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119BE">
      <w:pPr>
        <w:pStyle w:val="2"/>
        <w:numPr>
          <w:ilvl w:val="0"/>
          <w:numId w:val="0"/>
        </w:numPr>
        <w:bidi w:val="0"/>
        <w:jc w:val="center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师范生平台操作说明</w:t>
      </w:r>
    </w:p>
    <w:p w14:paraId="28B03153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default" w:eastAsia="宋体" w:cs="Times New Roman"/>
          <w:b/>
          <w:kern w:val="44"/>
          <w:sz w:val="28"/>
          <w:szCs w:val="18"/>
          <w:lang w:val="en-US" w:eastAsia="zh-CN" w:bidi="ar-SA"/>
        </w:rPr>
        <w:t>师范生教育教学能力认定系统</w:t>
      </w:r>
      <w:r>
        <w:rPr>
          <w:rFonts w:hint="eastAsia" w:eastAsia="宋体" w:cs="Times New Roman"/>
          <w:b/>
          <w:kern w:val="44"/>
          <w:sz w:val="28"/>
          <w:szCs w:val="18"/>
          <w:lang w:val="en-US" w:eastAsia="zh-CN" w:bidi="ar-SA"/>
        </w:rPr>
        <w:t>登录</w:t>
      </w:r>
    </w:p>
    <w:p w14:paraId="3BF8983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/>
          <w:color w:val="auto"/>
          <w:sz w:val="28"/>
          <w:szCs w:val="18"/>
          <w:u w:val="none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 xml:space="preserve">网址： </w:t>
      </w:r>
      <w:r>
        <w:rPr>
          <w:rFonts w:hint="eastAsia"/>
          <w:color w:val="auto"/>
          <w:sz w:val="28"/>
          <w:szCs w:val="18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28"/>
          <w:szCs w:val="18"/>
          <w:u w:val="none"/>
          <w:lang w:val="en-US" w:eastAsia="zh-CN"/>
        </w:rPr>
        <w:instrText xml:space="preserve"> HYPERLINK "http://sfsjyjx.cqjypg.com:82" </w:instrText>
      </w:r>
      <w:r>
        <w:rPr>
          <w:rFonts w:hint="eastAsia"/>
          <w:color w:val="auto"/>
          <w:sz w:val="28"/>
          <w:szCs w:val="18"/>
          <w:u w:val="none"/>
          <w:lang w:val="en-US" w:eastAsia="zh-CN"/>
        </w:rPr>
        <w:fldChar w:fldCharType="separate"/>
      </w:r>
      <w:r>
        <w:rPr>
          <w:rStyle w:val="9"/>
          <w:rFonts w:hint="eastAsia"/>
          <w:sz w:val="28"/>
          <w:szCs w:val="18"/>
          <w:lang w:val="en-US" w:eastAsia="zh-CN"/>
        </w:rPr>
        <w:t>http://sfsjyjx.cqjypg.com:82</w:t>
      </w:r>
      <w:r>
        <w:rPr>
          <w:rFonts w:hint="eastAsia"/>
          <w:color w:val="auto"/>
          <w:sz w:val="28"/>
          <w:szCs w:val="18"/>
          <w:u w:val="none"/>
          <w:lang w:val="en-US" w:eastAsia="zh-CN"/>
        </w:rPr>
        <w:fldChar w:fldCharType="end"/>
      </w:r>
    </w:p>
    <w:p w14:paraId="7DCC444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Calibri" w:hAnsi="Calibri" w:eastAsia="宋体" w:cs="Times New Roman"/>
          <w:b w:val="0"/>
          <w:kern w:val="2"/>
          <w:sz w:val="28"/>
          <w:szCs w:val="18"/>
          <w:lang w:val="en-US" w:eastAsia="zh-CN" w:bidi="ar-SA"/>
        </w:rPr>
      </w:pPr>
      <w:r>
        <w:rPr>
          <w:rFonts w:hint="eastAsia"/>
          <w:sz w:val="28"/>
          <w:szCs w:val="18"/>
          <w:lang w:val="en-US" w:eastAsia="zh-CN"/>
        </w:rPr>
        <w:t>账号：学生身份证号</w:t>
      </w:r>
      <w:r>
        <w:rPr>
          <w:rFonts w:hint="eastAsia" w:ascii="Calibri" w:hAnsi="Calibri" w:eastAsia="宋体" w:cs="Times New Roman"/>
          <w:b w:val="0"/>
          <w:kern w:val="2"/>
          <w:sz w:val="28"/>
          <w:szCs w:val="18"/>
          <w:lang w:val="en-US" w:eastAsia="zh-CN" w:bidi="ar-SA"/>
        </w:rPr>
        <w:t>（若最后一位是X，请输入大写X）</w:t>
      </w:r>
    </w:p>
    <w:p w14:paraId="53C27B14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密码：系统随机分配初始密码，由学校管理员分发</w:t>
      </w:r>
    </w:p>
    <w:p w14:paraId="5E2D1A6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验证码：输入验证码提示图的计算结果</w:t>
      </w:r>
    </w:p>
    <w:p w14:paraId="74D7C81E">
      <w:r>
        <w:drawing>
          <wp:inline distT="0" distB="0" distL="114300" distR="114300">
            <wp:extent cx="5272405" cy="31216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76E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图1-系统登录界面</w:t>
      </w:r>
    </w:p>
    <w:p w14:paraId="14C29822">
      <w:pPr>
        <w:jc w:val="center"/>
        <w:rPr>
          <w:rFonts w:hint="eastAsia"/>
          <w:lang w:val="en-US" w:eastAsia="zh-CN"/>
        </w:rPr>
      </w:pPr>
    </w:p>
    <w:p w14:paraId="1A8A479B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061845"/>
            <wp:effectExtent l="0" t="0" r="6985" b="825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rcRect b="301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图2  登录成功后进入首页</w:t>
      </w:r>
      <w:r>
        <w:rPr>
          <w:rFonts w:hint="eastAsia"/>
          <w:lang w:val="en-US" w:eastAsia="zh-CN"/>
        </w:rPr>
        <w:br w:type="page"/>
      </w:r>
    </w:p>
    <w:p w14:paraId="40C02DC5">
      <w:pPr>
        <w:jc w:val="center"/>
        <w:rPr>
          <w:rFonts w:hint="default"/>
          <w:lang w:val="en-US" w:eastAsia="zh-CN"/>
        </w:rPr>
      </w:pPr>
    </w:p>
    <w:p w14:paraId="7A2029D5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eastAsia="宋体" w:cs="Times New Roman"/>
          <w:b/>
          <w:kern w:val="44"/>
          <w:sz w:val="28"/>
          <w:szCs w:val="18"/>
          <w:lang w:val="en-US" w:eastAsia="zh-CN" w:bidi="ar-SA"/>
        </w:rPr>
        <w:t>上传材料和提交材料</w:t>
      </w:r>
    </w:p>
    <w:p w14:paraId="3C1BB8BF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进入后点击左侧导航栏的工具栏-上传材料，即可通过“点击上传”逐项按要求上传材料。</w:t>
      </w:r>
    </w:p>
    <w:p w14:paraId="77359CE4">
      <w:pPr>
        <w:jc w:val="center"/>
      </w:pPr>
      <w:r>
        <w:drawing>
          <wp:inline distT="0" distB="0" distL="114300" distR="114300">
            <wp:extent cx="5272405" cy="3256915"/>
            <wp:effectExtent l="0" t="0" r="10795" b="698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C17F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 上传界面</w:t>
      </w:r>
    </w:p>
    <w:p w14:paraId="7402DF88">
      <w:pPr>
        <w:jc w:val="center"/>
      </w:pPr>
    </w:p>
    <w:p w14:paraId="4F7FC995">
      <w:pPr>
        <w:jc w:val="center"/>
      </w:pPr>
      <w:r>
        <w:drawing>
          <wp:inline distT="0" distB="0" distL="114300" distR="114300">
            <wp:extent cx="5100955" cy="2953385"/>
            <wp:effectExtent l="0" t="0" r="4445" b="571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853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 提交界面</w:t>
      </w:r>
    </w:p>
    <w:p w14:paraId="353A468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AFCB8A2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材料提交成功后，待学校管理员审核</w:t>
      </w:r>
    </w:p>
    <w:p w14:paraId="71A018A4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055" cy="2594610"/>
            <wp:effectExtent l="0" t="0" r="4445" b="889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3B3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 待审核页面</w:t>
      </w:r>
    </w:p>
    <w:p w14:paraId="3191F947">
      <w:pPr>
        <w:jc w:val="center"/>
        <w:rPr>
          <w:rFonts w:hint="default"/>
          <w:lang w:val="en-US" w:eastAsia="zh-CN"/>
        </w:rPr>
      </w:pPr>
    </w:p>
    <w:p w14:paraId="2DE65E39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学校管理员审核</w:t>
      </w:r>
      <w:r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  <w:t>后，如果被驳回，请根据意见修改材料后重新提交</w:t>
      </w:r>
    </w:p>
    <w:p w14:paraId="6A0C8A3A">
      <w:pPr>
        <w:jc w:val="both"/>
      </w:pPr>
      <w:r>
        <w:drawing>
          <wp:inline distT="0" distB="0" distL="114300" distR="114300">
            <wp:extent cx="5266690" cy="1727200"/>
            <wp:effectExtent l="0" t="0" r="3810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5AA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  重新上传页面</w:t>
      </w:r>
    </w:p>
    <w:p w14:paraId="2F353EF6">
      <w:pPr>
        <w:jc w:val="center"/>
        <w:rPr>
          <w:rFonts w:hint="eastAsia"/>
          <w:lang w:val="en-US" w:eastAsia="zh-CN"/>
        </w:rPr>
      </w:pPr>
    </w:p>
    <w:p w14:paraId="7277C74D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  <w:t>上传材料界面示例</w:t>
      </w:r>
    </w:p>
    <w:p w14:paraId="359B6BFB">
      <w:pPr>
        <w:numPr>
          <w:ilvl w:val="0"/>
          <w:numId w:val="0"/>
        </w:numPr>
        <w:ind w:leftChars="0"/>
        <w:jc w:val="left"/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  <w:t>【</w:t>
      </w: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材料提交说明</w:t>
      </w:r>
      <w:r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  <w:t>】</w:t>
      </w:r>
    </w:p>
    <w:p w14:paraId="6AC00918">
      <w:pPr>
        <w:numPr>
          <w:ilvl w:val="0"/>
          <w:numId w:val="0"/>
        </w:numPr>
        <w:ind w:leftChars="0" w:firstLine="562" w:firstLineChars="200"/>
        <w:jc w:val="left"/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所有材料按照材料形式要求提交，如果跨指标有重复的资料，也无需重复提交</w:t>
      </w:r>
      <w:r>
        <w:rPr>
          <w:rFonts w:hint="eastAsia" w:cs="Times New Roman"/>
          <w:b/>
          <w:kern w:val="44"/>
          <w:sz w:val="28"/>
          <w:szCs w:val="18"/>
          <w:lang w:val="en-US" w:eastAsia="zh-CN" w:bidi="ar-SA"/>
        </w:rPr>
        <w:t>，</w:t>
      </w: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提交一次即可。</w:t>
      </w:r>
    </w:p>
    <w:p w14:paraId="05F79AAA">
      <w:pP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br w:type="page"/>
      </w:r>
    </w:p>
    <w:p w14:paraId="2BEEF90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（一）“2026年中学教育专业师范生教育教学能力抽检标准”的学生上传材料界面</w:t>
      </w:r>
    </w:p>
    <w:p w14:paraId="41AD864B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9230" cy="3188970"/>
            <wp:effectExtent l="0" t="0" r="127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0AC2">
      <w:r>
        <w:drawing>
          <wp:inline distT="0" distB="0" distL="114300" distR="114300">
            <wp:extent cx="5264785" cy="3180080"/>
            <wp:effectExtent l="0" t="0" r="571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6934">
      <w:r>
        <w:drawing>
          <wp:inline distT="0" distB="0" distL="114300" distR="114300">
            <wp:extent cx="5264785" cy="3180080"/>
            <wp:effectExtent l="0" t="0" r="5715" b="762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DDE8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4785" cy="3180080"/>
            <wp:effectExtent l="0" t="0" r="5715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8DDA">
      <w:pP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br w:type="page"/>
      </w:r>
    </w:p>
    <w:p w14:paraId="0F80E05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（二）“2026年小学教育专业师范生教育教学能力抽检标准”的学生上传材料界面</w:t>
      </w:r>
    </w:p>
    <w:p w14:paraId="5D2BFB0F">
      <w:r>
        <w:drawing>
          <wp:inline distT="0" distB="0" distL="114300" distR="114300">
            <wp:extent cx="5267325" cy="3101340"/>
            <wp:effectExtent l="0" t="0" r="3175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2A1A">
      <w:r>
        <w:drawing>
          <wp:inline distT="0" distB="0" distL="114300" distR="114300">
            <wp:extent cx="5264785" cy="3180080"/>
            <wp:effectExtent l="0" t="0" r="5715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4BD2">
      <w:r>
        <w:drawing>
          <wp:inline distT="0" distB="0" distL="114300" distR="114300">
            <wp:extent cx="5264785" cy="3180080"/>
            <wp:effectExtent l="0" t="0" r="5715" b="762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4FE3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4785" cy="3180080"/>
            <wp:effectExtent l="0" t="0" r="5715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page"/>
      </w:r>
    </w:p>
    <w:p w14:paraId="6BA9D2C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（三）“2026年</w:t>
      </w:r>
      <w:bookmarkStart w:id="0" w:name="_GoBack"/>
      <w:bookmarkEnd w:id="0"/>
      <w:r>
        <w:rPr>
          <w:rFonts w:hint="eastAsia" w:ascii="Calibri" w:hAnsi="Calibri" w:eastAsia="宋体" w:cs="Times New Roman"/>
          <w:b/>
          <w:kern w:val="44"/>
          <w:sz w:val="28"/>
          <w:szCs w:val="18"/>
          <w:lang w:val="en-US" w:eastAsia="zh-CN" w:bidi="ar-SA"/>
        </w:rPr>
        <w:t>学前教育专业师范生教育教学能力抽检标准”的学生上传材料界面</w:t>
      </w:r>
    </w:p>
    <w:p w14:paraId="09AAD521">
      <w:r>
        <w:drawing>
          <wp:inline distT="0" distB="0" distL="114300" distR="114300">
            <wp:extent cx="5271770" cy="3173730"/>
            <wp:effectExtent l="0" t="0" r="1143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D8BF">
      <w:r>
        <w:drawing>
          <wp:inline distT="0" distB="0" distL="114300" distR="114300">
            <wp:extent cx="4694555" cy="4358005"/>
            <wp:effectExtent l="0" t="0" r="4445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FF6E">
      <w:r>
        <w:drawing>
          <wp:inline distT="0" distB="0" distL="114300" distR="114300">
            <wp:extent cx="4253230" cy="4670425"/>
            <wp:effectExtent l="0" t="0" r="1270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FCA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033520"/>
            <wp:effectExtent l="0" t="0" r="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7ABD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71D7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F71D7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5031A7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CB237"/>
    <w:multiLevelType w:val="singleLevel"/>
    <w:tmpl w:val="9F4CB2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F37A5"/>
    <w:rsid w:val="00BF2252"/>
    <w:rsid w:val="02A25B55"/>
    <w:rsid w:val="02C1739F"/>
    <w:rsid w:val="057E250D"/>
    <w:rsid w:val="0605177A"/>
    <w:rsid w:val="06122443"/>
    <w:rsid w:val="0D355D34"/>
    <w:rsid w:val="0DCC53F2"/>
    <w:rsid w:val="0FFC4B6F"/>
    <w:rsid w:val="101F37A5"/>
    <w:rsid w:val="120C4B4E"/>
    <w:rsid w:val="132E62A7"/>
    <w:rsid w:val="15BB07B6"/>
    <w:rsid w:val="15F52B78"/>
    <w:rsid w:val="1666455D"/>
    <w:rsid w:val="16807064"/>
    <w:rsid w:val="16A74B00"/>
    <w:rsid w:val="16F61AE9"/>
    <w:rsid w:val="18597DD8"/>
    <w:rsid w:val="1A502F90"/>
    <w:rsid w:val="1CAB6929"/>
    <w:rsid w:val="1E3C1C61"/>
    <w:rsid w:val="20A40530"/>
    <w:rsid w:val="23EA7CCF"/>
    <w:rsid w:val="252C475F"/>
    <w:rsid w:val="26D87FE4"/>
    <w:rsid w:val="290534D2"/>
    <w:rsid w:val="2BA05567"/>
    <w:rsid w:val="2EA21625"/>
    <w:rsid w:val="2EAB4163"/>
    <w:rsid w:val="30A74774"/>
    <w:rsid w:val="315C5595"/>
    <w:rsid w:val="31996F8B"/>
    <w:rsid w:val="32E14EEC"/>
    <w:rsid w:val="33475297"/>
    <w:rsid w:val="378C73AD"/>
    <w:rsid w:val="3F4C1BBD"/>
    <w:rsid w:val="42534278"/>
    <w:rsid w:val="42B607A0"/>
    <w:rsid w:val="46C278C2"/>
    <w:rsid w:val="4732146D"/>
    <w:rsid w:val="47E45CA4"/>
    <w:rsid w:val="4A243272"/>
    <w:rsid w:val="4C9F47A9"/>
    <w:rsid w:val="4F223040"/>
    <w:rsid w:val="515E1CC1"/>
    <w:rsid w:val="52771127"/>
    <w:rsid w:val="543C7782"/>
    <w:rsid w:val="544B09A0"/>
    <w:rsid w:val="55AF4354"/>
    <w:rsid w:val="55D70A15"/>
    <w:rsid w:val="592B025A"/>
    <w:rsid w:val="59B4778D"/>
    <w:rsid w:val="5B233DEE"/>
    <w:rsid w:val="5B5F07F6"/>
    <w:rsid w:val="5C082D30"/>
    <w:rsid w:val="5CFC7560"/>
    <w:rsid w:val="60FB2FCC"/>
    <w:rsid w:val="61F91D84"/>
    <w:rsid w:val="62930394"/>
    <w:rsid w:val="62E2160F"/>
    <w:rsid w:val="6321667E"/>
    <w:rsid w:val="63E92448"/>
    <w:rsid w:val="64893AAF"/>
    <w:rsid w:val="653D266A"/>
    <w:rsid w:val="67B26D6E"/>
    <w:rsid w:val="68060E67"/>
    <w:rsid w:val="6B464B28"/>
    <w:rsid w:val="6C5B0A3C"/>
    <w:rsid w:val="6C5E5C14"/>
    <w:rsid w:val="6C717DB9"/>
    <w:rsid w:val="6E0F7DD1"/>
    <w:rsid w:val="6EF90633"/>
    <w:rsid w:val="7223604C"/>
    <w:rsid w:val="73B74191"/>
    <w:rsid w:val="7426303F"/>
    <w:rsid w:val="74844F6B"/>
    <w:rsid w:val="74ED46C9"/>
    <w:rsid w:val="769F3CBC"/>
    <w:rsid w:val="77BD226C"/>
    <w:rsid w:val="781A4D27"/>
    <w:rsid w:val="797519BD"/>
    <w:rsid w:val="7ADC4B86"/>
    <w:rsid w:val="7BAF513B"/>
    <w:rsid w:val="7C5F093A"/>
    <w:rsid w:val="7FB66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basedOn w:val="8"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389</Words>
  <Characters>417</Characters>
  <Lines>0</Lines>
  <Paragraphs>0</Paragraphs>
  <TotalTime>0</TotalTime>
  <ScaleCrop>false</ScaleCrop>
  <LinksUpToDate>false</LinksUpToDate>
  <CharactersWithSpaces>427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2025-05-15T08:00:00Z</dcterms:created>
  <dc:creator> </dc:creator>
  <cp:lastModifiedBy> </cp:lastModifiedBy>
  <dcterms:modified xsi:type="dcterms:W3CDTF">2026-05-26T06:28:26Z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25C70E3F536F4D4489B418B16B7C4FDA_13</vt:lpwstr>
  </property>
  <property fmtid="{D5CDD505-2E9C-101B-9397-08002B2CF9AE}" pid="4" name="KSOTemplateDocerSaveRecord">
    <vt:lpwstr>eyJoZGlkIjoiNDEyNjhiYzVlZTJiNjk0MTFkNDljOWE4NWY0YzczMTAiLCJ1c2VySWQiOiIxMjc4NjE5MTQzIn0=</vt:lpwstr>
  </property>
</Properties>
</file>