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1931" w14:textId="77777777" w:rsidR="003E46A4" w:rsidRDefault="00D571ED">
      <w:pPr>
        <w:jc w:val="center"/>
        <w:rPr>
          <w:rFonts w:ascii="方正小标宋_GBK" w:eastAsia="方正小标宋_GBK" w:hAnsi="微软雅黑"/>
          <w:b/>
          <w:w w:val="90"/>
          <w:sz w:val="32"/>
          <w:szCs w:val="32"/>
        </w:rPr>
      </w:pPr>
      <w:bookmarkStart w:id="0" w:name="OLE_LINK21"/>
      <w:bookmarkStart w:id="1" w:name="OLE_LINK20"/>
      <w:r>
        <w:rPr>
          <w:rFonts w:ascii="方正小标宋_GBK" w:eastAsia="方正小标宋_GBK" w:hAnsi="微软雅黑" w:hint="eastAsia"/>
          <w:b/>
          <w:w w:val="90"/>
          <w:sz w:val="32"/>
          <w:szCs w:val="32"/>
        </w:rPr>
        <w:t>《课程考核材料》审核评价表</w:t>
      </w:r>
      <w:bookmarkEnd w:id="0"/>
      <w:bookmarkEnd w:id="1"/>
    </w:p>
    <w:p w14:paraId="30BA08FB" w14:textId="77777777" w:rsidR="003E46A4" w:rsidRDefault="00D571ED">
      <w:pPr>
        <w:spacing w:line="360" w:lineRule="exact"/>
        <w:ind w:firstLineChars="200" w:firstLine="442"/>
        <w:jc w:val="left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说明：</w:t>
      </w:r>
    </w:p>
    <w:p w14:paraId="787FCB17" w14:textId="77777777" w:rsidR="003E46A4" w:rsidRDefault="00D571ED">
      <w:pPr>
        <w:spacing w:line="360" w:lineRule="exact"/>
        <w:ind w:leftChars="208" w:left="658" w:hangingChars="100" w:hanging="221"/>
        <w:jc w:val="left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（1）《课程考核材料》审核评价指标依据《课程考核管理办法》（长师院办发〔2024〕31号）制定。</w:t>
      </w:r>
    </w:p>
    <w:p w14:paraId="0E54F836" w14:textId="77777777" w:rsidR="003E46A4" w:rsidRDefault="00D571ED">
      <w:pPr>
        <w:spacing w:line="360" w:lineRule="exact"/>
        <w:ind w:leftChars="208" w:left="658" w:hangingChars="100" w:hanging="221"/>
        <w:jc w:val="left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（2）审核评价《课程考核材料》时，每套课程考核材料填写1份本表。</w:t>
      </w:r>
    </w:p>
    <w:p w14:paraId="7865DA7E" w14:textId="41B563EF" w:rsidR="003E46A4" w:rsidRDefault="00D571ED">
      <w:pPr>
        <w:spacing w:line="360" w:lineRule="exact"/>
        <w:ind w:firstLineChars="200" w:firstLine="442"/>
        <w:jc w:val="left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（</w:t>
      </w:r>
      <w:r w:rsidR="008C6213">
        <w:rPr>
          <w:rFonts w:ascii="宋体" w:eastAsia="宋体" w:hAnsi="宋体"/>
          <w:b/>
          <w:sz w:val="22"/>
          <w:szCs w:val="24"/>
        </w:rPr>
        <w:t>3</w:t>
      </w:r>
      <w:r>
        <w:rPr>
          <w:rFonts w:ascii="宋体" w:eastAsia="宋体" w:hAnsi="宋体" w:hint="eastAsia"/>
          <w:b/>
          <w:sz w:val="22"/>
          <w:szCs w:val="24"/>
        </w:rPr>
        <w:t>）</w:t>
      </w:r>
      <w:bookmarkStart w:id="2" w:name="_Hlk179900956"/>
      <w:r>
        <w:rPr>
          <w:rFonts w:ascii="宋体" w:eastAsia="宋体" w:hAnsi="宋体" w:hint="eastAsia"/>
          <w:b/>
          <w:sz w:val="22"/>
          <w:szCs w:val="24"/>
        </w:rPr>
        <w:t>审核中发现列举的</w:t>
      </w:r>
      <w:r>
        <w:rPr>
          <w:rFonts w:ascii="宋体" w:eastAsia="宋体" w:hAnsi="宋体"/>
          <w:b/>
          <w:sz w:val="22"/>
          <w:szCs w:val="24"/>
        </w:rPr>
        <w:t>问题</w:t>
      </w:r>
      <w:r>
        <w:rPr>
          <w:rFonts w:ascii="宋体" w:eastAsia="宋体" w:hAnsi="宋体" w:hint="eastAsia"/>
          <w:b/>
          <w:sz w:val="22"/>
          <w:szCs w:val="24"/>
        </w:rPr>
        <w:t>，在相应栏中记“1”。</w:t>
      </w:r>
      <w:bookmarkEnd w:id="2"/>
      <w:r>
        <w:rPr>
          <w:rFonts w:ascii="宋体" w:eastAsia="宋体" w:hAnsi="宋体" w:hint="eastAsia"/>
          <w:b/>
          <w:sz w:val="22"/>
          <w:szCs w:val="24"/>
        </w:rPr>
        <w:t>同一问题在材料中重复出现，需累积计算。</w:t>
      </w:r>
    </w:p>
    <w:p w14:paraId="38440C44" w14:textId="16074C1C" w:rsidR="003E46A4" w:rsidRDefault="00D571ED">
      <w:pPr>
        <w:spacing w:line="360" w:lineRule="exact"/>
        <w:ind w:firstLineChars="200" w:firstLine="442"/>
        <w:jc w:val="left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（</w:t>
      </w:r>
      <w:r w:rsidR="008C6213">
        <w:rPr>
          <w:rFonts w:ascii="宋体" w:eastAsia="宋体" w:hAnsi="宋体"/>
          <w:b/>
          <w:sz w:val="22"/>
          <w:szCs w:val="24"/>
        </w:rPr>
        <w:t>4</w:t>
      </w:r>
      <w:r>
        <w:rPr>
          <w:rFonts w:ascii="宋体" w:eastAsia="宋体" w:hAnsi="宋体" w:hint="eastAsia"/>
          <w:b/>
          <w:sz w:val="22"/>
          <w:szCs w:val="24"/>
        </w:rPr>
        <w:t>）课程考核材料审核评价得分=1</w:t>
      </w:r>
      <w:r>
        <w:rPr>
          <w:rFonts w:ascii="宋体" w:eastAsia="宋体" w:hAnsi="宋体"/>
          <w:b/>
          <w:sz w:val="22"/>
          <w:szCs w:val="24"/>
        </w:rPr>
        <w:t>00-</w:t>
      </w:r>
      <w:r>
        <w:rPr>
          <w:rFonts w:ascii="宋体" w:eastAsia="宋体" w:hAnsi="宋体" w:hint="eastAsia"/>
          <w:b/>
          <w:sz w:val="22"/>
          <w:szCs w:val="24"/>
        </w:rPr>
        <w:t>问题合计。</w:t>
      </w:r>
    </w:p>
    <w:p w14:paraId="1979BA5E" w14:textId="57C6D053" w:rsidR="003E46A4" w:rsidRDefault="00D571ED">
      <w:pPr>
        <w:spacing w:line="360" w:lineRule="exact"/>
        <w:ind w:firstLineChars="200" w:firstLine="442"/>
        <w:jc w:val="left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（</w:t>
      </w:r>
      <w:r w:rsidR="008C6213">
        <w:rPr>
          <w:rFonts w:ascii="宋体" w:eastAsia="宋体" w:hAnsi="宋体"/>
          <w:b/>
          <w:sz w:val="22"/>
          <w:szCs w:val="24"/>
        </w:rPr>
        <w:t>5</w:t>
      </w:r>
      <w:r>
        <w:rPr>
          <w:rFonts w:ascii="宋体" w:eastAsia="宋体" w:hAnsi="宋体" w:hint="eastAsia"/>
          <w:b/>
          <w:sz w:val="22"/>
          <w:szCs w:val="24"/>
        </w:rPr>
        <w:t>）</w:t>
      </w:r>
      <w:r>
        <w:rPr>
          <w:rFonts w:ascii="宋体" w:eastAsia="宋体" w:hAnsi="宋体"/>
          <w:b/>
          <w:sz w:val="22"/>
          <w:szCs w:val="24"/>
        </w:rPr>
        <w:t>2021</w:t>
      </w:r>
      <w:r>
        <w:rPr>
          <w:rFonts w:ascii="宋体" w:eastAsia="宋体" w:hAnsi="宋体" w:hint="eastAsia"/>
          <w:b/>
          <w:sz w:val="22"/>
          <w:szCs w:val="24"/>
        </w:rPr>
        <w:t>、2</w:t>
      </w:r>
      <w:r>
        <w:rPr>
          <w:rFonts w:ascii="宋体" w:eastAsia="宋体" w:hAnsi="宋体"/>
          <w:b/>
          <w:sz w:val="22"/>
          <w:szCs w:val="24"/>
        </w:rPr>
        <w:t>022</w:t>
      </w:r>
      <w:r>
        <w:rPr>
          <w:rFonts w:ascii="宋体" w:eastAsia="宋体" w:hAnsi="宋体" w:hint="eastAsia"/>
          <w:b/>
          <w:sz w:val="22"/>
          <w:szCs w:val="24"/>
        </w:rPr>
        <w:t>级未参加师范认证和工科</w:t>
      </w:r>
      <w:bookmarkStart w:id="3" w:name="OLE_LINK43"/>
      <w:bookmarkStart w:id="4" w:name="OLE_LINK42"/>
      <w:r>
        <w:rPr>
          <w:rFonts w:ascii="宋体" w:eastAsia="宋体" w:hAnsi="宋体" w:hint="eastAsia"/>
          <w:b/>
          <w:sz w:val="22"/>
          <w:szCs w:val="24"/>
        </w:rPr>
        <w:t>认证</w:t>
      </w:r>
      <w:bookmarkEnd w:id="3"/>
      <w:bookmarkEnd w:id="4"/>
      <w:r>
        <w:rPr>
          <w:rFonts w:ascii="宋体" w:eastAsia="宋体" w:hAnsi="宋体" w:hint="eastAsia"/>
          <w:b/>
          <w:sz w:val="22"/>
          <w:szCs w:val="24"/>
        </w:rPr>
        <w:t>专业的课程，可不提供第“4、6、1</w:t>
      </w:r>
      <w:r>
        <w:rPr>
          <w:rFonts w:ascii="宋体" w:eastAsia="宋体" w:hAnsi="宋体"/>
          <w:b/>
          <w:sz w:val="22"/>
          <w:szCs w:val="24"/>
        </w:rPr>
        <w:t>2</w:t>
      </w:r>
      <w:r>
        <w:rPr>
          <w:rFonts w:ascii="宋体" w:eastAsia="宋体" w:hAnsi="宋体" w:hint="eastAsia"/>
          <w:b/>
          <w:sz w:val="22"/>
          <w:szCs w:val="24"/>
        </w:rPr>
        <w:t>、1</w:t>
      </w:r>
      <w:r>
        <w:rPr>
          <w:rFonts w:ascii="宋体" w:eastAsia="宋体" w:hAnsi="宋体"/>
          <w:b/>
          <w:sz w:val="22"/>
          <w:szCs w:val="24"/>
        </w:rPr>
        <w:t>3</w:t>
      </w:r>
      <w:r>
        <w:rPr>
          <w:rFonts w:ascii="宋体" w:eastAsia="宋体" w:hAnsi="宋体" w:hint="eastAsia"/>
          <w:b/>
          <w:sz w:val="22"/>
          <w:szCs w:val="24"/>
        </w:rPr>
        <w:t>”项材料。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99"/>
        <w:gridCol w:w="4395"/>
        <w:gridCol w:w="856"/>
        <w:gridCol w:w="815"/>
        <w:gridCol w:w="947"/>
        <w:gridCol w:w="1930"/>
      </w:tblGrid>
      <w:tr w:rsidR="003E46A4" w14:paraId="54C278D3" w14:textId="77777777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43D15A33" w14:textId="77777777" w:rsidR="003E46A4" w:rsidRDefault="00D571E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教学院部</w:t>
            </w:r>
          </w:p>
        </w:tc>
        <w:tc>
          <w:tcPr>
            <w:tcW w:w="4395" w:type="dxa"/>
            <w:vAlign w:val="center"/>
          </w:tcPr>
          <w:p w14:paraId="66B9A2DC" w14:textId="77777777" w:rsidR="003E46A4" w:rsidRDefault="003E46A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90AAA64" w14:textId="77777777" w:rsidR="003E46A4" w:rsidRDefault="00D571E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877" w:type="dxa"/>
            <w:gridSpan w:val="2"/>
            <w:vAlign w:val="center"/>
          </w:tcPr>
          <w:p w14:paraId="1A8F2DCD" w14:textId="77777777" w:rsidR="003E46A4" w:rsidRDefault="003E46A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6A4" w14:paraId="1DE4FA7E" w14:textId="77777777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379F11B0" w14:textId="77777777" w:rsidR="003E46A4" w:rsidRDefault="00D571E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395" w:type="dxa"/>
            <w:vAlign w:val="center"/>
          </w:tcPr>
          <w:p w14:paraId="5E0D6CEC" w14:textId="77777777" w:rsidR="003E46A4" w:rsidRDefault="003E46A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2BB7BAB" w14:textId="77777777" w:rsidR="003E46A4" w:rsidRDefault="00D571E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年级专业班级</w:t>
            </w:r>
          </w:p>
        </w:tc>
        <w:tc>
          <w:tcPr>
            <w:tcW w:w="2877" w:type="dxa"/>
            <w:gridSpan w:val="2"/>
            <w:vAlign w:val="center"/>
          </w:tcPr>
          <w:p w14:paraId="0BE296A1" w14:textId="77777777" w:rsidR="003E46A4" w:rsidRDefault="003E46A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6A4" w14:paraId="337CF77D" w14:textId="77777777">
        <w:trPr>
          <w:trHeight w:val="587"/>
          <w:jc w:val="center"/>
        </w:trPr>
        <w:tc>
          <w:tcPr>
            <w:tcW w:w="1696" w:type="dxa"/>
            <w:gridSpan w:val="2"/>
            <w:vAlign w:val="center"/>
          </w:tcPr>
          <w:p w14:paraId="23503C9E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检查项目</w:t>
            </w:r>
          </w:p>
        </w:tc>
        <w:tc>
          <w:tcPr>
            <w:tcW w:w="5251" w:type="dxa"/>
            <w:gridSpan w:val="2"/>
            <w:vAlign w:val="center"/>
          </w:tcPr>
          <w:p w14:paraId="7E77A62F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存在问题</w:t>
            </w:r>
          </w:p>
        </w:tc>
        <w:tc>
          <w:tcPr>
            <w:tcW w:w="815" w:type="dxa"/>
            <w:vAlign w:val="center"/>
          </w:tcPr>
          <w:p w14:paraId="79839CD9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教师</w:t>
            </w:r>
          </w:p>
          <w:p w14:paraId="7875A750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问题</w:t>
            </w:r>
          </w:p>
        </w:tc>
        <w:tc>
          <w:tcPr>
            <w:tcW w:w="947" w:type="dxa"/>
            <w:vAlign w:val="center"/>
          </w:tcPr>
          <w:p w14:paraId="3D954CD8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非教师</w:t>
            </w:r>
          </w:p>
          <w:p w14:paraId="4449322F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问题</w:t>
            </w:r>
          </w:p>
        </w:tc>
        <w:tc>
          <w:tcPr>
            <w:tcW w:w="1930" w:type="dxa"/>
            <w:vAlign w:val="center"/>
          </w:tcPr>
          <w:p w14:paraId="4068AAC4" w14:textId="77777777" w:rsidR="003E46A4" w:rsidRDefault="00D571ED">
            <w:pPr>
              <w:spacing w:line="28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备注</w:t>
            </w:r>
          </w:p>
        </w:tc>
      </w:tr>
      <w:tr w:rsidR="003E46A4" w14:paraId="19103247" w14:textId="77777777">
        <w:trPr>
          <w:trHeight w:val="753"/>
          <w:jc w:val="center"/>
        </w:trPr>
        <w:tc>
          <w:tcPr>
            <w:tcW w:w="697" w:type="dxa"/>
            <w:vMerge w:val="restart"/>
            <w:vAlign w:val="center"/>
          </w:tcPr>
          <w:p w14:paraId="261A5E80" w14:textId="77777777" w:rsidR="003E46A4" w:rsidRDefault="00D571ED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一、命题相关材料</w:t>
            </w:r>
          </w:p>
        </w:tc>
        <w:tc>
          <w:tcPr>
            <w:tcW w:w="999" w:type="dxa"/>
            <w:vAlign w:val="center"/>
          </w:tcPr>
          <w:p w14:paraId="31F8F74C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</w:t>
            </w:r>
            <w:r>
              <w:rPr>
                <w:rFonts w:ascii="宋体" w:eastAsia="宋体" w:hAnsi="宋体"/>
                <w:sz w:val="22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教学</w:t>
            </w:r>
          </w:p>
          <w:p w14:paraId="17C0C298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大纲</w:t>
            </w:r>
          </w:p>
        </w:tc>
        <w:tc>
          <w:tcPr>
            <w:tcW w:w="5251" w:type="dxa"/>
            <w:gridSpan w:val="2"/>
            <w:vAlign w:val="center"/>
          </w:tcPr>
          <w:p w14:paraId="700C680B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教学大纲第四部分“(</w:t>
            </w:r>
            <w:proofErr w:type="gramStart"/>
            <w:r>
              <w:rPr>
                <w:rFonts w:ascii="宋体" w:eastAsia="宋体" w:hAnsi="宋体" w:hint="eastAsia"/>
                <w:sz w:val="22"/>
                <w:szCs w:val="21"/>
              </w:rPr>
              <w:t>一</w:t>
            </w:r>
            <w:proofErr w:type="gramEnd"/>
            <w:r>
              <w:rPr>
                <w:rFonts w:ascii="宋体" w:eastAsia="宋体" w:hAnsi="宋体"/>
                <w:sz w:val="22"/>
                <w:szCs w:val="21"/>
              </w:rPr>
              <w:t>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考核内容与考核方式”与“ (二</w:t>
            </w:r>
            <w:r>
              <w:rPr>
                <w:rFonts w:ascii="宋体" w:eastAsia="宋体" w:hAnsi="宋体"/>
                <w:sz w:val="22"/>
                <w:szCs w:val="21"/>
              </w:rPr>
              <w:t>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成绩评定”中的考核方式不一致。</w:t>
            </w:r>
          </w:p>
        </w:tc>
        <w:tc>
          <w:tcPr>
            <w:tcW w:w="815" w:type="dxa"/>
            <w:vAlign w:val="center"/>
          </w:tcPr>
          <w:p w14:paraId="3269CA31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947" w:type="dxa"/>
            <w:vAlign w:val="center"/>
          </w:tcPr>
          <w:p w14:paraId="264814B7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53EA0255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52D26AF4" w14:textId="77777777">
        <w:trPr>
          <w:trHeight w:val="473"/>
          <w:jc w:val="center"/>
        </w:trPr>
        <w:tc>
          <w:tcPr>
            <w:tcW w:w="697" w:type="dxa"/>
            <w:vMerge/>
            <w:vAlign w:val="center"/>
          </w:tcPr>
          <w:p w14:paraId="4169DCD6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B3A5A36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</w:t>
            </w:r>
            <w:r>
              <w:rPr>
                <w:rFonts w:ascii="宋体" w:eastAsia="宋体" w:hAnsi="宋体"/>
                <w:sz w:val="22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空白</w:t>
            </w:r>
          </w:p>
          <w:p w14:paraId="784D6A62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试卷</w:t>
            </w:r>
          </w:p>
        </w:tc>
        <w:tc>
          <w:tcPr>
            <w:tcW w:w="5251" w:type="dxa"/>
            <w:gridSpan w:val="2"/>
            <w:vAlign w:val="center"/>
          </w:tcPr>
          <w:p w14:paraId="735DC01A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考核内容过于简单，不能充分考核学生知识能力素质等获取情况。</w:t>
            </w:r>
          </w:p>
        </w:tc>
        <w:tc>
          <w:tcPr>
            <w:tcW w:w="815" w:type="dxa"/>
            <w:vAlign w:val="center"/>
          </w:tcPr>
          <w:p w14:paraId="55B0AF39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45568B3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4540E94E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20931DE5" w14:textId="77777777">
        <w:trPr>
          <w:trHeight w:val="390"/>
          <w:jc w:val="center"/>
        </w:trPr>
        <w:tc>
          <w:tcPr>
            <w:tcW w:w="697" w:type="dxa"/>
            <w:vMerge/>
            <w:vAlign w:val="center"/>
          </w:tcPr>
          <w:p w14:paraId="4A2EF8D6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070CFAD2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17FEEBEF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 w:rsidRPr="00276FB2"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 w:rsidRPr="00276FB2">
              <w:rPr>
                <w:rFonts w:ascii="宋体" w:eastAsia="宋体" w:hAnsi="宋体"/>
                <w:sz w:val="22"/>
                <w:szCs w:val="21"/>
              </w:rPr>
              <w:t>3)</w:t>
            </w:r>
            <w:r w:rsidRPr="00276FB2">
              <w:rPr>
                <w:rFonts w:ascii="宋体" w:eastAsia="宋体" w:hAnsi="宋体" w:hint="eastAsia"/>
                <w:sz w:val="22"/>
                <w:szCs w:val="21"/>
              </w:rPr>
              <w:t>题型少于五个或分值分布不合理。</w:t>
            </w:r>
          </w:p>
        </w:tc>
        <w:tc>
          <w:tcPr>
            <w:tcW w:w="815" w:type="dxa"/>
            <w:vAlign w:val="center"/>
          </w:tcPr>
          <w:p w14:paraId="29ADF8A8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2290DCA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4C02C02B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有特殊情况应做说明。</w:t>
            </w:r>
          </w:p>
        </w:tc>
      </w:tr>
      <w:tr w:rsidR="003E46A4" w14:paraId="03D3188F" w14:textId="77777777">
        <w:trPr>
          <w:trHeight w:val="409"/>
          <w:jc w:val="center"/>
        </w:trPr>
        <w:tc>
          <w:tcPr>
            <w:tcW w:w="697" w:type="dxa"/>
            <w:vMerge/>
            <w:vAlign w:val="center"/>
          </w:tcPr>
          <w:p w14:paraId="4A2F1389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67177DDF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39A9E355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bookmarkStart w:id="5" w:name="OLE_LINK1"/>
            <w:bookmarkStart w:id="6" w:name="OLE_LINK2"/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4)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文字、数字、符号等有明显差错。</w:t>
            </w:r>
            <w:bookmarkEnd w:id="5"/>
            <w:bookmarkEnd w:id="6"/>
          </w:p>
        </w:tc>
        <w:tc>
          <w:tcPr>
            <w:tcW w:w="815" w:type="dxa"/>
            <w:vAlign w:val="center"/>
          </w:tcPr>
          <w:p w14:paraId="6B4F0923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7D24131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3AEB3A57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53C1852D" w14:textId="77777777">
        <w:trPr>
          <w:trHeight w:val="333"/>
          <w:jc w:val="center"/>
        </w:trPr>
        <w:tc>
          <w:tcPr>
            <w:tcW w:w="697" w:type="dxa"/>
            <w:vMerge/>
            <w:vAlign w:val="center"/>
          </w:tcPr>
          <w:p w14:paraId="7A455468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0C40E12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0C5C9EC9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5)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总分≠</w:t>
            </w:r>
            <w:r>
              <w:rPr>
                <w:rFonts w:ascii="宋体" w:eastAsia="宋体" w:hAnsi="宋体"/>
                <w:sz w:val="22"/>
                <w:szCs w:val="21"/>
              </w:rPr>
              <w:t>100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分，大题总分≠小题之</w:t>
            </w:r>
            <w:proofErr w:type="gramStart"/>
            <w:r>
              <w:rPr>
                <w:rFonts w:ascii="宋体" w:eastAsia="宋体" w:hAnsi="宋体" w:hint="eastAsia"/>
                <w:sz w:val="22"/>
                <w:szCs w:val="21"/>
              </w:rPr>
              <w:t>和</w:t>
            </w:r>
            <w:proofErr w:type="gramEnd"/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</w:tc>
        <w:tc>
          <w:tcPr>
            <w:tcW w:w="815" w:type="dxa"/>
            <w:vAlign w:val="center"/>
          </w:tcPr>
          <w:p w14:paraId="58443B1E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C9CCD48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367C25C3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5B2D4589" w14:textId="77777777">
        <w:trPr>
          <w:trHeight w:val="341"/>
          <w:jc w:val="center"/>
        </w:trPr>
        <w:tc>
          <w:tcPr>
            <w:tcW w:w="697" w:type="dxa"/>
            <w:vMerge/>
            <w:vAlign w:val="center"/>
          </w:tcPr>
          <w:p w14:paraId="54E9A3FF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19309716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4DD26588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6)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签字不完善。</w:t>
            </w:r>
          </w:p>
        </w:tc>
        <w:tc>
          <w:tcPr>
            <w:tcW w:w="815" w:type="dxa"/>
            <w:vAlign w:val="center"/>
          </w:tcPr>
          <w:p w14:paraId="7641F0ED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D7657E5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09898602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7BDA3841" w14:textId="77777777">
        <w:trPr>
          <w:trHeight w:val="676"/>
          <w:jc w:val="center"/>
        </w:trPr>
        <w:tc>
          <w:tcPr>
            <w:tcW w:w="697" w:type="dxa"/>
            <w:vMerge/>
            <w:vAlign w:val="center"/>
          </w:tcPr>
          <w:p w14:paraId="3C396BAE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00771760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3</w:t>
            </w:r>
            <w:r>
              <w:rPr>
                <w:rFonts w:ascii="宋体" w:eastAsia="宋体" w:hAnsi="宋体"/>
                <w:sz w:val="22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参考答案与评分标准</w:t>
            </w:r>
          </w:p>
        </w:tc>
        <w:tc>
          <w:tcPr>
            <w:tcW w:w="5251" w:type="dxa"/>
            <w:gridSpan w:val="2"/>
            <w:vAlign w:val="center"/>
          </w:tcPr>
          <w:p w14:paraId="3C566821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7)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评分标准不合理，得分点未细化到参考答案要点。</w:t>
            </w:r>
          </w:p>
        </w:tc>
        <w:tc>
          <w:tcPr>
            <w:tcW w:w="815" w:type="dxa"/>
            <w:vAlign w:val="center"/>
          </w:tcPr>
          <w:p w14:paraId="480C16B9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7D246F10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1F62EAE3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0A2C3689" w14:textId="77777777">
        <w:trPr>
          <w:trHeight w:val="389"/>
          <w:jc w:val="center"/>
        </w:trPr>
        <w:tc>
          <w:tcPr>
            <w:tcW w:w="697" w:type="dxa"/>
            <w:vMerge/>
            <w:vAlign w:val="center"/>
          </w:tcPr>
          <w:p w14:paraId="7AD45897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3E7683E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73585226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8)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签字不完善。</w:t>
            </w:r>
          </w:p>
        </w:tc>
        <w:tc>
          <w:tcPr>
            <w:tcW w:w="815" w:type="dxa"/>
            <w:vAlign w:val="center"/>
          </w:tcPr>
          <w:p w14:paraId="76C574D5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83809B6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bookmarkStart w:id="7" w:name="OLE_LINK44"/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  <w:bookmarkEnd w:id="7"/>
          </w:p>
        </w:tc>
        <w:tc>
          <w:tcPr>
            <w:tcW w:w="1930" w:type="dxa"/>
            <w:vAlign w:val="center"/>
          </w:tcPr>
          <w:p w14:paraId="3B1F8F9E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3701E524" w14:textId="77777777">
        <w:trPr>
          <w:trHeight w:val="389"/>
          <w:jc w:val="center"/>
        </w:trPr>
        <w:tc>
          <w:tcPr>
            <w:tcW w:w="697" w:type="dxa"/>
            <w:vMerge/>
            <w:vAlign w:val="center"/>
          </w:tcPr>
          <w:p w14:paraId="4DD8AFA9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0CD7C63B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4</w:t>
            </w:r>
            <w:r>
              <w:rPr>
                <w:rFonts w:ascii="宋体" w:eastAsia="宋体" w:hAnsi="宋体"/>
                <w:sz w:val="22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课程考核自评表</w:t>
            </w:r>
          </w:p>
        </w:tc>
        <w:tc>
          <w:tcPr>
            <w:tcW w:w="5251" w:type="dxa"/>
            <w:gridSpan w:val="2"/>
            <w:vAlign w:val="center"/>
          </w:tcPr>
          <w:p w14:paraId="4CDC851F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(9)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课程考核方式与教学大纲不一致。</w:t>
            </w:r>
          </w:p>
        </w:tc>
        <w:tc>
          <w:tcPr>
            <w:tcW w:w="815" w:type="dxa"/>
            <w:vAlign w:val="center"/>
          </w:tcPr>
          <w:p w14:paraId="42EBDF3D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DDFECFE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 w:val="restart"/>
            <w:vAlign w:val="center"/>
          </w:tcPr>
          <w:p w14:paraId="4293B134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21B50D98" w14:textId="77777777">
        <w:trPr>
          <w:trHeight w:val="389"/>
          <w:jc w:val="center"/>
        </w:trPr>
        <w:tc>
          <w:tcPr>
            <w:tcW w:w="697" w:type="dxa"/>
            <w:vMerge/>
            <w:vAlign w:val="center"/>
          </w:tcPr>
          <w:p w14:paraId="0619C897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2630EC0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3DDA76BF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(10)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签字不完善；填表时间晚于命题时间或考试时间。</w:t>
            </w:r>
          </w:p>
        </w:tc>
        <w:tc>
          <w:tcPr>
            <w:tcW w:w="815" w:type="dxa"/>
            <w:vAlign w:val="center"/>
          </w:tcPr>
          <w:p w14:paraId="010A4074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1574510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/>
            <w:vAlign w:val="center"/>
          </w:tcPr>
          <w:p w14:paraId="0C011CA8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43A178C0" w14:textId="77777777">
        <w:trPr>
          <w:trHeight w:val="375"/>
          <w:jc w:val="center"/>
        </w:trPr>
        <w:tc>
          <w:tcPr>
            <w:tcW w:w="697" w:type="dxa"/>
            <w:vMerge/>
            <w:vAlign w:val="center"/>
          </w:tcPr>
          <w:p w14:paraId="1ACDFAB1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6C0B902B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5.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试卷审核表</w:t>
            </w:r>
          </w:p>
        </w:tc>
        <w:tc>
          <w:tcPr>
            <w:tcW w:w="5251" w:type="dxa"/>
            <w:gridSpan w:val="2"/>
            <w:vAlign w:val="center"/>
          </w:tcPr>
          <w:p w14:paraId="19EC3303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)考核内容与教学大纲符合度＜8</w:t>
            </w:r>
            <w:r>
              <w:rPr>
                <w:rFonts w:ascii="宋体" w:eastAsia="宋体" w:hAnsi="宋体"/>
                <w:sz w:val="22"/>
                <w:szCs w:val="21"/>
              </w:rPr>
              <w:t>0%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</w:tc>
        <w:tc>
          <w:tcPr>
            <w:tcW w:w="815" w:type="dxa"/>
            <w:vAlign w:val="center"/>
          </w:tcPr>
          <w:p w14:paraId="0C89A31D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D572229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23DD6600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1E82D11B" w14:textId="77777777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14:paraId="7795EE79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01B5828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10384613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12)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无审核意见，签字不完整；审核时间早于命题时间，晚于考试时间。</w:t>
            </w:r>
          </w:p>
        </w:tc>
        <w:tc>
          <w:tcPr>
            <w:tcW w:w="815" w:type="dxa"/>
            <w:vAlign w:val="center"/>
          </w:tcPr>
          <w:p w14:paraId="0A07206C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6B8591C4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66D27041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410036B1" w14:textId="77777777">
        <w:trPr>
          <w:trHeight w:val="489"/>
          <w:jc w:val="center"/>
        </w:trPr>
        <w:tc>
          <w:tcPr>
            <w:tcW w:w="697" w:type="dxa"/>
            <w:vMerge/>
            <w:vAlign w:val="center"/>
          </w:tcPr>
          <w:p w14:paraId="685A244D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652F964E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6.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课程考核合理性确认表</w:t>
            </w:r>
          </w:p>
        </w:tc>
        <w:tc>
          <w:tcPr>
            <w:tcW w:w="5251" w:type="dxa"/>
            <w:gridSpan w:val="2"/>
            <w:vAlign w:val="center"/>
          </w:tcPr>
          <w:p w14:paraId="6DA62399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(13)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考题难易度选项与期末实际成绩不符（适中指平均分为7</w:t>
            </w:r>
            <w:r>
              <w:rPr>
                <w:rFonts w:ascii="宋体" w:eastAsia="宋体" w:hAnsi="宋体"/>
                <w:sz w:val="22"/>
                <w:szCs w:val="21"/>
              </w:rPr>
              <w:t>0-90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分）。</w:t>
            </w:r>
          </w:p>
        </w:tc>
        <w:tc>
          <w:tcPr>
            <w:tcW w:w="815" w:type="dxa"/>
            <w:vAlign w:val="center"/>
          </w:tcPr>
          <w:p w14:paraId="3F959B5C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947" w:type="dxa"/>
            <w:vAlign w:val="center"/>
          </w:tcPr>
          <w:p w14:paraId="19B088B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24789531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685F07A8" w14:textId="77777777">
        <w:trPr>
          <w:trHeight w:val="462"/>
          <w:jc w:val="center"/>
        </w:trPr>
        <w:tc>
          <w:tcPr>
            <w:tcW w:w="697" w:type="dxa"/>
            <w:vMerge/>
            <w:vAlign w:val="center"/>
          </w:tcPr>
          <w:p w14:paraId="57BEB054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497F5E42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364FD85A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14)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无审核意见</w:t>
            </w:r>
            <w:bookmarkStart w:id="8" w:name="OLE_LINK25"/>
            <w:bookmarkStart w:id="9" w:name="OLE_LINK24"/>
            <w:r>
              <w:rPr>
                <w:rFonts w:ascii="宋体" w:eastAsia="宋体" w:hAnsi="宋体" w:hint="eastAsia"/>
                <w:sz w:val="22"/>
                <w:szCs w:val="21"/>
              </w:rPr>
              <w:t>，签字不完整。</w:t>
            </w:r>
            <w:bookmarkEnd w:id="8"/>
            <w:bookmarkEnd w:id="9"/>
          </w:p>
        </w:tc>
        <w:tc>
          <w:tcPr>
            <w:tcW w:w="815" w:type="dxa"/>
            <w:vAlign w:val="center"/>
          </w:tcPr>
          <w:p w14:paraId="6C7FCA26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302BCE63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1B996FB4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71847303" w14:textId="77777777">
        <w:trPr>
          <w:trHeight w:val="378"/>
          <w:jc w:val="center"/>
        </w:trPr>
        <w:tc>
          <w:tcPr>
            <w:tcW w:w="697" w:type="dxa"/>
            <w:vMerge w:val="restart"/>
            <w:vAlign w:val="center"/>
          </w:tcPr>
          <w:p w14:paraId="5B828FCA" w14:textId="77777777" w:rsidR="003E46A4" w:rsidRDefault="00D571ED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二、考核实施过程材料</w:t>
            </w:r>
          </w:p>
        </w:tc>
        <w:tc>
          <w:tcPr>
            <w:tcW w:w="999" w:type="dxa"/>
            <w:vMerge w:val="restart"/>
            <w:vAlign w:val="center"/>
          </w:tcPr>
          <w:p w14:paraId="6D741B1D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7.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考场</w:t>
            </w:r>
          </w:p>
          <w:p w14:paraId="477ED983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记录表</w:t>
            </w:r>
          </w:p>
        </w:tc>
        <w:tc>
          <w:tcPr>
            <w:tcW w:w="5251" w:type="dxa"/>
            <w:gridSpan w:val="2"/>
            <w:vAlign w:val="center"/>
          </w:tcPr>
          <w:p w14:paraId="0A666BC6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15)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项目填写不完整，签字不完整。</w:t>
            </w:r>
          </w:p>
        </w:tc>
        <w:tc>
          <w:tcPr>
            <w:tcW w:w="815" w:type="dxa"/>
            <w:tcBorders>
              <w:tr2bl w:val="nil"/>
            </w:tcBorders>
            <w:vAlign w:val="center"/>
          </w:tcPr>
          <w:p w14:paraId="726E487E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947" w:type="dxa"/>
            <w:tcBorders>
              <w:tr2bl w:val="nil"/>
            </w:tcBorders>
            <w:vAlign w:val="center"/>
          </w:tcPr>
          <w:p w14:paraId="19240AC8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5C858995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非统考课程可以不提供</w:t>
            </w:r>
          </w:p>
        </w:tc>
      </w:tr>
      <w:tr w:rsidR="003E46A4" w14:paraId="260CC88A" w14:textId="77777777">
        <w:trPr>
          <w:trHeight w:val="532"/>
          <w:jc w:val="center"/>
        </w:trPr>
        <w:tc>
          <w:tcPr>
            <w:tcW w:w="697" w:type="dxa"/>
            <w:vMerge/>
            <w:vAlign w:val="center"/>
          </w:tcPr>
          <w:p w14:paraId="1F3DA469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1D24F46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20EC7B24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bookmarkStart w:id="10" w:name="OLE_LINK38"/>
            <w:bookmarkStart w:id="11" w:name="OLE_LINK39"/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16)</w:t>
            </w:r>
            <w:bookmarkEnd w:id="10"/>
            <w:bookmarkEnd w:id="11"/>
            <w:r>
              <w:rPr>
                <w:rFonts w:ascii="宋体" w:eastAsia="宋体" w:hAnsi="宋体" w:hint="eastAsia"/>
                <w:sz w:val="22"/>
                <w:szCs w:val="21"/>
              </w:rPr>
              <w:t>考试时间未到</w:t>
            </w:r>
            <w:r>
              <w:rPr>
                <w:rFonts w:ascii="宋体" w:eastAsia="宋体" w:hAnsi="宋体"/>
                <w:sz w:val="22"/>
                <w:szCs w:val="21"/>
              </w:rPr>
              <w:t>1/3，有50%及以上学生交卷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</w:tc>
        <w:tc>
          <w:tcPr>
            <w:tcW w:w="815" w:type="dxa"/>
            <w:tcBorders>
              <w:tr2bl w:val="nil"/>
            </w:tcBorders>
            <w:vAlign w:val="center"/>
          </w:tcPr>
          <w:p w14:paraId="2B815DDD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vAlign w:val="center"/>
          </w:tcPr>
          <w:p w14:paraId="3E1E04BA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576A482C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 xml:space="preserve"> </w:t>
            </w:r>
          </w:p>
        </w:tc>
      </w:tr>
      <w:tr w:rsidR="003E46A4" w14:paraId="48D00736" w14:textId="77777777">
        <w:trPr>
          <w:trHeight w:val="628"/>
          <w:jc w:val="center"/>
        </w:trPr>
        <w:tc>
          <w:tcPr>
            <w:tcW w:w="697" w:type="dxa"/>
            <w:vMerge/>
            <w:vAlign w:val="center"/>
          </w:tcPr>
          <w:p w14:paraId="11DE11C6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511CC9B7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学生</w:t>
            </w:r>
          </w:p>
          <w:p w14:paraId="4E5D04A7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签到表</w:t>
            </w:r>
          </w:p>
        </w:tc>
        <w:tc>
          <w:tcPr>
            <w:tcW w:w="5251" w:type="dxa"/>
            <w:gridSpan w:val="2"/>
            <w:vAlign w:val="center"/>
          </w:tcPr>
          <w:p w14:paraId="07B271C9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17)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无学生签到表。</w:t>
            </w:r>
          </w:p>
        </w:tc>
        <w:tc>
          <w:tcPr>
            <w:tcW w:w="815" w:type="dxa"/>
            <w:tcBorders>
              <w:tr2bl w:val="nil"/>
            </w:tcBorders>
            <w:vAlign w:val="center"/>
          </w:tcPr>
          <w:p w14:paraId="591DADD3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947" w:type="dxa"/>
            <w:tcBorders>
              <w:tr2bl w:val="nil"/>
            </w:tcBorders>
            <w:vAlign w:val="center"/>
          </w:tcPr>
          <w:p w14:paraId="680D4F68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47EB0272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非统考课程可以不提供。</w:t>
            </w:r>
          </w:p>
        </w:tc>
      </w:tr>
      <w:tr w:rsidR="003E46A4" w14:paraId="0D2A3BC7" w14:textId="77777777">
        <w:trPr>
          <w:trHeight w:val="457"/>
          <w:jc w:val="center"/>
        </w:trPr>
        <w:tc>
          <w:tcPr>
            <w:tcW w:w="697" w:type="dxa"/>
            <w:vMerge/>
            <w:vAlign w:val="center"/>
          </w:tcPr>
          <w:p w14:paraId="5B86A46D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0931C5FA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9.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学生</w:t>
            </w:r>
          </w:p>
          <w:p w14:paraId="2E7B8DBF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答卷</w:t>
            </w:r>
          </w:p>
        </w:tc>
        <w:tc>
          <w:tcPr>
            <w:tcW w:w="5251" w:type="dxa"/>
            <w:gridSpan w:val="2"/>
            <w:vAlign w:val="center"/>
          </w:tcPr>
          <w:p w14:paraId="7594BD85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18)</w:t>
            </w:r>
            <w:bookmarkStart w:id="12" w:name="OLE_LINK13"/>
            <w:bookmarkStart w:id="13" w:name="OLE_LINK14"/>
            <w:r>
              <w:rPr>
                <w:rFonts w:ascii="宋体" w:eastAsia="宋体" w:hAnsi="宋体" w:hint="eastAsia"/>
                <w:sz w:val="22"/>
                <w:szCs w:val="21"/>
              </w:rPr>
              <w:t>第一份答卷的阅卷人和复核人未签字</w:t>
            </w:r>
            <w:bookmarkEnd w:id="12"/>
            <w:bookmarkEnd w:id="13"/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</w:tc>
        <w:tc>
          <w:tcPr>
            <w:tcW w:w="815" w:type="dxa"/>
            <w:vAlign w:val="center"/>
          </w:tcPr>
          <w:p w14:paraId="0950B29C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8441B13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4370A831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只需要</w:t>
            </w:r>
            <w:bookmarkStart w:id="14" w:name="OLE_LINK18"/>
            <w:bookmarkStart w:id="15" w:name="OLE_LINK17"/>
            <w:r>
              <w:rPr>
                <w:rFonts w:ascii="宋体" w:eastAsia="宋体" w:hAnsi="宋体" w:hint="eastAsia"/>
                <w:sz w:val="22"/>
                <w:szCs w:val="21"/>
              </w:rPr>
              <w:t>第一份</w:t>
            </w:r>
            <w:bookmarkEnd w:id="14"/>
            <w:bookmarkEnd w:id="15"/>
            <w:r>
              <w:rPr>
                <w:rFonts w:ascii="宋体" w:eastAsia="宋体" w:hAnsi="宋体" w:hint="eastAsia"/>
                <w:sz w:val="22"/>
                <w:szCs w:val="21"/>
              </w:rPr>
              <w:t>答卷签字。</w:t>
            </w:r>
          </w:p>
        </w:tc>
      </w:tr>
      <w:tr w:rsidR="003E46A4" w14:paraId="56342FBC" w14:textId="77777777">
        <w:trPr>
          <w:trHeight w:val="503"/>
          <w:jc w:val="center"/>
        </w:trPr>
        <w:tc>
          <w:tcPr>
            <w:tcW w:w="697" w:type="dxa"/>
            <w:vMerge/>
            <w:vAlign w:val="center"/>
          </w:tcPr>
          <w:p w14:paraId="5CA8D337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3896291B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41AE376D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19)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计分存在差错，多计</w:t>
            </w:r>
            <w:r>
              <w:rPr>
                <w:rFonts w:ascii="宋体" w:eastAsia="宋体" w:hAnsi="宋体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分，或少记</w:t>
            </w:r>
            <w:r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分。</w:t>
            </w:r>
          </w:p>
        </w:tc>
        <w:tc>
          <w:tcPr>
            <w:tcW w:w="815" w:type="dxa"/>
            <w:vAlign w:val="center"/>
          </w:tcPr>
          <w:p w14:paraId="06C2C8C3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EDDBF5F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7B6ACE7A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48AE6215" w14:textId="77777777">
        <w:trPr>
          <w:trHeight w:val="416"/>
          <w:jc w:val="center"/>
        </w:trPr>
        <w:tc>
          <w:tcPr>
            <w:tcW w:w="697" w:type="dxa"/>
            <w:vMerge/>
            <w:vAlign w:val="center"/>
          </w:tcPr>
          <w:p w14:paraId="2207CBAE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660A2242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2096452A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20)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阅卷不严谨，未按参考答案中的得分点评分。</w:t>
            </w:r>
          </w:p>
        </w:tc>
        <w:tc>
          <w:tcPr>
            <w:tcW w:w="815" w:type="dxa"/>
            <w:vAlign w:val="center"/>
          </w:tcPr>
          <w:p w14:paraId="58461575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F7848C3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479CD5A4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7855A19D" w14:textId="77777777">
        <w:trPr>
          <w:trHeight w:val="416"/>
          <w:jc w:val="center"/>
        </w:trPr>
        <w:tc>
          <w:tcPr>
            <w:tcW w:w="697" w:type="dxa"/>
            <w:vMerge/>
            <w:vAlign w:val="center"/>
          </w:tcPr>
          <w:p w14:paraId="65798B59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765A32AB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7C92AEBF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21)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阅卷评分中，正负分混用；大、小题记分未区分。</w:t>
            </w:r>
          </w:p>
        </w:tc>
        <w:tc>
          <w:tcPr>
            <w:tcW w:w="815" w:type="dxa"/>
            <w:vAlign w:val="center"/>
          </w:tcPr>
          <w:p w14:paraId="308A4962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58CBB122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2D13EDDC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213B6609" w14:textId="77777777">
        <w:trPr>
          <w:trHeight w:val="416"/>
          <w:jc w:val="center"/>
        </w:trPr>
        <w:tc>
          <w:tcPr>
            <w:tcW w:w="697" w:type="dxa"/>
            <w:vMerge/>
            <w:vAlign w:val="center"/>
          </w:tcPr>
          <w:p w14:paraId="765F1FE4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373129C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0EFA54BC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(22)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论文/报告/作文等评分只有总分，没有评语。</w:t>
            </w:r>
          </w:p>
        </w:tc>
        <w:tc>
          <w:tcPr>
            <w:tcW w:w="815" w:type="dxa"/>
            <w:vAlign w:val="center"/>
          </w:tcPr>
          <w:p w14:paraId="31F9043F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A496E86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3F9CADE9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37A6FB60" w14:textId="77777777">
        <w:trPr>
          <w:trHeight w:val="494"/>
          <w:jc w:val="center"/>
        </w:trPr>
        <w:tc>
          <w:tcPr>
            <w:tcW w:w="697" w:type="dxa"/>
            <w:vMerge/>
            <w:vAlign w:val="center"/>
          </w:tcPr>
          <w:p w14:paraId="03A418B6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7800A6B5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7CAA3588" w14:textId="77777777" w:rsidR="003E46A4" w:rsidRDefault="00D571ED">
            <w:pPr>
              <w:spacing w:line="320" w:lineRule="exact"/>
              <w:rPr>
                <w:rFonts w:ascii="宋体" w:eastAsia="宋体" w:hAnsi="宋体"/>
                <w:color w:val="FF0000"/>
                <w:sz w:val="22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23)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分数修改处未签字。</w:t>
            </w:r>
          </w:p>
        </w:tc>
        <w:tc>
          <w:tcPr>
            <w:tcW w:w="815" w:type="dxa"/>
            <w:vAlign w:val="center"/>
          </w:tcPr>
          <w:p w14:paraId="43CC508D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color w:val="FF0000"/>
                <w:sz w:val="22"/>
                <w:szCs w:val="21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86786FF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color w:val="FF0000"/>
                <w:sz w:val="22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0E2A0159" w14:textId="77777777" w:rsidR="003E46A4" w:rsidRDefault="003E46A4">
            <w:pPr>
              <w:spacing w:line="320" w:lineRule="exact"/>
              <w:rPr>
                <w:rFonts w:ascii="宋体" w:eastAsia="宋体" w:hAnsi="宋体"/>
                <w:color w:val="FF0000"/>
                <w:sz w:val="22"/>
                <w:szCs w:val="21"/>
                <w:highlight w:val="yellow"/>
              </w:rPr>
            </w:pPr>
          </w:p>
        </w:tc>
      </w:tr>
      <w:tr w:rsidR="003E46A4" w14:paraId="44D57D8D" w14:textId="77777777">
        <w:trPr>
          <w:trHeight w:val="675"/>
          <w:jc w:val="center"/>
        </w:trPr>
        <w:tc>
          <w:tcPr>
            <w:tcW w:w="697" w:type="dxa"/>
            <w:vMerge w:val="restart"/>
            <w:vAlign w:val="center"/>
          </w:tcPr>
          <w:p w14:paraId="2D4BDF1E" w14:textId="77777777" w:rsidR="003E46A4" w:rsidRDefault="00D571ED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三、成绩记载相关材料</w:t>
            </w:r>
          </w:p>
        </w:tc>
        <w:tc>
          <w:tcPr>
            <w:tcW w:w="999" w:type="dxa"/>
            <w:vMerge w:val="restart"/>
            <w:vAlign w:val="center"/>
          </w:tcPr>
          <w:p w14:paraId="26E00225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10.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过程考核成绩记载表</w:t>
            </w:r>
          </w:p>
        </w:tc>
        <w:tc>
          <w:tcPr>
            <w:tcW w:w="5251" w:type="dxa"/>
            <w:gridSpan w:val="2"/>
            <w:vAlign w:val="center"/>
          </w:tcPr>
          <w:p w14:paraId="7B5BE095" w14:textId="77777777" w:rsidR="003E46A4" w:rsidRDefault="00D571ED">
            <w:pPr>
              <w:spacing w:line="320" w:lineRule="exact"/>
              <w:rPr>
                <w:rFonts w:ascii="宋体" w:eastAsia="宋体" w:hAnsi="宋体"/>
                <w:color w:val="FF000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24)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平时成绩考核方式、比例构成与教学大纲不一致，</w:t>
            </w:r>
            <w:bookmarkStart w:id="16" w:name="OLE_LINK26"/>
            <w:bookmarkStart w:id="17" w:name="OLE_LINK23"/>
            <w:r>
              <w:rPr>
                <w:rFonts w:ascii="宋体" w:eastAsia="宋体" w:hAnsi="宋体" w:hint="eastAsia"/>
                <w:sz w:val="22"/>
                <w:szCs w:val="21"/>
              </w:rPr>
              <w:t>且未出具考核方式</w:t>
            </w:r>
            <w:bookmarkStart w:id="18" w:name="OLE_LINK19"/>
            <w:bookmarkStart w:id="19" w:name="OLE_LINK22"/>
            <w:r>
              <w:rPr>
                <w:rFonts w:ascii="宋体" w:eastAsia="宋体" w:hAnsi="宋体" w:hint="eastAsia"/>
                <w:sz w:val="22"/>
                <w:szCs w:val="21"/>
              </w:rPr>
              <w:t>变更</w:t>
            </w:r>
            <w:bookmarkEnd w:id="18"/>
            <w:bookmarkEnd w:id="19"/>
            <w:r>
              <w:rPr>
                <w:rFonts w:ascii="宋体" w:eastAsia="宋体" w:hAnsi="宋体" w:hint="eastAsia"/>
                <w:sz w:val="22"/>
                <w:szCs w:val="21"/>
              </w:rPr>
              <w:t>手续。</w:t>
            </w:r>
            <w:bookmarkEnd w:id="16"/>
            <w:bookmarkEnd w:id="17"/>
          </w:p>
        </w:tc>
        <w:tc>
          <w:tcPr>
            <w:tcW w:w="815" w:type="dxa"/>
            <w:vAlign w:val="center"/>
          </w:tcPr>
          <w:p w14:paraId="441E76BE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5CE6BAF4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7E1547BB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1"/>
              </w:rPr>
              <w:t>课含实验</w:t>
            </w:r>
            <w:proofErr w:type="gramEnd"/>
            <w:r>
              <w:rPr>
                <w:rFonts w:ascii="宋体" w:eastAsia="宋体" w:hAnsi="宋体" w:hint="eastAsia"/>
                <w:sz w:val="22"/>
                <w:szCs w:val="21"/>
              </w:rPr>
              <w:t>的课程需提供实验考核成绩。</w:t>
            </w:r>
          </w:p>
        </w:tc>
      </w:tr>
      <w:tr w:rsidR="003E46A4" w14:paraId="4F294FB9" w14:textId="77777777">
        <w:trPr>
          <w:trHeight w:val="497"/>
          <w:jc w:val="center"/>
        </w:trPr>
        <w:tc>
          <w:tcPr>
            <w:tcW w:w="697" w:type="dxa"/>
            <w:vMerge/>
            <w:vAlign w:val="center"/>
          </w:tcPr>
          <w:p w14:paraId="6DFE4085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23645E83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03E8C5E5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25)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平时成绩评分随意，一致性太高，且未提供支撑材料或情况说明。</w:t>
            </w:r>
          </w:p>
        </w:tc>
        <w:tc>
          <w:tcPr>
            <w:tcW w:w="815" w:type="dxa"/>
            <w:vAlign w:val="center"/>
          </w:tcPr>
          <w:p w14:paraId="1F905282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E79D8CC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60CB8803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2A0F6E79" w14:textId="77777777">
        <w:trPr>
          <w:trHeight w:val="720"/>
          <w:jc w:val="center"/>
        </w:trPr>
        <w:tc>
          <w:tcPr>
            <w:tcW w:w="697" w:type="dxa"/>
            <w:vMerge/>
            <w:vAlign w:val="center"/>
          </w:tcPr>
          <w:p w14:paraId="6EEF9E08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6D9F470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11.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期末考核成绩记载表</w:t>
            </w:r>
          </w:p>
        </w:tc>
        <w:tc>
          <w:tcPr>
            <w:tcW w:w="5251" w:type="dxa"/>
            <w:gridSpan w:val="2"/>
            <w:vAlign w:val="center"/>
          </w:tcPr>
          <w:p w14:paraId="268C78CF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26)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期末考核方式、总成绩构成、比例与教学大纲不一致，且未出具考核方式变更手续。</w:t>
            </w:r>
          </w:p>
        </w:tc>
        <w:tc>
          <w:tcPr>
            <w:tcW w:w="815" w:type="dxa"/>
            <w:vAlign w:val="center"/>
          </w:tcPr>
          <w:p w14:paraId="44386D01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4B9C4E6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22F88F1E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37368DE6" w14:textId="77777777">
        <w:trPr>
          <w:trHeight w:val="345"/>
          <w:jc w:val="center"/>
        </w:trPr>
        <w:tc>
          <w:tcPr>
            <w:tcW w:w="697" w:type="dxa"/>
            <w:vMerge/>
            <w:vAlign w:val="center"/>
          </w:tcPr>
          <w:p w14:paraId="4C7E1B81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7D50A63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7778F944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27)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签字不完善。</w:t>
            </w:r>
          </w:p>
        </w:tc>
        <w:tc>
          <w:tcPr>
            <w:tcW w:w="815" w:type="dxa"/>
            <w:vAlign w:val="center"/>
          </w:tcPr>
          <w:p w14:paraId="6912ABDF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76121C10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Align w:val="center"/>
          </w:tcPr>
          <w:p w14:paraId="1A0DFA14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76B4D967" w14:textId="77777777">
        <w:trPr>
          <w:trHeight w:val="651"/>
          <w:jc w:val="center"/>
        </w:trPr>
        <w:tc>
          <w:tcPr>
            <w:tcW w:w="697" w:type="dxa"/>
            <w:vMerge/>
            <w:vAlign w:val="center"/>
          </w:tcPr>
          <w:p w14:paraId="22B2FA9F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6CAE62F1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pacing w:val="-16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pacing w:val="-16"/>
                <w:sz w:val="22"/>
                <w:szCs w:val="21"/>
              </w:rPr>
              <w:t>1</w:t>
            </w:r>
            <w:r>
              <w:rPr>
                <w:rFonts w:ascii="宋体" w:eastAsia="宋体" w:hAnsi="宋体"/>
                <w:spacing w:val="-16"/>
                <w:sz w:val="22"/>
                <w:szCs w:val="21"/>
              </w:rPr>
              <w:t>2.</w:t>
            </w:r>
            <w:r>
              <w:rPr>
                <w:rFonts w:ascii="宋体" w:eastAsia="宋体" w:hAnsi="宋体" w:hint="eastAsia"/>
                <w:spacing w:val="-16"/>
                <w:sz w:val="22"/>
                <w:szCs w:val="21"/>
              </w:rPr>
              <w:t xml:space="preserve"> 一名学生过程性考核材料样本</w:t>
            </w:r>
          </w:p>
        </w:tc>
        <w:tc>
          <w:tcPr>
            <w:tcW w:w="5251" w:type="dxa"/>
            <w:gridSpan w:val="2"/>
            <w:vAlign w:val="center"/>
          </w:tcPr>
          <w:p w14:paraId="75DE15BA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28)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提供的样本与《过程考核成绩记载表》不一致。</w:t>
            </w:r>
          </w:p>
        </w:tc>
        <w:tc>
          <w:tcPr>
            <w:tcW w:w="815" w:type="dxa"/>
            <w:vAlign w:val="center"/>
          </w:tcPr>
          <w:p w14:paraId="377CA28A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276E4D4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 w:val="restart"/>
            <w:vAlign w:val="center"/>
          </w:tcPr>
          <w:p w14:paraId="34676264" w14:textId="77777777" w:rsidR="003E46A4" w:rsidRDefault="00D571ED">
            <w:pPr>
              <w:spacing w:line="30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对于线上测试、设计类、术科类课程，可提供电子材料、截图或照片等。</w:t>
            </w:r>
          </w:p>
        </w:tc>
      </w:tr>
      <w:tr w:rsidR="003E46A4" w14:paraId="320E9297" w14:textId="77777777">
        <w:trPr>
          <w:trHeight w:val="356"/>
          <w:jc w:val="center"/>
        </w:trPr>
        <w:tc>
          <w:tcPr>
            <w:tcW w:w="697" w:type="dxa"/>
            <w:vMerge/>
            <w:vAlign w:val="center"/>
          </w:tcPr>
          <w:p w14:paraId="074E227E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B8DE5A8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pacing w:val="-16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6DB04C79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bookmarkStart w:id="20" w:name="OLE_LINK41"/>
            <w:bookmarkStart w:id="21" w:name="OLE_LINK40"/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29)</w:t>
            </w:r>
            <w:bookmarkEnd w:id="20"/>
            <w:bookmarkEnd w:id="21"/>
            <w:r>
              <w:rPr>
                <w:rFonts w:ascii="宋体" w:eastAsia="宋体" w:hAnsi="宋体" w:hint="eastAsia"/>
                <w:sz w:val="22"/>
                <w:szCs w:val="21"/>
              </w:rPr>
              <w:t>未批阅，或批阅分数</w:t>
            </w:r>
            <w:bookmarkStart w:id="22" w:name="_GoBack"/>
            <w:bookmarkEnd w:id="22"/>
            <w:r>
              <w:rPr>
                <w:rFonts w:ascii="宋体" w:eastAsia="宋体" w:hAnsi="宋体" w:hint="eastAsia"/>
                <w:sz w:val="22"/>
                <w:szCs w:val="21"/>
              </w:rPr>
              <w:t>与成绩记载表不一致。</w:t>
            </w:r>
          </w:p>
        </w:tc>
        <w:tc>
          <w:tcPr>
            <w:tcW w:w="815" w:type="dxa"/>
            <w:vAlign w:val="center"/>
          </w:tcPr>
          <w:p w14:paraId="60897A07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F72B41F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/>
            <w:vAlign w:val="center"/>
          </w:tcPr>
          <w:p w14:paraId="0E74CDF9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1155CDDA" w14:textId="77777777">
        <w:trPr>
          <w:trHeight w:val="476"/>
          <w:jc w:val="center"/>
        </w:trPr>
        <w:tc>
          <w:tcPr>
            <w:tcW w:w="697" w:type="dxa"/>
            <w:vMerge w:val="restart"/>
            <w:vAlign w:val="center"/>
          </w:tcPr>
          <w:p w14:paraId="384A3292" w14:textId="77777777" w:rsidR="003E46A4" w:rsidRDefault="00D571ED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四、考核分析材料</w:t>
            </w:r>
          </w:p>
        </w:tc>
        <w:tc>
          <w:tcPr>
            <w:tcW w:w="999" w:type="dxa"/>
            <w:vMerge w:val="restart"/>
            <w:vAlign w:val="center"/>
          </w:tcPr>
          <w:p w14:paraId="241BE58F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</w:t>
            </w:r>
            <w:r>
              <w:rPr>
                <w:rFonts w:ascii="宋体" w:eastAsia="宋体" w:hAnsi="宋体"/>
                <w:sz w:val="22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课程目标达成分析表</w:t>
            </w:r>
          </w:p>
        </w:tc>
        <w:tc>
          <w:tcPr>
            <w:tcW w:w="5251" w:type="dxa"/>
            <w:gridSpan w:val="2"/>
            <w:vAlign w:val="center"/>
          </w:tcPr>
          <w:p w14:paraId="75845259" w14:textId="406AA282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30)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课程目标</w:t>
            </w:r>
            <w:r w:rsidRPr="00292014">
              <w:rPr>
                <w:rFonts w:ascii="宋体" w:eastAsia="宋体" w:hAnsi="宋体" w:hint="eastAsia"/>
                <w:sz w:val="22"/>
                <w:szCs w:val="21"/>
              </w:rPr>
              <w:t>达成分析表中数据差错</w:t>
            </w:r>
            <w:r w:rsidR="00BE289C" w:rsidRPr="00292014">
              <w:rPr>
                <w:rFonts w:ascii="宋体" w:eastAsia="宋体" w:hAnsi="宋体" w:hint="eastAsia"/>
                <w:sz w:val="22"/>
                <w:szCs w:val="21"/>
              </w:rPr>
              <w:t>超过3处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</w:tc>
        <w:tc>
          <w:tcPr>
            <w:tcW w:w="815" w:type="dxa"/>
            <w:vAlign w:val="center"/>
          </w:tcPr>
          <w:p w14:paraId="5237834A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C9C0DC8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 w:val="restart"/>
            <w:vAlign w:val="center"/>
          </w:tcPr>
          <w:p w14:paraId="456875BD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</w:t>
            </w:r>
            <w:r>
              <w:rPr>
                <w:rFonts w:ascii="宋体" w:eastAsia="宋体" w:hAnsi="宋体"/>
                <w:sz w:val="22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第</w:t>
            </w:r>
            <w:r>
              <w:rPr>
                <w:rFonts w:ascii="宋体" w:eastAsia="宋体" w:hAnsi="宋体"/>
                <w:sz w:val="22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和</w:t>
            </w:r>
            <w:r>
              <w:rPr>
                <w:rFonts w:ascii="宋体" w:eastAsia="宋体" w:hAnsi="宋体"/>
                <w:sz w:val="22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项可合成一个课程目标达成评价报告。</w:t>
            </w:r>
          </w:p>
          <w:p w14:paraId="04C7509B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同一教师、同一课程近三年的试卷分析要体现持续改进。</w:t>
            </w:r>
          </w:p>
        </w:tc>
      </w:tr>
      <w:tr w:rsidR="003E46A4" w14:paraId="40D37CA5" w14:textId="77777777">
        <w:trPr>
          <w:trHeight w:val="714"/>
          <w:jc w:val="center"/>
        </w:trPr>
        <w:tc>
          <w:tcPr>
            <w:tcW w:w="697" w:type="dxa"/>
            <w:vMerge/>
            <w:vAlign w:val="center"/>
          </w:tcPr>
          <w:p w14:paraId="59AC4D28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61002DB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1DC3E1CF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31)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课程目标达成评价表中课程目标达成分析没有找出“教学存在的问题”                 。</w:t>
            </w:r>
          </w:p>
        </w:tc>
        <w:tc>
          <w:tcPr>
            <w:tcW w:w="815" w:type="dxa"/>
            <w:vAlign w:val="center"/>
          </w:tcPr>
          <w:p w14:paraId="453527FC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49335DB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/>
            <w:vAlign w:val="center"/>
          </w:tcPr>
          <w:p w14:paraId="6C842CD4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5CCB8BCD" w14:textId="77777777">
        <w:trPr>
          <w:trHeight w:val="427"/>
          <w:jc w:val="center"/>
        </w:trPr>
        <w:tc>
          <w:tcPr>
            <w:tcW w:w="697" w:type="dxa"/>
            <w:vMerge/>
            <w:vAlign w:val="center"/>
          </w:tcPr>
          <w:p w14:paraId="1E972637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27A1C3E1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03E4558D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31)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课程目标达成评价表中“改进措施”与存在问题没有形成逻辑关系。</w:t>
            </w:r>
          </w:p>
        </w:tc>
        <w:tc>
          <w:tcPr>
            <w:tcW w:w="815" w:type="dxa"/>
            <w:vAlign w:val="center"/>
          </w:tcPr>
          <w:p w14:paraId="69B2A849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5EEDCDA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/>
            <w:vAlign w:val="center"/>
          </w:tcPr>
          <w:p w14:paraId="379B52FD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4AEBDD13" w14:textId="77777777">
        <w:trPr>
          <w:trHeight w:val="425"/>
          <w:jc w:val="center"/>
        </w:trPr>
        <w:tc>
          <w:tcPr>
            <w:tcW w:w="697" w:type="dxa"/>
            <w:vMerge/>
            <w:vAlign w:val="center"/>
          </w:tcPr>
          <w:p w14:paraId="15E047E0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58322608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16E9D517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32)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课程目标达成分析审核表</w:t>
            </w:r>
            <w:proofErr w:type="gramStart"/>
            <w:r>
              <w:rPr>
                <w:rFonts w:ascii="宋体" w:eastAsia="宋体" w:hAnsi="宋体" w:hint="eastAsia"/>
                <w:sz w:val="22"/>
                <w:szCs w:val="21"/>
              </w:rPr>
              <w:t>中签章</w:t>
            </w:r>
            <w:proofErr w:type="gramEnd"/>
            <w:r>
              <w:rPr>
                <w:rFonts w:ascii="宋体" w:eastAsia="宋体" w:hAnsi="宋体" w:hint="eastAsia"/>
                <w:sz w:val="22"/>
                <w:szCs w:val="21"/>
              </w:rPr>
              <w:t>不完整。</w:t>
            </w:r>
          </w:p>
        </w:tc>
        <w:tc>
          <w:tcPr>
            <w:tcW w:w="815" w:type="dxa"/>
            <w:vAlign w:val="center"/>
          </w:tcPr>
          <w:p w14:paraId="2D7B8DD4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3A09CCA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/>
            <w:vAlign w:val="center"/>
          </w:tcPr>
          <w:p w14:paraId="63ABA528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004B66E8" w14:textId="77777777">
        <w:trPr>
          <w:trHeight w:val="680"/>
          <w:jc w:val="center"/>
        </w:trPr>
        <w:tc>
          <w:tcPr>
            <w:tcW w:w="697" w:type="dxa"/>
            <w:vMerge/>
            <w:vAlign w:val="center"/>
          </w:tcPr>
          <w:p w14:paraId="7FB93B55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C6FE481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</w:t>
            </w:r>
            <w:r>
              <w:rPr>
                <w:rFonts w:ascii="宋体" w:eastAsia="宋体" w:hAnsi="宋体"/>
                <w:sz w:val="22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试卷分析表</w:t>
            </w:r>
          </w:p>
        </w:tc>
        <w:tc>
          <w:tcPr>
            <w:tcW w:w="5251" w:type="dxa"/>
            <w:gridSpan w:val="2"/>
            <w:vAlign w:val="center"/>
          </w:tcPr>
          <w:p w14:paraId="2976AD61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33)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未体现因材施教，出现卷面平均分偏高或偏低，成绩分布不合理等异常情况，而未在试卷分析中进行分析说明。</w:t>
            </w:r>
          </w:p>
        </w:tc>
        <w:tc>
          <w:tcPr>
            <w:tcW w:w="815" w:type="dxa"/>
            <w:vAlign w:val="center"/>
          </w:tcPr>
          <w:p w14:paraId="36FAE06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EE4B118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 w:val="restart"/>
            <w:vAlign w:val="center"/>
          </w:tcPr>
          <w:p w14:paraId="064B80F5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/>
                <w:sz w:val="22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本指标仅针对期末考核试卷的分析。</w:t>
            </w:r>
          </w:p>
          <w:p w14:paraId="2FDAF7E1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</w:t>
            </w:r>
            <w:r>
              <w:rPr>
                <w:rFonts w:ascii="宋体" w:eastAsia="宋体" w:hAnsi="宋体"/>
                <w:sz w:val="22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卷面平均分≥9</w:t>
            </w:r>
            <w:r>
              <w:rPr>
                <w:rFonts w:ascii="宋体" w:eastAsia="宋体" w:hAnsi="宋体"/>
                <w:sz w:val="22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分为偏高，卷面平均分≤65分为偏低。</w:t>
            </w:r>
          </w:p>
        </w:tc>
      </w:tr>
      <w:tr w:rsidR="003E46A4" w14:paraId="4AC718C4" w14:textId="77777777">
        <w:trPr>
          <w:trHeight w:val="713"/>
          <w:jc w:val="center"/>
        </w:trPr>
        <w:tc>
          <w:tcPr>
            <w:tcW w:w="697" w:type="dxa"/>
            <w:vMerge/>
            <w:vAlign w:val="center"/>
          </w:tcPr>
          <w:p w14:paraId="6D4A4749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7E7457C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5E502597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bookmarkStart w:id="23" w:name="OLE_LINK8"/>
            <w:bookmarkStart w:id="24" w:name="OLE_LINK7"/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34)</w:t>
            </w:r>
            <w:bookmarkEnd w:id="23"/>
            <w:bookmarkEnd w:id="24"/>
            <w:r>
              <w:rPr>
                <w:rFonts w:ascii="宋体" w:eastAsia="宋体" w:hAnsi="宋体" w:hint="eastAsia"/>
                <w:sz w:val="22"/>
                <w:szCs w:val="21"/>
              </w:rPr>
              <w:t>未采取整改举措，导致同一门课程连续三次期末考核卷面成绩不及格率≥</w:t>
            </w:r>
            <w:r>
              <w:rPr>
                <w:rFonts w:ascii="宋体" w:eastAsia="宋体" w:hAnsi="宋体"/>
                <w:sz w:val="22"/>
                <w:szCs w:val="21"/>
              </w:rPr>
              <w:t>40%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</w:tc>
        <w:tc>
          <w:tcPr>
            <w:tcW w:w="815" w:type="dxa"/>
            <w:vAlign w:val="center"/>
          </w:tcPr>
          <w:p w14:paraId="7D949516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54DE483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</w:p>
        </w:tc>
        <w:tc>
          <w:tcPr>
            <w:tcW w:w="1930" w:type="dxa"/>
            <w:vMerge/>
            <w:vAlign w:val="center"/>
          </w:tcPr>
          <w:p w14:paraId="53947608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70821C20" w14:textId="77777777">
        <w:trPr>
          <w:trHeight w:val="706"/>
          <w:jc w:val="center"/>
        </w:trPr>
        <w:tc>
          <w:tcPr>
            <w:tcW w:w="697" w:type="dxa"/>
            <w:vMerge/>
            <w:vAlign w:val="center"/>
          </w:tcPr>
          <w:p w14:paraId="03EB107F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14:paraId="6BE4980C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3BAA023D" w14:textId="77777777" w:rsidR="003E46A4" w:rsidRDefault="00D571ED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(</w:t>
            </w:r>
            <w:r>
              <w:rPr>
                <w:rFonts w:ascii="宋体" w:eastAsia="宋体" w:hAnsi="宋体"/>
                <w:sz w:val="22"/>
                <w:szCs w:val="21"/>
              </w:rPr>
              <w:t>35)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试卷分析中的数据与实际数据不一致，难易程度、内容表述与成绩分布不一致等。</w:t>
            </w:r>
          </w:p>
        </w:tc>
        <w:tc>
          <w:tcPr>
            <w:tcW w:w="815" w:type="dxa"/>
            <w:vAlign w:val="center"/>
          </w:tcPr>
          <w:p w14:paraId="4FB31360" w14:textId="77777777" w:rsidR="003E46A4" w:rsidRDefault="003E46A4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424BDFF" w14:textId="77777777" w:rsidR="003E46A4" w:rsidRDefault="00D571ED">
            <w:pPr>
              <w:spacing w:line="32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bookmarkStart w:id="25" w:name="OLE_LINK11"/>
            <w:bookmarkStart w:id="26" w:name="OLE_LINK10"/>
            <w:r>
              <w:rPr>
                <w:rFonts w:ascii="宋体" w:eastAsia="宋体" w:hAnsi="宋体" w:hint="eastAsia"/>
                <w:sz w:val="22"/>
                <w:szCs w:val="21"/>
              </w:rPr>
              <w:t>——</w:t>
            </w:r>
            <w:bookmarkEnd w:id="25"/>
            <w:bookmarkEnd w:id="26"/>
          </w:p>
        </w:tc>
        <w:tc>
          <w:tcPr>
            <w:tcW w:w="1930" w:type="dxa"/>
            <w:vMerge/>
            <w:vAlign w:val="center"/>
          </w:tcPr>
          <w:p w14:paraId="10999F54" w14:textId="77777777" w:rsidR="003E46A4" w:rsidRDefault="003E46A4">
            <w:pPr>
              <w:spacing w:line="320" w:lineRule="exact"/>
              <w:rPr>
                <w:rFonts w:ascii="宋体" w:eastAsia="宋体" w:hAnsi="宋体"/>
                <w:sz w:val="22"/>
                <w:szCs w:val="21"/>
              </w:rPr>
            </w:pPr>
          </w:p>
        </w:tc>
      </w:tr>
      <w:tr w:rsidR="003E46A4" w14:paraId="470C79DF" w14:textId="77777777">
        <w:trPr>
          <w:trHeight w:val="506"/>
          <w:jc w:val="center"/>
        </w:trPr>
        <w:tc>
          <w:tcPr>
            <w:tcW w:w="6947" w:type="dxa"/>
            <w:gridSpan w:val="4"/>
            <w:vAlign w:val="center"/>
          </w:tcPr>
          <w:p w14:paraId="68EB2609" w14:textId="77777777" w:rsidR="003E46A4" w:rsidRDefault="00D571ED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问题记录加总</w:t>
            </w:r>
          </w:p>
        </w:tc>
        <w:tc>
          <w:tcPr>
            <w:tcW w:w="815" w:type="dxa"/>
            <w:vAlign w:val="center"/>
          </w:tcPr>
          <w:p w14:paraId="2422145A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32E1C07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FF75BDA" w14:textId="77777777" w:rsidR="003E46A4" w:rsidRDefault="003E46A4">
            <w:pPr>
              <w:spacing w:line="340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3E46A4" w14:paraId="432B5885" w14:textId="77777777">
        <w:trPr>
          <w:trHeight w:val="506"/>
          <w:jc w:val="center"/>
        </w:trPr>
        <w:tc>
          <w:tcPr>
            <w:tcW w:w="6947" w:type="dxa"/>
            <w:gridSpan w:val="4"/>
            <w:vAlign w:val="center"/>
          </w:tcPr>
          <w:p w14:paraId="089DCABF" w14:textId="77777777" w:rsidR="003E46A4" w:rsidRDefault="00D571ED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问题合计</w:t>
            </w:r>
          </w:p>
        </w:tc>
        <w:tc>
          <w:tcPr>
            <w:tcW w:w="1762" w:type="dxa"/>
            <w:gridSpan w:val="2"/>
            <w:vAlign w:val="center"/>
          </w:tcPr>
          <w:p w14:paraId="14FA8198" w14:textId="77777777" w:rsidR="003E46A4" w:rsidRDefault="003E46A4">
            <w:pPr>
              <w:spacing w:line="34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684BE8B5" w14:textId="77777777" w:rsidR="003E46A4" w:rsidRDefault="003E46A4">
            <w:pPr>
              <w:spacing w:line="340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3E46A4" w14:paraId="0BE2FA91" w14:textId="77777777" w:rsidTr="008C6213">
        <w:trPr>
          <w:trHeight w:val="928"/>
          <w:jc w:val="center"/>
        </w:trPr>
        <w:tc>
          <w:tcPr>
            <w:tcW w:w="10639" w:type="dxa"/>
            <w:gridSpan w:val="7"/>
          </w:tcPr>
          <w:p w14:paraId="39B96348" w14:textId="77777777" w:rsidR="003E46A4" w:rsidRDefault="00D571ED">
            <w:pPr>
              <w:spacing w:line="340" w:lineRule="exact"/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存在其他问题</w:t>
            </w:r>
            <w:bookmarkStart w:id="27" w:name="OLE_LINK35"/>
            <w:bookmarkStart w:id="28" w:name="OLE_LINK34"/>
            <w:r>
              <w:rPr>
                <w:rFonts w:ascii="宋体" w:eastAsia="宋体" w:hAnsi="宋体" w:hint="eastAsia"/>
                <w:sz w:val="22"/>
                <w:szCs w:val="21"/>
              </w:rPr>
              <w:t>（需说明情况，不计数）</w:t>
            </w:r>
            <w:bookmarkEnd w:id="27"/>
            <w:bookmarkEnd w:id="28"/>
            <w:r>
              <w:rPr>
                <w:rFonts w:ascii="宋体" w:eastAsia="宋体" w:hAnsi="宋体" w:hint="eastAsia"/>
                <w:sz w:val="22"/>
                <w:szCs w:val="21"/>
              </w:rPr>
              <w:t>：</w:t>
            </w:r>
          </w:p>
          <w:p w14:paraId="18EE5FEE" w14:textId="77777777" w:rsidR="003E46A4" w:rsidRDefault="003E46A4">
            <w:pPr>
              <w:spacing w:line="340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</w:tbl>
    <w:p w14:paraId="1E947CCE" w14:textId="77777777" w:rsidR="003E46A4" w:rsidRDefault="00D571ED">
      <w:pPr>
        <w:spacing w:beforeLines="50" w:before="156" w:line="360" w:lineRule="exact"/>
        <w:rPr>
          <w:rFonts w:ascii="宋体" w:eastAsia="宋体" w:hAnsi="宋体"/>
          <w:b/>
          <w:sz w:val="36"/>
          <w:szCs w:val="28"/>
        </w:rPr>
      </w:pPr>
      <w:bookmarkStart w:id="29" w:name="_Hlk184998340"/>
      <w:r>
        <w:rPr>
          <w:rFonts w:ascii="宋体" w:eastAsia="宋体" w:hAnsi="宋体" w:hint="eastAsia"/>
          <w:b/>
          <w:sz w:val="24"/>
          <w:szCs w:val="28"/>
        </w:rPr>
        <w:t>检查人员</w:t>
      </w:r>
      <w:bookmarkEnd w:id="29"/>
      <w:r>
        <w:rPr>
          <w:rFonts w:ascii="宋体" w:eastAsia="宋体" w:hAnsi="宋体" w:hint="eastAsia"/>
          <w:b/>
          <w:sz w:val="24"/>
          <w:szCs w:val="28"/>
        </w:rPr>
        <w:t>：</w:t>
      </w:r>
      <w:r>
        <w:rPr>
          <w:rFonts w:ascii="宋体" w:eastAsia="宋体" w:hAnsi="宋体" w:hint="eastAsia"/>
          <w:sz w:val="32"/>
          <w:szCs w:val="24"/>
          <w:u w:val="single"/>
        </w:rPr>
        <w:t xml:space="preserve"> </w:t>
      </w:r>
      <w:r>
        <w:rPr>
          <w:rFonts w:ascii="宋体" w:eastAsia="宋体" w:hAnsi="宋体"/>
          <w:sz w:val="32"/>
          <w:szCs w:val="24"/>
          <w:u w:val="single"/>
        </w:rPr>
        <w:t xml:space="preserve">                   </w:t>
      </w:r>
      <w:r>
        <w:rPr>
          <w:rFonts w:ascii="宋体" w:eastAsia="宋体" w:hAnsi="宋体"/>
          <w:sz w:val="32"/>
          <w:szCs w:val="24"/>
        </w:rPr>
        <w:t xml:space="preserve">  </w:t>
      </w:r>
      <w:r>
        <w:rPr>
          <w:rFonts w:ascii="宋体" w:eastAsia="宋体" w:hAnsi="宋体" w:hint="eastAsia"/>
          <w:b/>
          <w:sz w:val="24"/>
          <w:szCs w:val="28"/>
        </w:rPr>
        <w:t>检查时间：</w:t>
      </w:r>
      <w:r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  </w:t>
      </w:r>
      <w:r>
        <w:rPr>
          <w:rFonts w:ascii="宋体" w:eastAsia="宋体" w:hAnsi="宋体" w:hint="eastAsia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sz w:val="24"/>
          <w:szCs w:val="28"/>
        </w:rPr>
        <w:t>年</w:t>
      </w:r>
      <w:r>
        <w:rPr>
          <w:rFonts w:ascii="宋体" w:eastAsia="宋体" w:hAnsi="宋体" w:hint="eastAsia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  <w:r>
        <w:rPr>
          <w:rFonts w:ascii="宋体" w:eastAsia="宋体" w:hAnsi="宋体"/>
          <w:b/>
          <w:sz w:val="24"/>
          <w:szCs w:val="28"/>
        </w:rPr>
        <w:t>月</w:t>
      </w:r>
      <w:r>
        <w:rPr>
          <w:rFonts w:ascii="宋体" w:eastAsia="宋体" w:hAnsi="宋体" w:hint="eastAsia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  <w:r>
        <w:rPr>
          <w:rFonts w:ascii="宋体" w:eastAsia="宋体" w:hAnsi="宋体"/>
          <w:b/>
          <w:sz w:val="24"/>
          <w:szCs w:val="28"/>
        </w:rPr>
        <w:t>日</w:t>
      </w:r>
    </w:p>
    <w:sectPr w:rsidR="003E46A4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5YmE4ZmJhNzkyYTBkZTc2MDA3ZTg5NDFjOTBiMzMifQ=="/>
  </w:docVars>
  <w:rsids>
    <w:rsidRoot w:val="006C7F29"/>
    <w:rsid w:val="00003344"/>
    <w:rsid w:val="00005A8D"/>
    <w:rsid w:val="00006370"/>
    <w:rsid w:val="0001622F"/>
    <w:rsid w:val="00017D2C"/>
    <w:rsid w:val="000276DA"/>
    <w:rsid w:val="00027855"/>
    <w:rsid w:val="00037E75"/>
    <w:rsid w:val="0004686B"/>
    <w:rsid w:val="00050C01"/>
    <w:rsid w:val="0005215B"/>
    <w:rsid w:val="00053C97"/>
    <w:rsid w:val="00054035"/>
    <w:rsid w:val="00054206"/>
    <w:rsid w:val="0005596C"/>
    <w:rsid w:val="00055C13"/>
    <w:rsid w:val="00060276"/>
    <w:rsid w:val="000637E4"/>
    <w:rsid w:val="00064AEA"/>
    <w:rsid w:val="00070991"/>
    <w:rsid w:val="000716E5"/>
    <w:rsid w:val="000721C8"/>
    <w:rsid w:val="00075F34"/>
    <w:rsid w:val="0008270F"/>
    <w:rsid w:val="00084279"/>
    <w:rsid w:val="00084480"/>
    <w:rsid w:val="000864C5"/>
    <w:rsid w:val="00087CA0"/>
    <w:rsid w:val="00090B1E"/>
    <w:rsid w:val="000A15FD"/>
    <w:rsid w:val="000A22CE"/>
    <w:rsid w:val="000A2780"/>
    <w:rsid w:val="000A38A2"/>
    <w:rsid w:val="000A5211"/>
    <w:rsid w:val="000B0172"/>
    <w:rsid w:val="000B5DB0"/>
    <w:rsid w:val="000B6BA8"/>
    <w:rsid w:val="000C157D"/>
    <w:rsid w:val="000C3027"/>
    <w:rsid w:val="000C41D7"/>
    <w:rsid w:val="000C5631"/>
    <w:rsid w:val="000C7F44"/>
    <w:rsid w:val="000E030B"/>
    <w:rsid w:val="000E03E8"/>
    <w:rsid w:val="000E2DFC"/>
    <w:rsid w:val="000E66E5"/>
    <w:rsid w:val="000F24CE"/>
    <w:rsid w:val="000F7DAE"/>
    <w:rsid w:val="001061C2"/>
    <w:rsid w:val="00113501"/>
    <w:rsid w:val="00117143"/>
    <w:rsid w:val="001203D4"/>
    <w:rsid w:val="00126667"/>
    <w:rsid w:val="00131AF6"/>
    <w:rsid w:val="00134A85"/>
    <w:rsid w:val="0015204A"/>
    <w:rsid w:val="00152AB6"/>
    <w:rsid w:val="00155530"/>
    <w:rsid w:val="001564B1"/>
    <w:rsid w:val="00156D57"/>
    <w:rsid w:val="001651D4"/>
    <w:rsid w:val="00165D32"/>
    <w:rsid w:val="00170ED0"/>
    <w:rsid w:val="00171387"/>
    <w:rsid w:val="001733E6"/>
    <w:rsid w:val="001835AC"/>
    <w:rsid w:val="00186732"/>
    <w:rsid w:val="00186813"/>
    <w:rsid w:val="00192BD4"/>
    <w:rsid w:val="00196D4B"/>
    <w:rsid w:val="001A06FA"/>
    <w:rsid w:val="001A2971"/>
    <w:rsid w:val="001A355A"/>
    <w:rsid w:val="001A4092"/>
    <w:rsid w:val="001B3070"/>
    <w:rsid w:val="001B3B8B"/>
    <w:rsid w:val="001B3E50"/>
    <w:rsid w:val="001C070F"/>
    <w:rsid w:val="001C110C"/>
    <w:rsid w:val="001C39AA"/>
    <w:rsid w:val="001C62DA"/>
    <w:rsid w:val="001D331F"/>
    <w:rsid w:val="001E074E"/>
    <w:rsid w:val="001E1DDA"/>
    <w:rsid w:val="001E1E08"/>
    <w:rsid w:val="001E4186"/>
    <w:rsid w:val="001E75A1"/>
    <w:rsid w:val="001F0276"/>
    <w:rsid w:val="00200CF6"/>
    <w:rsid w:val="002139AA"/>
    <w:rsid w:val="00215AFA"/>
    <w:rsid w:val="00217834"/>
    <w:rsid w:val="00220C24"/>
    <w:rsid w:val="002248DD"/>
    <w:rsid w:val="002260B7"/>
    <w:rsid w:val="002274A7"/>
    <w:rsid w:val="002341EA"/>
    <w:rsid w:val="00236BC0"/>
    <w:rsid w:val="00240529"/>
    <w:rsid w:val="00242EBF"/>
    <w:rsid w:val="002451A3"/>
    <w:rsid w:val="00246306"/>
    <w:rsid w:val="002509A1"/>
    <w:rsid w:val="00250D0B"/>
    <w:rsid w:val="00251FE3"/>
    <w:rsid w:val="00254371"/>
    <w:rsid w:val="00254DB3"/>
    <w:rsid w:val="00262855"/>
    <w:rsid w:val="00266E2D"/>
    <w:rsid w:val="00276FB2"/>
    <w:rsid w:val="00290726"/>
    <w:rsid w:val="00292014"/>
    <w:rsid w:val="0029301E"/>
    <w:rsid w:val="00293CB9"/>
    <w:rsid w:val="002944AB"/>
    <w:rsid w:val="0029480C"/>
    <w:rsid w:val="002C06F4"/>
    <w:rsid w:val="002D2B80"/>
    <w:rsid w:val="002D4924"/>
    <w:rsid w:val="002F261F"/>
    <w:rsid w:val="0030227C"/>
    <w:rsid w:val="003055CE"/>
    <w:rsid w:val="00305B07"/>
    <w:rsid w:val="0030646C"/>
    <w:rsid w:val="00306FCD"/>
    <w:rsid w:val="00311AAC"/>
    <w:rsid w:val="003126D0"/>
    <w:rsid w:val="00316AA3"/>
    <w:rsid w:val="00322BD7"/>
    <w:rsid w:val="00330F63"/>
    <w:rsid w:val="00343709"/>
    <w:rsid w:val="00343996"/>
    <w:rsid w:val="00353F4E"/>
    <w:rsid w:val="0035456B"/>
    <w:rsid w:val="00365FA1"/>
    <w:rsid w:val="0036679A"/>
    <w:rsid w:val="0036689C"/>
    <w:rsid w:val="0037208A"/>
    <w:rsid w:val="00375297"/>
    <w:rsid w:val="00377391"/>
    <w:rsid w:val="00377534"/>
    <w:rsid w:val="003807EC"/>
    <w:rsid w:val="0038628E"/>
    <w:rsid w:val="00397DF7"/>
    <w:rsid w:val="003A06A7"/>
    <w:rsid w:val="003B0CF6"/>
    <w:rsid w:val="003C04EF"/>
    <w:rsid w:val="003C2767"/>
    <w:rsid w:val="003C54DD"/>
    <w:rsid w:val="003C5EBF"/>
    <w:rsid w:val="003C7A41"/>
    <w:rsid w:val="003D4319"/>
    <w:rsid w:val="003D5D88"/>
    <w:rsid w:val="003E0E66"/>
    <w:rsid w:val="003E1E4D"/>
    <w:rsid w:val="003E372D"/>
    <w:rsid w:val="003E46A4"/>
    <w:rsid w:val="003E549A"/>
    <w:rsid w:val="003F3478"/>
    <w:rsid w:val="003F6930"/>
    <w:rsid w:val="00400C3A"/>
    <w:rsid w:val="00401552"/>
    <w:rsid w:val="00403002"/>
    <w:rsid w:val="0041384F"/>
    <w:rsid w:val="0041736A"/>
    <w:rsid w:val="00420E12"/>
    <w:rsid w:val="00422F25"/>
    <w:rsid w:val="0042455C"/>
    <w:rsid w:val="004279D1"/>
    <w:rsid w:val="00431C04"/>
    <w:rsid w:val="0044228B"/>
    <w:rsid w:val="00442AD1"/>
    <w:rsid w:val="00442BBA"/>
    <w:rsid w:val="0045004E"/>
    <w:rsid w:val="004513E3"/>
    <w:rsid w:val="00456B78"/>
    <w:rsid w:val="004619D8"/>
    <w:rsid w:val="00462444"/>
    <w:rsid w:val="00463D12"/>
    <w:rsid w:val="00470D04"/>
    <w:rsid w:val="0047200A"/>
    <w:rsid w:val="004776C1"/>
    <w:rsid w:val="0048313B"/>
    <w:rsid w:val="0048593E"/>
    <w:rsid w:val="0049191F"/>
    <w:rsid w:val="0049281F"/>
    <w:rsid w:val="004A0904"/>
    <w:rsid w:val="004A5778"/>
    <w:rsid w:val="004B1E34"/>
    <w:rsid w:val="004B215C"/>
    <w:rsid w:val="004C23E2"/>
    <w:rsid w:val="004C59BA"/>
    <w:rsid w:val="004C78F2"/>
    <w:rsid w:val="004D22D0"/>
    <w:rsid w:val="004E4877"/>
    <w:rsid w:val="004E4EF2"/>
    <w:rsid w:val="004E6511"/>
    <w:rsid w:val="004F0B94"/>
    <w:rsid w:val="004F121D"/>
    <w:rsid w:val="004F72D6"/>
    <w:rsid w:val="00500CAC"/>
    <w:rsid w:val="00503F15"/>
    <w:rsid w:val="00506DA4"/>
    <w:rsid w:val="00507E0B"/>
    <w:rsid w:val="00513D73"/>
    <w:rsid w:val="00513F6F"/>
    <w:rsid w:val="00514925"/>
    <w:rsid w:val="00525350"/>
    <w:rsid w:val="00526BFB"/>
    <w:rsid w:val="0053256F"/>
    <w:rsid w:val="00534B65"/>
    <w:rsid w:val="005364DD"/>
    <w:rsid w:val="00536E91"/>
    <w:rsid w:val="0053721A"/>
    <w:rsid w:val="00564848"/>
    <w:rsid w:val="005708B3"/>
    <w:rsid w:val="005729C1"/>
    <w:rsid w:val="00574B91"/>
    <w:rsid w:val="00576116"/>
    <w:rsid w:val="00580243"/>
    <w:rsid w:val="00583495"/>
    <w:rsid w:val="005909EF"/>
    <w:rsid w:val="00591A6E"/>
    <w:rsid w:val="00595185"/>
    <w:rsid w:val="005966C7"/>
    <w:rsid w:val="005A3DB3"/>
    <w:rsid w:val="005A430F"/>
    <w:rsid w:val="005A5E77"/>
    <w:rsid w:val="005B0639"/>
    <w:rsid w:val="005B0F25"/>
    <w:rsid w:val="005B310C"/>
    <w:rsid w:val="005C2358"/>
    <w:rsid w:val="005C5025"/>
    <w:rsid w:val="005C7350"/>
    <w:rsid w:val="005E3AF6"/>
    <w:rsid w:val="005F11E6"/>
    <w:rsid w:val="005F5292"/>
    <w:rsid w:val="005F74F8"/>
    <w:rsid w:val="005F77C0"/>
    <w:rsid w:val="005F78F1"/>
    <w:rsid w:val="006007E0"/>
    <w:rsid w:val="00603297"/>
    <w:rsid w:val="00605323"/>
    <w:rsid w:val="00612789"/>
    <w:rsid w:val="00615DE0"/>
    <w:rsid w:val="006219C9"/>
    <w:rsid w:val="00621DBD"/>
    <w:rsid w:val="00624241"/>
    <w:rsid w:val="00634687"/>
    <w:rsid w:val="00636BD8"/>
    <w:rsid w:val="00641178"/>
    <w:rsid w:val="0064147E"/>
    <w:rsid w:val="0064465B"/>
    <w:rsid w:val="00647DC1"/>
    <w:rsid w:val="00651981"/>
    <w:rsid w:val="006530AE"/>
    <w:rsid w:val="00663863"/>
    <w:rsid w:val="00666942"/>
    <w:rsid w:val="006736DC"/>
    <w:rsid w:val="00675589"/>
    <w:rsid w:val="0067750D"/>
    <w:rsid w:val="006851A1"/>
    <w:rsid w:val="00685C91"/>
    <w:rsid w:val="0069206F"/>
    <w:rsid w:val="00692FB7"/>
    <w:rsid w:val="006968F6"/>
    <w:rsid w:val="006A5A47"/>
    <w:rsid w:val="006B3226"/>
    <w:rsid w:val="006C30AB"/>
    <w:rsid w:val="006C79DE"/>
    <w:rsid w:val="006C7F29"/>
    <w:rsid w:val="006D1E79"/>
    <w:rsid w:val="006D35A6"/>
    <w:rsid w:val="006D68F2"/>
    <w:rsid w:val="006E295D"/>
    <w:rsid w:val="006E584E"/>
    <w:rsid w:val="006F1356"/>
    <w:rsid w:val="006F6A6A"/>
    <w:rsid w:val="007005D5"/>
    <w:rsid w:val="0070519E"/>
    <w:rsid w:val="00705A89"/>
    <w:rsid w:val="0070611F"/>
    <w:rsid w:val="0071095C"/>
    <w:rsid w:val="00711D5F"/>
    <w:rsid w:val="00713D02"/>
    <w:rsid w:val="0071462C"/>
    <w:rsid w:val="0071561D"/>
    <w:rsid w:val="007157AA"/>
    <w:rsid w:val="0072397F"/>
    <w:rsid w:val="00730828"/>
    <w:rsid w:val="00730B0B"/>
    <w:rsid w:val="00733D53"/>
    <w:rsid w:val="007347A6"/>
    <w:rsid w:val="00736031"/>
    <w:rsid w:val="00741A30"/>
    <w:rsid w:val="00744C6D"/>
    <w:rsid w:val="00746A75"/>
    <w:rsid w:val="007522B9"/>
    <w:rsid w:val="0075272B"/>
    <w:rsid w:val="0075510A"/>
    <w:rsid w:val="00763907"/>
    <w:rsid w:val="00764344"/>
    <w:rsid w:val="007734EE"/>
    <w:rsid w:val="0077442F"/>
    <w:rsid w:val="00775338"/>
    <w:rsid w:val="0077754E"/>
    <w:rsid w:val="00780C98"/>
    <w:rsid w:val="00781E89"/>
    <w:rsid w:val="00782337"/>
    <w:rsid w:val="00793BB6"/>
    <w:rsid w:val="00797DD6"/>
    <w:rsid w:val="007A089A"/>
    <w:rsid w:val="007A3858"/>
    <w:rsid w:val="007A3BBC"/>
    <w:rsid w:val="007A6C22"/>
    <w:rsid w:val="007B72B1"/>
    <w:rsid w:val="007B7BBA"/>
    <w:rsid w:val="007B7CE0"/>
    <w:rsid w:val="007C74E8"/>
    <w:rsid w:val="007D6A6A"/>
    <w:rsid w:val="007E1177"/>
    <w:rsid w:val="007F4889"/>
    <w:rsid w:val="00804288"/>
    <w:rsid w:val="00816522"/>
    <w:rsid w:val="00822CFA"/>
    <w:rsid w:val="0084067D"/>
    <w:rsid w:val="00842440"/>
    <w:rsid w:val="0084427A"/>
    <w:rsid w:val="00844AE1"/>
    <w:rsid w:val="008475FD"/>
    <w:rsid w:val="00847E81"/>
    <w:rsid w:val="00850088"/>
    <w:rsid w:val="00850B84"/>
    <w:rsid w:val="00854E91"/>
    <w:rsid w:val="00856CB3"/>
    <w:rsid w:val="00857389"/>
    <w:rsid w:val="0087637C"/>
    <w:rsid w:val="00876FFF"/>
    <w:rsid w:val="00880482"/>
    <w:rsid w:val="00881A31"/>
    <w:rsid w:val="0088257B"/>
    <w:rsid w:val="00886553"/>
    <w:rsid w:val="00894685"/>
    <w:rsid w:val="00895653"/>
    <w:rsid w:val="008A13FB"/>
    <w:rsid w:val="008A628A"/>
    <w:rsid w:val="008B4C92"/>
    <w:rsid w:val="008B5258"/>
    <w:rsid w:val="008C3852"/>
    <w:rsid w:val="008C3CD9"/>
    <w:rsid w:val="008C6213"/>
    <w:rsid w:val="008D0DE9"/>
    <w:rsid w:val="008D17A4"/>
    <w:rsid w:val="008D4BD1"/>
    <w:rsid w:val="008D5A2E"/>
    <w:rsid w:val="008D5B3E"/>
    <w:rsid w:val="008D6C83"/>
    <w:rsid w:val="008D71E9"/>
    <w:rsid w:val="008E560E"/>
    <w:rsid w:val="008F0386"/>
    <w:rsid w:val="008F0540"/>
    <w:rsid w:val="008F3391"/>
    <w:rsid w:val="00901A39"/>
    <w:rsid w:val="00914096"/>
    <w:rsid w:val="009245E1"/>
    <w:rsid w:val="0092676F"/>
    <w:rsid w:val="00931E0C"/>
    <w:rsid w:val="0093380D"/>
    <w:rsid w:val="0094067C"/>
    <w:rsid w:val="00941902"/>
    <w:rsid w:val="00943D4D"/>
    <w:rsid w:val="00943F00"/>
    <w:rsid w:val="00943FDA"/>
    <w:rsid w:val="00945AB8"/>
    <w:rsid w:val="009466A2"/>
    <w:rsid w:val="009504E5"/>
    <w:rsid w:val="00960C1F"/>
    <w:rsid w:val="00961B8E"/>
    <w:rsid w:val="00966483"/>
    <w:rsid w:val="00966EBA"/>
    <w:rsid w:val="00977560"/>
    <w:rsid w:val="00980977"/>
    <w:rsid w:val="0098203F"/>
    <w:rsid w:val="00982548"/>
    <w:rsid w:val="00983C5C"/>
    <w:rsid w:val="00987183"/>
    <w:rsid w:val="00987593"/>
    <w:rsid w:val="0099065C"/>
    <w:rsid w:val="00991D36"/>
    <w:rsid w:val="00993DF0"/>
    <w:rsid w:val="00995015"/>
    <w:rsid w:val="009955C2"/>
    <w:rsid w:val="00997D5F"/>
    <w:rsid w:val="009A0113"/>
    <w:rsid w:val="009A7FA2"/>
    <w:rsid w:val="009B5D99"/>
    <w:rsid w:val="009C0977"/>
    <w:rsid w:val="009C25B8"/>
    <w:rsid w:val="009C409F"/>
    <w:rsid w:val="009D0B28"/>
    <w:rsid w:val="009D2330"/>
    <w:rsid w:val="009D25D3"/>
    <w:rsid w:val="009D723D"/>
    <w:rsid w:val="009E68F2"/>
    <w:rsid w:val="009F406B"/>
    <w:rsid w:val="009F556B"/>
    <w:rsid w:val="009F728D"/>
    <w:rsid w:val="009F74A2"/>
    <w:rsid w:val="00A00360"/>
    <w:rsid w:val="00A03CFB"/>
    <w:rsid w:val="00A05C60"/>
    <w:rsid w:val="00A10186"/>
    <w:rsid w:val="00A109B2"/>
    <w:rsid w:val="00A121D4"/>
    <w:rsid w:val="00A17CF3"/>
    <w:rsid w:val="00A2364D"/>
    <w:rsid w:val="00A303E2"/>
    <w:rsid w:val="00A32ADC"/>
    <w:rsid w:val="00A36392"/>
    <w:rsid w:val="00A37B37"/>
    <w:rsid w:val="00A45E9E"/>
    <w:rsid w:val="00A46051"/>
    <w:rsid w:val="00A46715"/>
    <w:rsid w:val="00A50E77"/>
    <w:rsid w:val="00A61E30"/>
    <w:rsid w:val="00A61E78"/>
    <w:rsid w:val="00A703FE"/>
    <w:rsid w:val="00A70662"/>
    <w:rsid w:val="00A71B8D"/>
    <w:rsid w:val="00A72EBB"/>
    <w:rsid w:val="00A74B49"/>
    <w:rsid w:val="00A75F1F"/>
    <w:rsid w:val="00A764BE"/>
    <w:rsid w:val="00A81BBC"/>
    <w:rsid w:val="00A832F0"/>
    <w:rsid w:val="00A836BC"/>
    <w:rsid w:val="00A83C40"/>
    <w:rsid w:val="00A860C2"/>
    <w:rsid w:val="00A87FE3"/>
    <w:rsid w:val="00A92442"/>
    <w:rsid w:val="00A94846"/>
    <w:rsid w:val="00A954C8"/>
    <w:rsid w:val="00A96BB2"/>
    <w:rsid w:val="00AA2816"/>
    <w:rsid w:val="00AB0706"/>
    <w:rsid w:val="00AB10B3"/>
    <w:rsid w:val="00AB2F3E"/>
    <w:rsid w:val="00AC394B"/>
    <w:rsid w:val="00AC4DD9"/>
    <w:rsid w:val="00AC67F8"/>
    <w:rsid w:val="00AC76C2"/>
    <w:rsid w:val="00AD4C8E"/>
    <w:rsid w:val="00AD5410"/>
    <w:rsid w:val="00AD72FC"/>
    <w:rsid w:val="00AE0AE4"/>
    <w:rsid w:val="00AE1FC9"/>
    <w:rsid w:val="00AE2D3E"/>
    <w:rsid w:val="00AE34FC"/>
    <w:rsid w:val="00AE57DE"/>
    <w:rsid w:val="00AF0E51"/>
    <w:rsid w:val="00AF3C08"/>
    <w:rsid w:val="00AF539D"/>
    <w:rsid w:val="00B014E9"/>
    <w:rsid w:val="00B02E87"/>
    <w:rsid w:val="00B031C5"/>
    <w:rsid w:val="00B03C66"/>
    <w:rsid w:val="00B052FC"/>
    <w:rsid w:val="00B06DCF"/>
    <w:rsid w:val="00B156DF"/>
    <w:rsid w:val="00B20181"/>
    <w:rsid w:val="00B22F1C"/>
    <w:rsid w:val="00B23AB4"/>
    <w:rsid w:val="00B251C2"/>
    <w:rsid w:val="00B272FE"/>
    <w:rsid w:val="00B313D3"/>
    <w:rsid w:val="00B36C7A"/>
    <w:rsid w:val="00B45817"/>
    <w:rsid w:val="00B45D8C"/>
    <w:rsid w:val="00B5087F"/>
    <w:rsid w:val="00B51ECE"/>
    <w:rsid w:val="00B52093"/>
    <w:rsid w:val="00B52FD1"/>
    <w:rsid w:val="00B550D5"/>
    <w:rsid w:val="00B62333"/>
    <w:rsid w:val="00B63621"/>
    <w:rsid w:val="00B6481C"/>
    <w:rsid w:val="00B65F24"/>
    <w:rsid w:val="00B6620C"/>
    <w:rsid w:val="00B7122D"/>
    <w:rsid w:val="00B73668"/>
    <w:rsid w:val="00B75729"/>
    <w:rsid w:val="00B76788"/>
    <w:rsid w:val="00B76846"/>
    <w:rsid w:val="00B80232"/>
    <w:rsid w:val="00B8042A"/>
    <w:rsid w:val="00B91045"/>
    <w:rsid w:val="00B94241"/>
    <w:rsid w:val="00B94F4A"/>
    <w:rsid w:val="00B95968"/>
    <w:rsid w:val="00BA46FE"/>
    <w:rsid w:val="00BA6D6C"/>
    <w:rsid w:val="00BD7515"/>
    <w:rsid w:val="00BE289C"/>
    <w:rsid w:val="00BE5E4F"/>
    <w:rsid w:val="00BE6ECD"/>
    <w:rsid w:val="00BF285A"/>
    <w:rsid w:val="00BF58D7"/>
    <w:rsid w:val="00C03993"/>
    <w:rsid w:val="00C10536"/>
    <w:rsid w:val="00C1246D"/>
    <w:rsid w:val="00C17F2E"/>
    <w:rsid w:val="00C207AA"/>
    <w:rsid w:val="00C212FF"/>
    <w:rsid w:val="00C21734"/>
    <w:rsid w:val="00C2192B"/>
    <w:rsid w:val="00C30D0D"/>
    <w:rsid w:val="00C314C7"/>
    <w:rsid w:val="00C41728"/>
    <w:rsid w:val="00C41970"/>
    <w:rsid w:val="00C437E0"/>
    <w:rsid w:val="00C4484E"/>
    <w:rsid w:val="00C539B8"/>
    <w:rsid w:val="00C546FE"/>
    <w:rsid w:val="00C56420"/>
    <w:rsid w:val="00C57781"/>
    <w:rsid w:val="00C60DD7"/>
    <w:rsid w:val="00C71417"/>
    <w:rsid w:val="00C71FF1"/>
    <w:rsid w:val="00C740A9"/>
    <w:rsid w:val="00C75590"/>
    <w:rsid w:val="00C7580E"/>
    <w:rsid w:val="00C767B4"/>
    <w:rsid w:val="00C84FBF"/>
    <w:rsid w:val="00C85CC9"/>
    <w:rsid w:val="00C86871"/>
    <w:rsid w:val="00C948BF"/>
    <w:rsid w:val="00CA1B2F"/>
    <w:rsid w:val="00CA3201"/>
    <w:rsid w:val="00CA32B5"/>
    <w:rsid w:val="00CA59BB"/>
    <w:rsid w:val="00CA603F"/>
    <w:rsid w:val="00CB139B"/>
    <w:rsid w:val="00CB4D76"/>
    <w:rsid w:val="00CD1292"/>
    <w:rsid w:val="00CD6166"/>
    <w:rsid w:val="00CE0B82"/>
    <w:rsid w:val="00CE35E9"/>
    <w:rsid w:val="00CE37C4"/>
    <w:rsid w:val="00CE719D"/>
    <w:rsid w:val="00CF2D8D"/>
    <w:rsid w:val="00D03D46"/>
    <w:rsid w:val="00D045B7"/>
    <w:rsid w:val="00D06DDD"/>
    <w:rsid w:val="00D12C20"/>
    <w:rsid w:val="00D14C81"/>
    <w:rsid w:val="00D1608E"/>
    <w:rsid w:val="00D201D3"/>
    <w:rsid w:val="00D20DC7"/>
    <w:rsid w:val="00D21A44"/>
    <w:rsid w:val="00D21AD0"/>
    <w:rsid w:val="00D22141"/>
    <w:rsid w:val="00D27093"/>
    <w:rsid w:val="00D3004A"/>
    <w:rsid w:val="00D327D8"/>
    <w:rsid w:val="00D361DD"/>
    <w:rsid w:val="00D364E5"/>
    <w:rsid w:val="00D43E3A"/>
    <w:rsid w:val="00D56858"/>
    <w:rsid w:val="00D571ED"/>
    <w:rsid w:val="00D578F4"/>
    <w:rsid w:val="00D61002"/>
    <w:rsid w:val="00D63139"/>
    <w:rsid w:val="00D745F2"/>
    <w:rsid w:val="00D74F88"/>
    <w:rsid w:val="00D835F8"/>
    <w:rsid w:val="00D920EE"/>
    <w:rsid w:val="00D939F9"/>
    <w:rsid w:val="00DA0DC1"/>
    <w:rsid w:val="00DA69E1"/>
    <w:rsid w:val="00DA7AF1"/>
    <w:rsid w:val="00DB300B"/>
    <w:rsid w:val="00DB6589"/>
    <w:rsid w:val="00DC00EB"/>
    <w:rsid w:val="00DC6BF5"/>
    <w:rsid w:val="00DD4876"/>
    <w:rsid w:val="00DD565F"/>
    <w:rsid w:val="00DD5A95"/>
    <w:rsid w:val="00DF0685"/>
    <w:rsid w:val="00DF300D"/>
    <w:rsid w:val="00DF4B0C"/>
    <w:rsid w:val="00DF60FC"/>
    <w:rsid w:val="00DF7B9B"/>
    <w:rsid w:val="00E00C4F"/>
    <w:rsid w:val="00E01AF3"/>
    <w:rsid w:val="00E07995"/>
    <w:rsid w:val="00E11B0B"/>
    <w:rsid w:val="00E13DA0"/>
    <w:rsid w:val="00E16A78"/>
    <w:rsid w:val="00E23C2C"/>
    <w:rsid w:val="00E25DCC"/>
    <w:rsid w:val="00E27409"/>
    <w:rsid w:val="00E36D66"/>
    <w:rsid w:val="00E4084F"/>
    <w:rsid w:val="00E41BAF"/>
    <w:rsid w:val="00E424C5"/>
    <w:rsid w:val="00E471D7"/>
    <w:rsid w:val="00E60A54"/>
    <w:rsid w:val="00E62D80"/>
    <w:rsid w:val="00E66B2B"/>
    <w:rsid w:val="00E809AB"/>
    <w:rsid w:val="00E81755"/>
    <w:rsid w:val="00E81765"/>
    <w:rsid w:val="00E83AC7"/>
    <w:rsid w:val="00E85883"/>
    <w:rsid w:val="00E908E0"/>
    <w:rsid w:val="00E92955"/>
    <w:rsid w:val="00E94088"/>
    <w:rsid w:val="00E9415E"/>
    <w:rsid w:val="00EA3295"/>
    <w:rsid w:val="00EA68E5"/>
    <w:rsid w:val="00EB3AAB"/>
    <w:rsid w:val="00EB46CD"/>
    <w:rsid w:val="00EB4DB3"/>
    <w:rsid w:val="00EB51A3"/>
    <w:rsid w:val="00EC09D8"/>
    <w:rsid w:val="00EC0D70"/>
    <w:rsid w:val="00EC1CD7"/>
    <w:rsid w:val="00EC255B"/>
    <w:rsid w:val="00EC6DD5"/>
    <w:rsid w:val="00EE337C"/>
    <w:rsid w:val="00EE5670"/>
    <w:rsid w:val="00EF1B5C"/>
    <w:rsid w:val="00EF2BD9"/>
    <w:rsid w:val="00F00470"/>
    <w:rsid w:val="00F011AF"/>
    <w:rsid w:val="00F07B63"/>
    <w:rsid w:val="00F12A6C"/>
    <w:rsid w:val="00F1481E"/>
    <w:rsid w:val="00F16F63"/>
    <w:rsid w:val="00F23327"/>
    <w:rsid w:val="00F24AC3"/>
    <w:rsid w:val="00F2796D"/>
    <w:rsid w:val="00F372A0"/>
    <w:rsid w:val="00F4233A"/>
    <w:rsid w:val="00F430C6"/>
    <w:rsid w:val="00F50BEB"/>
    <w:rsid w:val="00F6269E"/>
    <w:rsid w:val="00F62AEE"/>
    <w:rsid w:val="00F725A1"/>
    <w:rsid w:val="00F72CC0"/>
    <w:rsid w:val="00F76433"/>
    <w:rsid w:val="00F76E7F"/>
    <w:rsid w:val="00F800BB"/>
    <w:rsid w:val="00F8228B"/>
    <w:rsid w:val="00F830E6"/>
    <w:rsid w:val="00F95943"/>
    <w:rsid w:val="00FA4B15"/>
    <w:rsid w:val="00FA7242"/>
    <w:rsid w:val="00FB3643"/>
    <w:rsid w:val="00FB4796"/>
    <w:rsid w:val="00FB6E48"/>
    <w:rsid w:val="00FC4DC6"/>
    <w:rsid w:val="00FC677B"/>
    <w:rsid w:val="00FC78D1"/>
    <w:rsid w:val="00FD5F58"/>
    <w:rsid w:val="00FE0069"/>
    <w:rsid w:val="00FE1E15"/>
    <w:rsid w:val="00FE6421"/>
    <w:rsid w:val="00FF5B58"/>
    <w:rsid w:val="00FF5EEC"/>
    <w:rsid w:val="0225021B"/>
    <w:rsid w:val="06FC0151"/>
    <w:rsid w:val="08447DD9"/>
    <w:rsid w:val="0B9F3D21"/>
    <w:rsid w:val="0F07571A"/>
    <w:rsid w:val="17D321B8"/>
    <w:rsid w:val="18F00BDF"/>
    <w:rsid w:val="1B1D054C"/>
    <w:rsid w:val="1B6776ED"/>
    <w:rsid w:val="1BB3752B"/>
    <w:rsid w:val="21E43FE8"/>
    <w:rsid w:val="27A6171B"/>
    <w:rsid w:val="2EF543CD"/>
    <w:rsid w:val="33C24F23"/>
    <w:rsid w:val="38CD4ED7"/>
    <w:rsid w:val="3A4A73CA"/>
    <w:rsid w:val="3F93264F"/>
    <w:rsid w:val="43982CD1"/>
    <w:rsid w:val="49C628DF"/>
    <w:rsid w:val="4B4B5495"/>
    <w:rsid w:val="508C5887"/>
    <w:rsid w:val="54CA0898"/>
    <w:rsid w:val="57476D14"/>
    <w:rsid w:val="5B483F24"/>
    <w:rsid w:val="61135EB8"/>
    <w:rsid w:val="727F0BC7"/>
    <w:rsid w:val="72987B8D"/>
    <w:rsid w:val="776872D8"/>
    <w:rsid w:val="7774302C"/>
    <w:rsid w:val="79132AA2"/>
    <w:rsid w:val="7CEA3B1A"/>
    <w:rsid w:val="7F3A52FF"/>
    <w:rsid w:val="7FA9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24D3"/>
  <w15:docId w15:val="{3C5CBF61-6C0C-4595-8C88-37FFFA8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67CE-5639-4BDC-869D-67D7F229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刘开华</cp:lastModifiedBy>
  <cp:revision>39</cp:revision>
  <cp:lastPrinted>2025-03-28T01:23:00Z</cp:lastPrinted>
  <dcterms:created xsi:type="dcterms:W3CDTF">2025-03-26T03:36:00Z</dcterms:created>
  <dcterms:modified xsi:type="dcterms:W3CDTF">2025-03-31T01:50:00Z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12798AE026474327B116DE6D7279219F_12</vt:lpwstr>
  </property>
</Properties>
</file>