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DF" w:rsidRDefault="00F1239D">
      <w:pPr>
        <w:widowControl/>
        <w:spacing w:line="600" w:lineRule="exact"/>
        <w:jc w:val="center"/>
        <w:rPr>
          <w:rStyle w:val="ab"/>
          <w:rFonts w:ascii="方正小标宋_GBK" w:eastAsia="方正小标宋_GBK"/>
          <w:b w:val="0"/>
          <w:sz w:val="44"/>
          <w:szCs w:val="44"/>
        </w:rPr>
      </w:pPr>
      <w:r>
        <w:rPr>
          <w:rStyle w:val="ab"/>
          <w:rFonts w:ascii="方正小标宋_GBK" w:eastAsia="方正小标宋_GBK" w:hAnsi="华文中宋" w:cs="华文中宋"/>
          <w:kern w:val="0"/>
          <w:sz w:val="44"/>
          <w:szCs w:val="44"/>
          <w:shd w:val="clear" w:color="auto" w:fill="FFFFFF"/>
        </w:rPr>
        <w:t>长江师范学院</w:t>
      </w:r>
    </w:p>
    <w:p w:rsidR="003273DF" w:rsidRDefault="00F1239D">
      <w:pPr>
        <w:widowControl/>
        <w:spacing w:line="600" w:lineRule="exact"/>
        <w:jc w:val="center"/>
        <w:rPr>
          <w:rStyle w:val="ab"/>
          <w:rFonts w:ascii="方正小标宋_GBK" w:eastAsia="方正小标宋_GBK"/>
          <w:b w:val="0"/>
          <w:sz w:val="44"/>
          <w:szCs w:val="44"/>
        </w:rPr>
      </w:pPr>
      <w:r>
        <w:rPr>
          <w:rStyle w:val="ab"/>
          <w:rFonts w:ascii="方正小标宋_GBK" w:eastAsia="方正小标宋_GBK" w:hAnsi="华文中宋" w:cs="华文中宋" w:hint="eastAsia"/>
          <w:kern w:val="0"/>
          <w:sz w:val="44"/>
          <w:szCs w:val="44"/>
          <w:shd w:val="clear" w:color="auto" w:fill="FFFFFF"/>
        </w:rPr>
        <w:t>关于开展</w:t>
      </w:r>
      <w:r>
        <w:rPr>
          <w:rStyle w:val="ab"/>
          <w:rFonts w:ascii="方正小标宋_GBK" w:eastAsia="方正小标宋_GBK" w:hAnsi="华文中宋" w:cs="华文中宋" w:hint="eastAsia"/>
          <w:kern w:val="0"/>
          <w:sz w:val="44"/>
          <w:szCs w:val="44"/>
          <w:shd w:val="clear" w:color="auto" w:fill="FFFFFF"/>
        </w:rPr>
        <w:t>202</w:t>
      </w:r>
      <w:r>
        <w:rPr>
          <w:rStyle w:val="ab"/>
          <w:rFonts w:ascii="方正小标宋_GBK" w:eastAsia="方正小标宋_GBK" w:hAnsi="华文中宋" w:cs="华文中宋"/>
          <w:kern w:val="0"/>
          <w:sz w:val="44"/>
          <w:szCs w:val="44"/>
          <w:shd w:val="clear" w:color="auto" w:fill="FFFFFF"/>
        </w:rPr>
        <w:t>5</w:t>
      </w:r>
      <w:r>
        <w:rPr>
          <w:rStyle w:val="ab"/>
          <w:rFonts w:ascii="方正小标宋_GBK" w:eastAsia="方正小标宋_GBK" w:hAnsi="华文中宋" w:cs="华文中宋" w:hint="eastAsia"/>
          <w:kern w:val="0"/>
          <w:sz w:val="44"/>
          <w:szCs w:val="44"/>
          <w:shd w:val="clear" w:color="auto" w:fill="FFFFFF"/>
        </w:rPr>
        <w:t>年春</w:t>
      </w:r>
      <w:proofErr w:type="gramStart"/>
      <w:r>
        <w:rPr>
          <w:rStyle w:val="ab"/>
          <w:rFonts w:ascii="方正小标宋_GBK" w:eastAsia="方正小标宋_GBK" w:hAnsi="华文中宋" w:cs="华文中宋" w:hint="eastAsia"/>
          <w:kern w:val="0"/>
          <w:sz w:val="44"/>
          <w:szCs w:val="44"/>
          <w:shd w:val="clear" w:color="auto" w:fill="FFFFFF"/>
        </w:rPr>
        <w:t>期教师</w:t>
      </w:r>
      <w:proofErr w:type="gramEnd"/>
      <w:r>
        <w:rPr>
          <w:rStyle w:val="ab"/>
          <w:rFonts w:ascii="方正小标宋_GBK" w:eastAsia="方正小标宋_GBK" w:hAnsi="华文中宋" w:cs="华文中宋" w:hint="eastAsia"/>
          <w:kern w:val="0"/>
          <w:sz w:val="44"/>
          <w:szCs w:val="44"/>
          <w:shd w:val="clear" w:color="auto" w:fill="FFFFFF"/>
        </w:rPr>
        <w:t>评学工作的通知</w:t>
      </w:r>
    </w:p>
    <w:p w:rsidR="003273DF" w:rsidRDefault="003273DF">
      <w:pPr>
        <w:widowControl/>
        <w:spacing w:line="560" w:lineRule="exact"/>
        <w:jc w:val="left"/>
        <w:rPr>
          <w:rFonts w:ascii="Times New Roman" w:eastAsia="仿宋_GB2312" w:hAnsi="仿宋_GB2312" w:cs="仿宋_GB2312"/>
          <w:color w:val="000000" w:themeColor="text1"/>
          <w:kern w:val="0"/>
          <w:sz w:val="30"/>
          <w:szCs w:val="30"/>
          <w:shd w:val="clear" w:color="auto" w:fill="FFFFFF"/>
        </w:rPr>
      </w:pPr>
    </w:p>
    <w:p w:rsidR="003273DF" w:rsidRDefault="00F1239D" w:rsidP="0017414D">
      <w:pPr>
        <w:widowControl/>
        <w:spacing w:line="360" w:lineRule="auto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二级学院：</w:t>
      </w:r>
    </w:p>
    <w:p w:rsidR="003273DF" w:rsidRDefault="00F1239D" w:rsidP="0017414D">
      <w:pPr>
        <w:widowControl/>
        <w:spacing w:line="360" w:lineRule="auto"/>
        <w:ind w:firstLine="60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长江师范学院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教师评学实施办法（试行）》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长师院办发〔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）精神，学校决定开展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年春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期教师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评学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工作，现将有关事宜通知如下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:</w:t>
      </w:r>
    </w:p>
    <w:p w:rsidR="003273DF" w:rsidRDefault="00F1239D" w:rsidP="0017414D">
      <w:pPr>
        <w:widowControl/>
        <w:spacing w:line="360" w:lineRule="auto"/>
        <w:ind w:left="646"/>
        <w:rPr>
          <w:rFonts w:ascii="方正黑体_GBK" w:eastAsia="方正黑体_GBK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一、评价主体和对象</w:t>
      </w:r>
    </w:p>
    <w:p w:rsidR="003273DF" w:rsidRDefault="00F1239D" w:rsidP="0017414D">
      <w:pPr>
        <w:widowControl/>
        <w:spacing w:line="360" w:lineRule="auto"/>
        <w:ind w:firstLine="600"/>
        <w:rPr>
          <w:rFonts w:ascii="Times New Roman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评价主体为本学期给本科生授课的所有专兼职教师，评价对象为每个教学班。</w:t>
      </w:r>
    </w:p>
    <w:p w:rsidR="003273DF" w:rsidRDefault="00F1239D" w:rsidP="0017414D">
      <w:pPr>
        <w:widowControl/>
        <w:spacing w:line="360" w:lineRule="auto"/>
        <w:ind w:left="646"/>
        <w:rPr>
          <w:rFonts w:ascii="方正黑体_GBK" w:eastAsia="方正黑体_GBK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二、评价</w:t>
      </w: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时间和方法</w:t>
      </w:r>
    </w:p>
    <w:p w:rsidR="003273DF" w:rsidRDefault="00F1239D" w:rsidP="0017414D">
      <w:pPr>
        <w:widowControl/>
        <w:spacing w:line="360" w:lineRule="auto"/>
        <w:ind w:firstLine="645"/>
        <w:rPr>
          <w:rFonts w:ascii="Tahoma" w:eastAsia="Tahoma" w:hAnsi="Tahoma" w:cs="Tahoma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评价时间：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日</w:t>
      </w:r>
    </w:p>
    <w:p w:rsidR="003273DF" w:rsidRDefault="00F1239D" w:rsidP="0017414D">
      <w:pPr>
        <w:widowControl/>
        <w:spacing w:line="360" w:lineRule="auto"/>
        <w:ind w:firstLineChars="200" w:firstLine="640"/>
        <w:rPr>
          <w:rFonts w:ascii="Times New Roman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 xml:space="preserve">2.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评价方法：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  <w:shd w:val="clear" w:color="auto" w:fill="FFFFFF"/>
        </w:rPr>
        <w:t>教师</w:t>
      </w:r>
      <w:proofErr w:type="gramStart"/>
      <w:r>
        <w:rPr>
          <w:rFonts w:ascii="Times New Roman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评学在线</w:t>
      </w:r>
      <w:proofErr w:type="gramEnd"/>
      <w:r>
        <w:rPr>
          <w:rFonts w:ascii="Times New Roman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上进行，具体操作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  <w:shd w:val="clear" w:color="auto" w:fill="FFFFFF"/>
        </w:rPr>
        <w:t>步骤见附件。</w:t>
      </w:r>
      <w:r>
        <w:rPr>
          <w:rFonts w:ascii="仿宋_GB2312" w:eastAsia="仿宋_GB2312" w:hint="eastAsia"/>
          <w:sz w:val="32"/>
          <w:szCs w:val="32"/>
        </w:rPr>
        <w:t>若一位教师有多个教学班，</w:t>
      </w:r>
      <w:r>
        <w:rPr>
          <w:rFonts w:ascii="Times New Roman" w:eastAsia="仿宋_GB2312" w:hAnsi="仿宋_GB2312" w:cs="仿宋_GB2312" w:hint="eastAsia"/>
          <w:kern w:val="0"/>
          <w:sz w:val="32"/>
          <w:szCs w:val="32"/>
          <w:shd w:val="clear" w:color="auto" w:fill="FFFFFF"/>
        </w:rPr>
        <w:t>需分别对每个教学班进行评价。</w:t>
      </w:r>
    </w:p>
    <w:p w:rsidR="003273DF" w:rsidRDefault="00F1239D" w:rsidP="0017414D">
      <w:pPr>
        <w:widowControl/>
        <w:spacing w:line="360" w:lineRule="auto"/>
        <w:ind w:left="646"/>
        <w:rPr>
          <w:rFonts w:ascii="方正黑体_GBK" w:eastAsia="方正黑体_GBK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三、评价结果</w:t>
      </w: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和</w:t>
      </w: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应用</w:t>
      </w:r>
    </w:p>
    <w:p w:rsidR="003273DF" w:rsidRDefault="00F1239D" w:rsidP="0017414D">
      <w:pPr>
        <w:widowControl/>
        <w:spacing w:line="360" w:lineRule="auto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教师</w:t>
      </w:r>
      <w:proofErr w:type="gramStart"/>
      <w:r>
        <w:rPr>
          <w:rFonts w:ascii="仿宋_GB2312" w:eastAsia="仿宋_GB2312" w:hint="eastAsia"/>
          <w:sz w:val="32"/>
          <w:szCs w:val="32"/>
        </w:rPr>
        <w:t>评学结果</w:t>
      </w:r>
      <w:proofErr w:type="gramEnd"/>
      <w:r>
        <w:rPr>
          <w:rFonts w:ascii="仿宋_GB2312" w:eastAsia="仿宋_GB2312" w:hint="eastAsia"/>
          <w:sz w:val="32"/>
          <w:szCs w:val="32"/>
        </w:rPr>
        <w:t>按行政班进行呈现，各行政班的</w:t>
      </w:r>
      <w:proofErr w:type="gramStart"/>
      <w:r>
        <w:rPr>
          <w:rFonts w:ascii="仿宋_GB2312" w:eastAsia="仿宋_GB2312" w:hint="eastAsia"/>
          <w:sz w:val="32"/>
          <w:szCs w:val="32"/>
        </w:rPr>
        <w:t>教师评学成</w:t>
      </w:r>
      <w:proofErr w:type="gramEnd"/>
      <w:r>
        <w:rPr>
          <w:rFonts w:ascii="仿宋_GB2312" w:eastAsia="仿宋_GB2312" w:hint="eastAsia"/>
          <w:sz w:val="32"/>
          <w:szCs w:val="32"/>
        </w:rPr>
        <w:t>绩为该班授课</w:t>
      </w:r>
      <w:proofErr w:type="gramStart"/>
      <w:r>
        <w:rPr>
          <w:rFonts w:ascii="仿宋_GB2312" w:eastAsia="仿宋_GB2312" w:hint="eastAsia"/>
          <w:sz w:val="32"/>
          <w:szCs w:val="32"/>
        </w:rPr>
        <w:t>教师评学成</w:t>
      </w:r>
      <w:proofErr w:type="gramEnd"/>
      <w:r>
        <w:rPr>
          <w:rFonts w:ascii="仿宋_GB2312" w:eastAsia="仿宋_GB2312" w:hint="eastAsia"/>
          <w:sz w:val="32"/>
          <w:szCs w:val="32"/>
        </w:rPr>
        <w:t>绩的平均值。</w:t>
      </w:r>
    </w:p>
    <w:p w:rsidR="003273DF" w:rsidRDefault="00F1239D" w:rsidP="0017414D">
      <w:pPr>
        <w:widowControl/>
        <w:spacing w:line="360" w:lineRule="auto"/>
        <w:ind w:firstLine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proofErr w:type="gramStart"/>
      <w:r>
        <w:rPr>
          <w:rFonts w:ascii="仿宋_GB2312" w:eastAsia="仿宋_GB2312" w:hint="eastAsia"/>
          <w:sz w:val="32"/>
          <w:szCs w:val="32"/>
        </w:rPr>
        <w:t>教师评学成绩</w:t>
      </w:r>
      <w:proofErr w:type="gramEnd"/>
      <w:r>
        <w:rPr>
          <w:rFonts w:ascii="仿宋_GB2312" w:eastAsia="仿宋_GB2312" w:hint="eastAsia"/>
          <w:sz w:val="32"/>
          <w:szCs w:val="32"/>
        </w:rPr>
        <w:t>将作为学校评选先进班集体的重要条件，对成绩较差的班级将进行班风学风预警通报。</w:t>
      </w:r>
    </w:p>
    <w:p w:rsidR="003273DF" w:rsidRDefault="00F1239D" w:rsidP="0017414D">
      <w:pPr>
        <w:widowControl/>
        <w:spacing w:line="360" w:lineRule="auto"/>
        <w:ind w:firstLine="567"/>
        <w:rPr>
          <w:rFonts w:ascii="Times New Roman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教学质量监测研究与评估中心对教师评学工作进行总结，形成总结报告，并将</w:t>
      </w:r>
      <w:proofErr w:type="gramStart"/>
      <w:r>
        <w:rPr>
          <w:rFonts w:ascii="仿宋_GB2312" w:eastAsia="仿宋_GB2312" w:hint="eastAsia"/>
          <w:sz w:val="32"/>
          <w:szCs w:val="32"/>
        </w:rPr>
        <w:t>教师评学成绩</w:t>
      </w:r>
      <w:proofErr w:type="gramEnd"/>
      <w:r>
        <w:rPr>
          <w:rFonts w:ascii="仿宋_GB2312" w:eastAsia="仿宋_GB2312" w:hint="eastAsia"/>
          <w:sz w:val="32"/>
          <w:szCs w:val="32"/>
        </w:rPr>
        <w:t>及教师提出的意见建</w:t>
      </w:r>
      <w:r>
        <w:rPr>
          <w:rFonts w:ascii="仿宋_GB2312" w:eastAsia="仿宋_GB2312" w:hint="eastAsia"/>
          <w:sz w:val="32"/>
          <w:szCs w:val="32"/>
        </w:rPr>
        <w:lastRenderedPageBreak/>
        <w:t>议反馈给各二级学院和相关职能部门，二级学院和相关职能部门应针对问题进行整改。</w:t>
      </w:r>
    </w:p>
    <w:p w:rsidR="003273DF" w:rsidRDefault="00F1239D" w:rsidP="0017414D">
      <w:pPr>
        <w:widowControl/>
        <w:spacing w:line="360" w:lineRule="auto"/>
        <w:ind w:left="646"/>
        <w:rPr>
          <w:rFonts w:ascii="方正黑体_GBK" w:eastAsia="方正黑体_GBK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四、工作要求</w:t>
      </w:r>
    </w:p>
    <w:p w:rsidR="003273DF" w:rsidRDefault="00F1239D" w:rsidP="001741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二级学院要高度重视教师评学工作，切实做好宣传</w:t>
      </w:r>
      <w:r>
        <w:rPr>
          <w:rFonts w:ascii="仿宋_GB2312" w:eastAsia="仿宋_GB2312" w:hint="eastAsia"/>
          <w:sz w:val="32"/>
          <w:szCs w:val="32"/>
        </w:rPr>
        <w:t>发动</w:t>
      </w:r>
      <w:r>
        <w:rPr>
          <w:rFonts w:ascii="仿宋_GB2312" w:eastAsia="仿宋_GB2312" w:hint="eastAsia"/>
          <w:sz w:val="32"/>
          <w:szCs w:val="32"/>
        </w:rPr>
        <w:t>，组织授课教师对授课班级进行评价，保证参评率达到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273DF" w:rsidRDefault="00F1239D" w:rsidP="001741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学校鼓励授课教师通过线上线下问卷调查、召开学生座谈会等方式深入了解学生思想动态和学习状况。</w:t>
      </w:r>
    </w:p>
    <w:p w:rsidR="003273DF" w:rsidRDefault="00F1239D" w:rsidP="001741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联系人：夏琴心，电话：</w:t>
      </w:r>
      <w:r>
        <w:rPr>
          <w:rFonts w:ascii="仿宋_GB2312" w:eastAsia="仿宋_GB2312" w:hint="eastAsia"/>
          <w:sz w:val="32"/>
          <w:szCs w:val="32"/>
        </w:rPr>
        <w:t>72793129</w:t>
      </w:r>
    </w:p>
    <w:p w:rsidR="003273DF" w:rsidRDefault="00F1239D" w:rsidP="001741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箱：</w:t>
      </w:r>
      <w:hyperlink r:id="rId7" w:history="1">
        <w:r>
          <w:rPr>
            <w:rFonts w:ascii="仿宋_GB2312" w:eastAsia="仿宋_GB2312" w:hint="eastAsia"/>
            <w:sz w:val="32"/>
            <w:szCs w:val="32"/>
          </w:rPr>
          <w:t>183935071@qq.com</w:t>
        </w:r>
      </w:hyperlink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273DF" w:rsidRDefault="00F1239D" w:rsidP="001741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附件：教师</w:t>
      </w:r>
      <w:proofErr w:type="gramStart"/>
      <w:r>
        <w:rPr>
          <w:rFonts w:ascii="仿宋_GB2312" w:eastAsia="仿宋_GB2312" w:hint="eastAsia"/>
          <w:sz w:val="32"/>
          <w:szCs w:val="32"/>
        </w:rPr>
        <w:t>网上评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操作</w:t>
      </w:r>
      <w:proofErr w:type="gramEnd"/>
      <w:r>
        <w:rPr>
          <w:rFonts w:ascii="仿宋_GB2312" w:eastAsia="仿宋_GB2312" w:hint="eastAsia"/>
          <w:sz w:val="32"/>
          <w:szCs w:val="32"/>
        </w:rPr>
        <w:t>流程</w:t>
      </w:r>
    </w:p>
    <w:p w:rsidR="003273DF" w:rsidRDefault="003273DF" w:rsidP="0017414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273DF" w:rsidRDefault="003273DF" w:rsidP="0017414D">
      <w:pPr>
        <w:widowControl/>
        <w:spacing w:line="360" w:lineRule="auto"/>
        <w:ind w:firstLine="567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3273DF" w:rsidRDefault="003273DF" w:rsidP="0017414D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3273DF" w:rsidRDefault="00F1239D" w:rsidP="0017414D">
      <w:pPr>
        <w:widowControl/>
        <w:spacing w:line="360" w:lineRule="auto"/>
        <w:jc w:val="righ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教学质量监测研究与评估中心</w:t>
      </w:r>
    </w:p>
    <w:p w:rsidR="00AF398C" w:rsidRDefault="00F1239D" w:rsidP="0017414D">
      <w:pPr>
        <w:widowControl/>
        <w:spacing w:line="360" w:lineRule="auto"/>
        <w:ind w:firstLine="567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sectPr w:rsidR="00AF398C" w:rsidSect="00AF398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               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日</w:t>
      </w:r>
    </w:p>
    <w:p w:rsidR="003273DF" w:rsidRDefault="00F1239D" w:rsidP="00AF398C">
      <w:pPr>
        <w:widowControl/>
        <w:spacing w:line="560" w:lineRule="exact"/>
        <w:ind w:firstLine="567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方正仿宋_GBK" w:eastAsia="方正仿宋_GBK" w:hAnsi="微软雅黑" w:hint="eastAsia"/>
          <w:sz w:val="32"/>
          <w:szCs w:val="32"/>
        </w:rPr>
        <w:lastRenderedPageBreak/>
        <w:t>附件：</w:t>
      </w:r>
      <w:r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</w:p>
    <w:p w:rsidR="003273DF" w:rsidRDefault="00F1239D">
      <w:pPr>
        <w:spacing w:afterLines="50" w:after="156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sz w:val="44"/>
          <w:szCs w:val="44"/>
        </w:rPr>
        <w:t>教师</w:t>
      </w:r>
      <w:proofErr w:type="gramStart"/>
      <w:r>
        <w:rPr>
          <w:rFonts w:ascii="方正小标宋_GBK" w:eastAsia="方正小标宋_GBK" w:hAnsi="Times New Roman" w:cs="Times New Roman" w:hint="eastAsia"/>
          <w:b/>
          <w:sz w:val="44"/>
          <w:szCs w:val="44"/>
        </w:rPr>
        <w:t>网上</w:t>
      </w:r>
      <w:r w:rsidR="0017414D">
        <w:rPr>
          <w:rFonts w:ascii="方正小标宋_GBK" w:eastAsia="方正小标宋_GBK" w:hAnsi="Times New Roman" w:cs="Times New Roman" w:hint="eastAsia"/>
          <w:b/>
          <w:sz w:val="44"/>
          <w:szCs w:val="44"/>
        </w:rPr>
        <w:t>评学</w:t>
      </w:r>
      <w:r>
        <w:rPr>
          <w:rFonts w:ascii="方正小标宋_GBK" w:eastAsia="方正小标宋_GBK" w:hAnsi="Times New Roman" w:cs="Times New Roman" w:hint="eastAsia"/>
          <w:b/>
          <w:sz w:val="44"/>
          <w:szCs w:val="44"/>
        </w:rPr>
        <w:t>操作</w:t>
      </w:r>
      <w:proofErr w:type="gramEnd"/>
      <w:r>
        <w:rPr>
          <w:rFonts w:ascii="方正小标宋_GBK" w:eastAsia="方正小标宋_GBK" w:hAnsi="Times New Roman" w:cs="Times New Roman" w:hint="eastAsia"/>
          <w:b/>
          <w:sz w:val="44"/>
          <w:szCs w:val="44"/>
        </w:rPr>
        <w:t>流程</w:t>
      </w:r>
    </w:p>
    <w:p w:rsidR="003273DF" w:rsidRDefault="00F1239D">
      <w:pPr>
        <w:pStyle w:val="ae"/>
        <w:numPr>
          <w:ilvl w:val="0"/>
          <w:numId w:val="1"/>
        </w:numPr>
        <w:ind w:firstLineChars="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手机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端</w:t>
      </w:r>
      <w:r w:rsidR="0017414D">
        <w:rPr>
          <w:rFonts w:ascii="方正黑体_GBK" w:eastAsia="方正黑体_GBK" w:hAnsi="方正黑体_GBK" w:cs="方正黑体_GBK" w:hint="eastAsia"/>
          <w:sz w:val="32"/>
          <w:szCs w:val="32"/>
        </w:rPr>
        <w:t>评学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方式（推荐）</w:t>
      </w:r>
    </w:p>
    <w:p w:rsidR="003273DF" w:rsidRDefault="00F1239D">
      <w:pPr>
        <w:jc w:val="left"/>
        <w:rPr>
          <w:rFonts w:ascii="方正仿宋_GBK" w:eastAsia="方正仿宋_GBK" w:hAnsi="微软雅黑"/>
          <w:sz w:val="32"/>
          <w:szCs w:val="32"/>
        </w:rPr>
      </w:pPr>
      <w:r>
        <w:rPr>
          <w:rFonts w:ascii="方正仿宋_GBK" w:eastAsia="方正仿宋_GBK" w:hAnsi="微软雅黑"/>
          <w:sz w:val="32"/>
          <w:szCs w:val="32"/>
        </w:rPr>
        <w:t xml:space="preserve">    1.</w:t>
      </w:r>
      <w:r>
        <w:rPr>
          <w:rFonts w:ascii="方正仿宋_GBK" w:eastAsia="方正仿宋_GBK" w:hAnsi="微软雅黑"/>
          <w:sz w:val="32"/>
          <w:szCs w:val="32"/>
        </w:rPr>
        <w:t>已有</w:t>
      </w:r>
      <w:r>
        <w:rPr>
          <w:rFonts w:ascii="方正仿宋_GBK" w:eastAsia="方正仿宋_GBK" w:hAnsi="微软雅黑" w:hint="eastAsia"/>
          <w:sz w:val="32"/>
          <w:szCs w:val="32"/>
        </w:rPr>
        <w:t>校园账号方式：</w:t>
      </w:r>
      <w:proofErr w:type="gramStart"/>
      <w:r>
        <w:rPr>
          <w:rFonts w:ascii="方正仿宋_GBK" w:eastAsia="方正仿宋_GBK" w:hAnsi="微软雅黑" w:hint="eastAsia"/>
          <w:sz w:val="32"/>
          <w:szCs w:val="32"/>
        </w:rPr>
        <w:t>微信→长师信息</w:t>
      </w:r>
      <w:proofErr w:type="gramEnd"/>
      <w:r>
        <w:rPr>
          <w:rFonts w:ascii="方正仿宋_GBK" w:eastAsia="方正仿宋_GBK" w:hAnsi="微软雅黑" w:hint="eastAsia"/>
          <w:sz w:val="32"/>
          <w:szCs w:val="32"/>
        </w:rPr>
        <w:t>服务→教学质量监测与评估→系统入口→教师评学。</w:t>
      </w:r>
    </w:p>
    <w:p w:rsidR="003273DF" w:rsidRDefault="00F1239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0" distR="0">
            <wp:extent cx="2018665" cy="43688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793" cy="44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0" distR="0">
            <wp:extent cx="2006600" cy="434213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680" cy="44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2127250" cy="4284980"/>
            <wp:effectExtent l="0" t="0" r="6350" b="1270"/>
            <wp:docPr id="3" name="图片 3" descr="C:\Users\aaa\Documents\Tencent Files\183935071\nt_qq\nt_data\Pic\2024-07\Thumb\9c040cfe2b5fb6e4195176bcb046b609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aa\Documents\Tencent Files\183935071\nt_qq\nt_data\Pic\2024-07\Thumb\9c040cfe2b5fb6e4195176bcb046b609_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195" cy="433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DF" w:rsidRDefault="00F1239D">
      <w:pPr>
        <w:jc w:val="left"/>
        <w:rPr>
          <w:rFonts w:ascii="方正仿宋_GBK" w:eastAsia="方正仿宋_GBK" w:hAnsi="微软雅黑"/>
          <w:sz w:val="32"/>
          <w:szCs w:val="32"/>
        </w:rPr>
      </w:pPr>
      <w:r>
        <w:rPr>
          <w:rFonts w:ascii="方正仿宋_GBK" w:eastAsia="方正仿宋_GBK" w:hAnsi="微软雅黑"/>
          <w:sz w:val="32"/>
          <w:szCs w:val="32"/>
        </w:rPr>
        <w:t xml:space="preserve">     2.</w:t>
      </w:r>
      <w:r>
        <w:rPr>
          <w:rFonts w:ascii="方正仿宋_GBK" w:eastAsia="方正仿宋_GBK" w:hAnsi="微软雅黑" w:hint="eastAsia"/>
          <w:sz w:val="32"/>
          <w:szCs w:val="32"/>
        </w:rPr>
        <w:t>无校园网认证进入方式：进入</w:t>
      </w:r>
      <w:proofErr w:type="gramStart"/>
      <w:r>
        <w:rPr>
          <w:rFonts w:ascii="方正仿宋_GBK" w:eastAsia="方正仿宋_GBK" w:hAnsi="微软雅黑" w:hint="eastAsia"/>
          <w:sz w:val="32"/>
          <w:szCs w:val="32"/>
        </w:rPr>
        <w:t>长江师范学院官网</w:t>
      </w:r>
      <w:proofErr w:type="gramEnd"/>
      <w:r>
        <w:rPr>
          <w:rFonts w:ascii="方正仿宋_GBK" w:eastAsia="方正仿宋_GBK" w:hAnsi="微软雅黑" w:hint="eastAsia"/>
          <w:sz w:val="32"/>
          <w:szCs w:val="32"/>
        </w:rPr>
        <w:t>→下拉菜单中找到“智慧校园”→用服务大厅的账号登入→虚拟专用网络系统→选择手机类型进行下载→运行</w:t>
      </w:r>
      <w:proofErr w:type="spellStart"/>
      <w:r>
        <w:rPr>
          <w:rFonts w:ascii="方正仿宋_GBK" w:eastAsia="方正仿宋_GBK" w:hAnsi="微软雅黑" w:hint="eastAsia"/>
          <w:sz w:val="32"/>
          <w:szCs w:val="32"/>
        </w:rPr>
        <w:t>Easy</w:t>
      </w:r>
      <w:r>
        <w:rPr>
          <w:rFonts w:ascii="方正仿宋_GBK" w:eastAsia="方正仿宋_GBK" w:hAnsi="微软雅黑"/>
          <w:sz w:val="32"/>
          <w:szCs w:val="32"/>
        </w:rPr>
        <w:t>C</w:t>
      </w:r>
      <w:r>
        <w:rPr>
          <w:rFonts w:ascii="方正仿宋_GBK" w:eastAsia="方正仿宋_GBK" w:hAnsi="微软雅黑" w:hint="eastAsia"/>
          <w:sz w:val="32"/>
          <w:szCs w:val="32"/>
        </w:rPr>
        <w:t>onnect</w:t>
      </w:r>
      <w:proofErr w:type="spellEnd"/>
      <w:r>
        <w:rPr>
          <w:rFonts w:ascii="方正仿宋_GBK" w:eastAsia="方正仿宋_GBK" w:hAnsi="微软雅黑" w:hint="eastAsia"/>
          <w:sz w:val="32"/>
          <w:szCs w:val="32"/>
        </w:rPr>
        <w:t>→对话框内输入地址</w:t>
      </w:r>
      <w:r>
        <w:rPr>
          <w:rFonts w:ascii="方正仿宋_GBK" w:eastAsia="方正仿宋_GBK" w:hAnsi="微软雅黑"/>
          <w:sz w:val="32"/>
          <w:szCs w:val="32"/>
        </w:rPr>
        <w:t>h</w:t>
      </w:r>
      <w:r>
        <w:rPr>
          <w:rFonts w:ascii="方正仿宋_GBK" w:eastAsia="方正仿宋_GBK" w:hAnsi="微软雅黑" w:hint="eastAsia"/>
          <w:sz w:val="32"/>
          <w:szCs w:val="32"/>
        </w:rPr>
        <w:t>t</w:t>
      </w:r>
      <w:r>
        <w:rPr>
          <w:rFonts w:ascii="方正仿宋_GBK" w:eastAsia="方正仿宋_GBK" w:hAnsi="微软雅黑"/>
          <w:sz w:val="32"/>
          <w:szCs w:val="32"/>
        </w:rPr>
        <w:t>tps://vpn.yznu.edu.cn</w:t>
      </w:r>
      <w:r>
        <w:rPr>
          <w:rFonts w:ascii="方正仿宋_GBK" w:eastAsia="方正仿宋_GBK" w:hAnsi="微软雅黑" w:hint="eastAsia"/>
          <w:sz w:val="32"/>
          <w:szCs w:val="32"/>
        </w:rPr>
        <w:t>→再次输入服务大厅的账号密码→进入后退出→登</w:t>
      </w:r>
      <w:r>
        <w:rPr>
          <w:rFonts w:ascii="方正仿宋_GBK" w:eastAsia="方正仿宋_GBK" w:hAnsi="微软雅黑" w:hint="eastAsia"/>
          <w:sz w:val="32"/>
          <w:szCs w:val="32"/>
        </w:rPr>
        <w:t>录</w:t>
      </w:r>
      <w:r>
        <w:rPr>
          <w:rFonts w:ascii="方正仿宋_GBK" w:eastAsia="方正仿宋_GBK" w:hAnsi="微软雅黑" w:hint="eastAsia"/>
          <w:sz w:val="32"/>
          <w:szCs w:val="32"/>
        </w:rPr>
        <w:t>今日校园</w:t>
      </w:r>
      <w:r>
        <w:rPr>
          <w:rFonts w:ascii="方正仿宋_GBK" w:eastAsia="方正仿宋_GBK" w:hAnsi="微软雅黑" w:hint="eastAsia"/>
          <w:sz w:val="32"/>
          <w:szCs w:val="32"/>
        </w:rPr>
        <w:t>A</w:t>
      </w:r>
      <w:r>
        <w:rPr>
          <w:rFonts w:ascii="方正仿宋_GBK" w:eastAsia="方正仿宋_GBK" w:hAnsi="微软雅黑"/>
          <w:sz w:val="32"/>
          <w:szCs w:val="32"/>
        </w:rPr>
        <w:t>PP</w:t>
      </w:r>
      <w:r>
        <w:rPr>
          <w:rFonts w:ascii="方正仿宋_GBK" w:eastAsia="方正仿宋_GBK" w:hAnsi="微软雅黑" w:hint="eastAsia"/>
          <w:sz w:val="32"/>
          <w:szCs w:val="32"/>
        </w:rPr>
        <w:t>→选择“服务”→教学服务→质量管理信息平台→选择</w:t>
      </w:r>
      <w:proofErr w:type="gramStart"/>
      <w:r>
        <w:rPr>
          <w:rFonts w:ascii="方正仿宋_GBK" w:eastAsia="方正仿宋_GBK" w:hAnsi="微软雅黑" w:hint="eastAsia"/>
          <w:sz w:val="32"/>
          <w:szCs w:val="32"/>
        </w:rPr>
        <w:t>教师评学</w:t>
      </w:r>
      <w:proofErr w:type="gramEnd"/>
      <w:r>
        <w:rPr>
          <w:rFonts w:ascii="方正仿宋_GBK" w:eastAsia="方正仿宋_GBK" w:hAnsi="微软雅黑" w:hint="eastAsia"/>
          <w:sz w:val="32"/>
          <w:szCs w:val="32"/>
        </w:rPr>
        <w:t>→依次评价即可。</w:t>
      </w:r>
    </w:p>
    <w:p w:rsidR="003273DF" w:rsidRDefault="00F1239D">
      <w:pPr>
        <w:rPr>
          <w:rFonts w:ascii="方正仿宋_GBK" w:eastAsia="方正仿宋_GB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485900" cy="2860040"/>
            <wp:effectExtent l="0" t="0" r="0" b="0"/>
            <wp:docPr id="4" name="图片 4" descr="C:\Users\aaa\Documents\Tencent Files\183935071\nt_qq\nt_data\Pic\2024-06\Ori\d9458879a8a0ef4ab929a4500ab82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aa\Documents\Tencent Files\183935071\nt_qq\nt_data\Pic\2024-06\Ori\d9458879a8a0ef4ab929a4500ab820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67" cy="29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2893060"/>
            <wp:effectExtent l="0" t="0" r="0" b="2540"/>
            <wp:docPr id="13" name="图片 13" descr="C:\Users\aaa\Documents\Tencent Files\183935071\nt_qq\nt_data\Pic\2024-06\Ori\325773ef4f82ae05d2e6f03dec91e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aa\Documents\Tencent Files\183935071\nt_qq\nt_data\Pic\2024-06\Ori\325773ef4f82ae05d2e6f03dec91e09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273" cy="293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926715"/>
            <wp:effectExtent l="0" t="0" r="0" b="6985"/>
            <wp:docPr id="14" name="图片 14" descr="C:\Users\aaa\Documents\Tencent Files\183935071\nt_qq\nt_data\Pic\2024-06\Ori\c118014472a8c9e19102973d6e71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aa\Documents\Tencent Files\183935071\nt_qq\nt_data\Pic\2024-06\Ori\c118014472a8c9e19102973d6e711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378" cy="29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/>
          <w:noProof/>
          <w:sz w:val="32"/>
          <w:szCs w:val="32"/>
        </w:rPr>
        <w:drawing>
          <wp:inline distT="0" distB="0" distL="0" distR="0">
            <wp:extent cx="1628775" cy="2880360"/>
            <wp:effectExtent l="0" t="0" r="0" b="0"/>
            <wp:docPr id="15" name="图片 15" descr="C:\Users\aaa\Documents\Tencent Files\183935071\nt_qq\nt_data\Pic\2024-06\Ori\239bace62b43085c9594803bcdf15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aa\Documents\Tencent Files\183935071\nt_qq\nt_data\Pic\2024-06\Ori\239bace62b43085c9594803bcdf1509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854" cy="29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DF" w:rsidRDefault="00F1239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0" distR="0">
            <wp:extent cx="1731010" cy="2962275"/>
            <wp:effectExtent l="0" t="0" r="2540" b="0"/>
            <wp:docPr id="16" name="图片 16" descr="C:\Users\aaa\Documents\Tencent Files\183935071\nt_qq\nt_data\Pic\2024-06\Ori\9afe0411c4a4772f3a1cc2c9a3dc0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aa\Documents\Tencent Files\183935071\nt_qq\nt_data\Pic\2024-06\Ori\9afe0411c4a4772f3a1cc2c9a3dc054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70" cy="30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4715510"/>
            <wp:effectExtent l="0" t="0" r="0" b="8890"/>
            <wp:docPr id="6" name="图片 6" descr="C:\Users\aaa\Documents\Tencent Files\183935071\nt_qq\nt_data\Pic\2024-07\Thumb\c404f92869b81e3a0318d04637239ff9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aa\Documents\Tencent Files\183935071\nt_qq\nt_data\Pic\2024-07\Thumb\c404f92869b81e3a0318d04637239ff9_7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297" cy="47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3150" cy="4252595"/>
            <wp:effectExtent l="0" t="0" r="0" b="0"/>
            <wp:docPr id="7" name="图片 7" descr="C:\Users\aaa\Documents\Tencent Files\183935071\nt_qq\nt_data\Pic\2024-07\Thumb\bd5ffbd4795f763101c78dc1cca27109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aa\Documents\Tencent Files\183935071\nt_qq\nt_data\Pic\2024-07\Thumb\bd5ffbd4795f763101c78dc1cca27109_7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788" cy="427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DF" w:rsidRDefault="003273DF">
      <w:pPr>
        <w:rPr>
          <w:rFonts w:ascii="方正仿宋_GBK" w:eastAsia="方正仿宋_GBK"/>
          <w:sz w:val="32"/>
          <w:szCs w:val="32"/>
        </w:rPr>
      </w:pPr>
    </w:p>
    <w:p w:rsidR="003273DF" w:rsidRDefault="003273DF">
      <w:pPr>
        <w:ind w:firstLineChars="200" w:firstLine="640"/>
        <w:rPr>
          <w:rFonts w:ascii="方正仿宋_GBK" w:eastAsia="方正仿宋_GBK" w:hAnsi="微软雅黑"/>
          <w:sz w:val="32"/>
          <w:szCs w:val="32"/>
        </w:rPr>
      </w:pPr>
    </w:p>
    <w:p w:rsidR="003273DF" w:rsidRDefault="003273DF">
      <w:pPr>
        <w:ind w:firstLineChars="200" w:firstLine="640"/>
        <w:rPr>
          <w:rFonts w:ascii="方正仿宋_GBK" w:eastAsia="方正仿宋_GBK" w:hAnsi="微软雅黑"/>
          <w:sz w:val="32"/>
          <w:szCs w:val="32"/>
        </w:rPr>
      </w:pPr>
    </w:p>
    <w:p w:rsidR="003273DF" w:rsidRDefault="00F1239D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二、电脑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端</w:t>
      </w:r>
      <w:r w:rsidR="0017414D">
        <w:rPr>
          <w:rFonts w:ascii="方正黑体_GBK" w:eastAsia="方正黑体_GBK" w:hAnsi="方正黑体_GBK" w:cs="方正黑体_GBK" w:hint="eastAsia"/>
          <w:sz w:val="32"/>
          <w:szCs w:val="32"/>
        </w:rPr>
        <w:t>评学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方式</w:t>
      </w:r>
    </w:p>
    <w:p w:rsidR="003273DF" w:rsidRDefault="00F1239D">
      <w:pPr>
        <w:ind w:firstLineChars="200" w:firstLine="640"/>
        <w:rPr>
          <w:rFonts w:ascii="方正仿宋_GBK" w:eastAsia="方正仿宋_GBK" w:hAnsi="微软雅黑"/>
          <w:sz w:val="32"/>
          <w:szCs w:val="32"/>
        </w:rPr>
      </w:pPr>
      <w:r>
        <w:rPr>
          <w:rFonts w:ascii="方正仿宋_GBK" w:eastAsia="方正仿宋_GBK" w:hAnsi="微软雅黑" w:hint="eastAsia"/>
          <w:sz w:val="32"/>
          <w:szCs w:val="32"/>
        </w:rPr>
        <w:t>1.</w:t>
      </w:r>
      <w:r w:rsidR="0017414D">
        <w:rPr>
          <w:rFonts w:ascii="方正仿宋_GBK" w:eastAsia="方正仿宋_GBK" w:hAnsi="微软雅黑" w:hint="eastAsia"/>
          <w:sz w:val="32"/>
          <w:szCs w:val="32"/>
        </w:rPr>
        <w:t>教师</w:t>
      </w:r>
      <w:bookmarkStart w:id="0" w:name="_GoBack"/>
      <w:bookmarkEnd w:id="0"/>
      <w:r>
        <w:rPr>
          <w:rFonts w:ascii="方正仿宋_GBK" w:eastAsia="方正仿宋_GBK" w:hAnsi="微软雅黑" w:hint="eastAsia"/>
          <w:sz w:val="32"/>
          <w:szCs w:val="32"/>
        </w:rPr>
        <w:t>登录学校网站</w:t>
      </w:r>
      <w:hyperlink r:id="rId19" w:history="1">
        <w:r>
          <w:rPr>
            <w:rFonts w:ascii="方正仿宋_GBK" w:eastAsia="方正仿宋_GBK" w:hAnsi="微软雅黑" w:hint="eastAsia"/>
            <w:sz w:val="32"/>
            <w:szCs w:val="32"/>
          </w:rPr>
          <w:t>http://www.yznu.cn</w:t>
        </w:r>
      </w:hyperlink>
      <w:r>
        <w:rPr>
          <w:rFonts w:ascii="方正仿宋_GBK" w:eastAsia="方正仿宋_GBK" w:hAnsi="微软雅黑" w:hint="eastAsia"/>
          <w:sz w:val="32"/>
          <w:szCs w:val="32"/>
        </w:rPr>
        <w:t>，在学校网站首页右上角点选“服务大厅”进入质量信息管理平台。</w:t>
      </w:r>
    </w:p>
    <w:p w:rsidR="003273DF" w:rsidRDefault="00F1239D">
      <w:pPr>
        <w:jc w:val="center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inline distT="0" distB="0" distL="0" distR="0">
            <wp:extent cx="6141085" cy="2533650"/>
            <wp:effectExtent l="0" t="0" r="0" b="0"/>
            <wp:docPr id="2" name="图片 2" descr="C:\Users\aaa\Documents\Tencent Files\183935071\nt_qq\nt_data\Pic\2024-06\Ori\cf0ca98531ccd44f765131000f86f2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aa\Documents\Tencent Files\183935071\nt_qq\nt_data\Pic\2024-06\Ori\cf0ca98531ccd44f765131000f86f29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5611" cy="25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DF" w:rsidRDefault="00F1239D">
      <w:pPr>
        <w:ind w:firstLineChars="200" w:firstLine="640"/>
        <w:rPr>
          <w:rFonts w:ascii="方正仿宋_GBK" w:eastAsia="方正仿宋_GBK" w:hAnsi="微软雅黑"/>
          <w:sz w:val="32"/>
          <w:szCs w:val="32"/>
        </w:rPr>
      </w:pPr>
      <w:r>
        <w:rPr>
          <w:rFonts w:ascii="方正仿宋_GBK" w:eastAsia="方正仿宋_GBK" w:hAnsi="微软雅黑" w:hint="eastAsia"/>
          <w:sz w:val="32"/>
          <w:szCs w:val="32"/>
        </w:rPr>
        <w:t>2.</w:t>
      </w:r>
      <w:r>
        <w:rPr>
          <w:rFonts w:ascii="方正仿宋_GBK" w:eastAsia="方正仿宋_GBK" w:hAnsi="微软雅黑" w:hint="eastAsia"/>
          <w:sz w:val="32"/>
          <w:szCs w:val="32"/>
        </w:rPr>
        <w:t>进入质量管理平台后点击左侧“教师评学”模块进入。</w:t>
      </w:r>
    </w:p>
    <w:p w:rsidR="003273DF" w:rsidRDefault="00F1239D">
      <w:pPr>
        <w:ind w:firstLine="420"/>
        <w:jc w:val="center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inline distT="0" distB="0" distL="0" distR="0">
            <wp:extent cx="5962650" cy="3295650"/>
            <wp:effectExtent l="0" t="0" r="0" b="0"/>
            <wp:docPr id="1" name="图片 1" descr="C:\Users\aaa\Documents\Tencent Files\183935071\nt_qq\nt_data\Pic\2024-07\Ori\65d0b0afed181e0a337f2f53829508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aa\Documents\Tencent Files\183935071\nt_qq\nt_data\Pic\2024-07\Ori\65d0b0afed181e0a337f2f538295080c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336" cy="33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DF" w:rsidRDefault="00F1239D">
      <w:pPr>
        <w:ind w:firstLine="420"/>
        <w:jc w:val="left"/>
        <w:rPr>
          <w:rFonts w:ascii="方正仿宋_GBK" w:eastAsia="方正仿宋_GBK" w:hAnsi="Times New Roman" w:cs="Times New Roman"/>
          <w:b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sz w:val="32"/>
          <w:szCs w:val="32"/>
        </w:rPr>
        <w:t>参考说明：校内网访问方法</w:t>
      </w:r>
    </w:p>
    <w:p w:rsidR="003273DF" w:rsidRDefault="00F1239D">
      <w:pPr>
        <w:ind w:firstLine="42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/>
          <w:b/>
          <w:sz w:val="32"/>
          <w:szCs w:val="32"/>
        </w:rPr>
        <w:t>https://v.xiumi.us/board/v5/6bbZY/547087762</w:t>
      </w:r>
    </w:p>
    <w:sectPr w:rsidR="003273DF">
      <w:pgSz w:w="11906" w:h="16838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9D" w:rsidRDefault="00F1239D">
      <w:r>
        <w:separator/>
      </w:r>
    </w:p>
  </w:endnote>
  <w:endnote w:type="continuationSeparator" w:id="0">
    <w:p w:rsidR="00F1239D" w:rsidRDefault="00F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3DF" w:rsidRDefault="00F1239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9D" w:rsidRDefault="00F1239D">
      <w:r>
        <w:separator/>
      </w:r>
    </w:p>
  </w:footnote>
  <w:footnote w:type="continuationSeparator" w:id="0">
    <w:p w:rsidR="00F1239D" w:rsidRDefault="00F1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88D"/>
    <w:multiLevelType w:val="multilevel"/>
    <w:tmpl w:val="05AD788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946CB2"/>
    <w:rsid w:val="00004220"/>
    <w:rsid w:val="00011396"/>
    <w:rsid w:val="00011FC0"/>
    <w:rsid w:val="00013130"/>
    <w:rsid w:val="0001328D"/>
    <w:rsid w:val="00014DE2"/>
    <w:rsid w:val="0001706D"/>
    <w:rsid w:val="00017486"/>
    <w:rsid w:val="00021637"/>
    <w:rsid w:val="00021DB9"/>
    <w:rsid w:val="0003194E"/>
    <w:rsid w:val="00035715"/>
    <w:rsid w:val="00037F91"/>
    <w:rsid w:val="00053C74"/>
    <w:rsid w:val="000550C3"/>
    <w:rsid w:val="0007505F"/>
    <w:rsid w:val="00081547"/>
    <w:rsid w:val="00084578"/>
    <w:rsid w:val="00087E45"/>
    <w:rsid w:val="00093C24"/>
    <w:rsid w:val="0009487C"/>
    <w:rsid w:val="000A09ED"/>
    <w:rsid w:val="000A221A"/>
    <w:rsid w:val="000A58E4"/>
    <w:rsid w:val="000B2CF6"/>
    <w:rsid w:val="000C4E3A"/>
    <w:rsid w:val="000E065B"/>
    <w:rsid w:val="000E0E93"/>
    <w:rsid w:val="000E3771"/>
    <w:rsid w:val="000F2BC8"/>
    <w:rsid w:val="000F6CE9"/>
    <w:rsid w:val="00105459"/>
    <w:rsid w:val="00111571"/>
    <w:rsid w:val="0012199B"/>
    <w:rsid w:val="00122256"/>
    <w:rsid w:val="0012383F"/>
    <w:rsid w:val="001253B1"/>
    <w:rsid w:val="0013145E"/>
    <w:rsid w:val="001334E4"/>
    <w:rsid w:val="0013431F"/>
    <w:rsid w:val="0013709A"/>
    <w:rsid w:val="0014238B"/>
    <w:rsid w:val="00146B6D"/>
    <w:rsid w:val="001527D7"/>
    <w:rsid w:val="00154339"/>
    <w:rsid w:val="00156066"/>
    <w:rsid w:val="0017414D"/>
    <w:rsid w:val="00182ACC"/>
    <w:rsid w:val="0018328B"/>
    <w:rsid w:val="00187B6B"/>
    <w:rsid w:val="001943B7"/>
    <w:rsid w:val="00197709"/>
    <w:rsid w:val="001A2208"/>
    <w:rsid w:val="001A75E7"/>
    <w:rsid w:val="001C07B5"/>
    <w:rsid w:val="001C2ABD"/>
    <w:rsid w:val="001C3EDF"/>
    <w:rsid w:val="001C54B2"/>
    <w:rsid w:val="001C7DA9"/>
    <w:rsid w:val="001D008C"/>
    <w:rsid w:val="001D3016"/>
    <w:rsid w:val="001D766A"/>
    <w:rsid w:val="001E489D"/>
    <w:rsid w:val="001F2178"/>
    <w:rsid w:val="00202020"/>
    <w:rsid w:val="002040E4"/>
    <w:rsid w:val="00204EC1"/>
    <w:rsid w:val="002127D4"/>
    <w:rsid w:val="00222C6C"/>
    <w:rsid w:val="00224C13"/>
    <w:rsid w:val="0022588D"/>
    <w:rsid w:val="002260EA"/>
    <w:rsid w:val="00226CB7"/>
    <w:rsid w:val="00227282"/>
    <w:rsid w:val="00227C31"/>
    <w:rsid w:val="00233901"/>
    <w:rsid w:val="00233E92"/>
    <w:rsid w:val="00235A57"/>
    <w:rsid w:val="00241F00"/>
    <w:rsid w:val="00245110"/>
    <w:rsid w:val="00245DD2"/>
    <w:rsid w:val="00246F25"/>
    <w:rsid w:val="00250E68"/>
    <w:rsid w:val="002552C6"/>
    <w:rsid w:val="002552C8"/>
    <w:rsid w:val="00260151"/>
    <w:rsid w:val="0026102B"/>
    <w:rsid w:val="002611CE"/>
    <w:rsid w:val="00261FBB"/>
    <w:rsid w:val="002673BC"/>
    <w:rsid w:val="002809F1"/>
    <w:rsid w:val="00284B58"/>
    <w:rsid w:val="00290471"/>
    <w:rsid w:val="002A1BC7"/>
    <w:rsid w:val="002A5DEC"/>
    <w:rsid w:val="002B52F8"/>
    <w:rsid w:val="002C125E"/>
    <w:rsid w:val="002C5DBF"/>
    <w:rsid w:val="002D1B97"/>
    <w:rsid w:val="002D7413"/>
    <w:rsid w:val="002F059D"/>
    <w:rsid w:val="002F3217"/>
    <w:rsid w:val="002F33CA"/>
    <w:rsid w:val="00300842"/>
    <w:rsid w:val="00300DAE"/>
    <w:rsid w:val="00301960"/>
    <w:rsid w:val="00303DCA"/>
    <w:rsid w:val="00305221"/>
    <w:rsid w:val="00311BF6"/>
    <w:rsid w:val="00315BB4"/>
    <w:rsid w:val="00317B3D"/>
    <w:rsid w:val="003273DF"/>
    <w:rsid w:val="0033071D"/>
    <w:rsid w:val="0033357E"/>
    <w:rsid w:val="00336792"/>
    <w:rsid w:val="00344FF5"/>
    <w:rsid w:val="0034749D"/>
    <w:rsid w:val="00353C45"/>
    <w:rsid w:val="0036025F"/>
    <w:rsid w:val="003604DF"/>
    <w:rsid w:val="00363448"/>
    <w:rsid w:val="003643AB"/>
    <w:rsid w:val="00367E76"/>
    <w:rsid w:val="00370110"/>
    <w:rsid w:val="00373F17"/>
    <w:rsid w:val="003843E4"/>
    <w:rsid w:val="0038706C"/>
    <w:rsid w:val="00392CC8"/>
    <w:rsid w:val="00392EB5"/>
    <w:rsid w:val="00394F48"/>
    <w:rsid w:val="003970D9"/>
    <w:rsid w:val="003A11F3"/>
    <w:rsid w:val="003A5CF4"/>
    <w:rsid w:val="003B0728"/>
    <w:rsid w:val="003B118D"/>
    <w:rsid w:val="003C2E09"/>
    <w:rsid w:val="003C79D2"/>
    <w:rsid w:val="003C7AAE"/>
    <w:rsid w:val="003D324C"/>
    <w:rsid w:val="003D3940"/>
    <w:rsid w:val="003D3D69"/>
    <w:rsid w:val="003D402D"/>
    <w:rsid w:val="003E0774"/>
    <w:rsid w:val="003E3CD5"/>
    <w:rsid w:val="003E77AC"/>
    <w:rsid w:val="003F26AF"/>
    <w:rsid w:val="004020C4"/>
    <w:rsid w:val="00406DE6"/>
    <w:rsid w:val="00412201"/>
    <w:rsid w:val="0041437F"/>
    <w:rsid w:val="00415ABA"/>
    <w:rsid w:val="00417028"/>
    <w:rsid w:val="00433A28"/>
    <w:rsid w:val="004352B1"/>
    <w:rsid w:val="00440831"/>
    <w:rsid w:val="00444299"/>
    <w:rsid w:val="00451238"/>
    <w:rsid w:val="00451404"/>
    <w:rsid w:val="0045626E"/>
    <w:rsid w:val="00461BCA"/>
    <w:rsid w:val="00472F52"/>
    <w:rsid w:val="004752BA"/>
    <w:rsid w:val="00475B96"/>
    <w:rsid w:val="00480174"/>
    <w:rsid w:val="00482CB0"/>
    <w:rsid w:val="004929DE"/>
    <w:rsid w:val="0049525D"/>
    <w:rsid w:val="00496F52"/>
    <w:rsid w:val="004974B3"/>
    <w:rsid w:val="004A16BB"/>
    <w:rsid w:val="004B015E"/>
    <w:rsid w:val="004B134C"/>
    <w:rsid w:val="004B13F6"/>
    <w:rsid w:val="004C24AF"/>
    <w:rsid w:val="004C644C"/>
    <w:rsid w:val="004C71DF"/>
    <w:rsid w:val="004D1CFF"/>
    <w:rsid w:val="004D33F1"/>
    <w:rsid w:val="004D47B1"/>
    <w:rsid w:val="004F27B8"/>
    <w:rsid w:val="004F5E8E"/>
    <w:rsid w:val="00501862"/>
    <w:rsid w:val="00511172"/>
    <w:rsid w:val="0051637D"/>
    <w:rsid w:val="00523051"/>
    <w:rsid w:val="00535FBB"/>
    <w:rsid w:val="00541901"/>
    <w:rsid w:val="00544EAF"/>
    <w:rsid w:val="00562DED"/>
    <w:rsid w:val="00562EAE"/>
    <w:rsid w:val="0056347E"/>
    <w:rsid w:val="00564EDD"/>
    <w:rsid w:val="00566188"/>
    <w:rsid w:val="00566320"/>
    <w:rsid w:val="00567656"/>
    <w:rsid w:val="00567D42"/>
    <w:rsid w:val="0057000E"/>
    <w:rsid w:val="005727E5"/>
    <w:rsid w:val="00572C66"/>
    <w:rsid w:val="00575082"/>
    <w:rsid w:val="00576082"/>
    <w:rsid w:val="00585361"/>
    <w:rsid w:val="00591F3C"/>
    <w:rsid w:val="005933E6"/>
    <w:rsid w:val="0059745A"/>
    <w:rsid w:val="00597BA0"/>
    <w:rsid w:val="005A3CBF"/>
    <w:rsid w:val="005B2A10"/>
    <w:rsid w:val="005B3BDF"/>
    <w:rsid w:val="005C182F"/>
    <w:rsid w:val="005C37CF"/>
    <w:rsid w:val="005C450F"/>
    <w:rsid w:val="005C69E7"/>
    <w:rsid w:val="005C6B2A"/>
    <w:rsid w:val="005C7F03"/>
    <w:rsid w:val="005D4E6A"/>
    <w:rsid w:val="005E2638"/>
    <w:rsid w:val="005E2F4E"/>
    <w:rsid w:val="005E595E"/>
    <w:rsid w:val="005F0B72"/>
    <w:rsid w:val="005F68AD"/>
    <w:rsid w:val="005F7E83"/>
    <w:rsid w:val="00601833"/>
    <w:rsid w:val="00601E65"/>
    <w:rsid w:val="00607C64"/>
    <w:rsid w:val="00610E9E"/>
    <w:rsid w:val="00614D19"/>
    <w:rsid w:val="006153D0"/>
    <w:rsid w:val="00624461"/>
    <w:rsid w:val="006245C8"/>
    <w:rsid w:val="0063345E"/>
    <w:rsid w:val="00635795"/>
    <w:rsid w:val="00646E1F"/>
    <w:rsid w:val="00661940"/>
    <w:rsid w:val="006620AA"/>
    <w:rsid w:val="0067163B"/>
    <w:rsid w:val="0068025D"/>
    <w:rsid w:val="006841DF"/>
    <w:rsid w:val="00687D49"/>
    <w:rsid w:val="00691D23"/>
    <w:rsid w:val="00693CD7"/>
    <w:rsid w:val="006967B8"/>
    <w:rsid w:val="006A2D2A"/>
    <w:rsid w:val="006B2750"/>
    <w:rsid w:val="006B42D8"/>
    <w:rsid w:val="006C1453"/>
    <w:rsid w:val="006C3FB3"/>
    <w:rsid w:val="006D45A6"/>
    <w:rsid w:val="006D64B8"/>
    <w:rsid w:val="006E0A10"/>
    <w:rsid w:val="006E16A3"/>
    <w:rsid w:val="006E4453"/>
    <w:rsid w:val="006E68CC"/>
    <w:rsid w:val="006F1EA3"/>
    <w:rsid w:val="00702294"/>
    <w:rsid w:val="00705295"/>
    <w:rsid w:val="00705514"/>
    <w:rsid w:val="00711AE5"/>
    <w:rsid w:val="00713FBF"/>
    <w:rsid w:val="00717D6F"/>
    <w:rsid w:val="007255F7"/>
    <w:rsid w:val="00726033"/>
    <w:rsid w:val="0073125A"/>
    <w:rsid w:val="0074084F"/>
    <w:rsid w:val="00743E07"/>
    <w:rsid w:val="0074635A"/>
    <w:rsid w:val="0074684B"/>
    <w:rsid w:val="00751C67"/>
    <w:rsid w:val="00752F42"/>
    <w:rsid w:val="007538A4"/>
    <w:rsid w:val="00755108"/>
    <w:rsid w:val="00756332"/>
    <w:rsid w:val="0076067A"/>
    <w:rsid w:val="00761CCA"/>
    <w:rsid w:val="00762487"/>
    <w:rsid w:val="00763702"/>
    <w:rsid w:val="0077465A"/>
    <w:rsid w:val="00780D12"/>
    <w:rsid w:val="00780F64"/>
    <w:rsid w:val="007870AE"/>
    <w:rsid w:val="00787656"/>
    <w:rsid w:val="00792B52"/>
    <w:rsid w:val="00797260"/>
    <w:rsid w:val="007972C7"/>
    <w:rsid w:val="00797730"/>
    <w:rsid w:val="007B1215"/>
    <w:rsid w:val="007B34FE"/>
    <w:rsid w:val="007B44EB"/>
    <w:rsid w:val="007C48F1"/>
    <w:rsid w:val="007D21F1"/>
    <w:rsid w:val="007D56A3"/>
    <w:rsid w:val="007E5724"/>
    <w:rsid w:val="007E6044"/>
    <w:rsid w:val="007E66D6"/>
    <w:rsid w:val="007F0010"/>
    <w:rsid w:val="007F2C39"/>
    <w:rsid w:val="007F4AA9"/>
    <w:rsid w:val="008143D8"/>
    <w:rsid w:val="00826C27"/>
    <w:rsid w:val="008329E9"/>
    <w:rsid w:val="008404C9"/>
    <w:rsid w:val="008439DC"/>
    <w:rsid w:val="00847653"/>
    <w:rsid w:val="00847E00"/>
    <w:rsid w:val="0085021B"/>
    <w:rsid w:val="00852CF3"/>
    <w:rsid w:val="00854EAD"/>
    <w:rsid w:val="0086139D"/>
    <w:rsid w:val="00862795"/>
    <w:rsid w:val="00864F28"/>
    <w:rsid w:val="008653B8"/>
    <w:rsid w:val="00876D2F"/>
    <w:rsid w:val="00880B23"/>
    <w:rsid w:val="008826F0"/>
    <w:rsid w:val="0089222F"/>
    <w:rsid w:val="00893523"/>
    <w:rsid w:val="00895AA8"/>
    <w:rsid w:val="008A5745"/>
    <w:rsid w:val="008B2CB6"/>
    <w:rsid w:val="008B3027"/>
    <w:rsid w:val="008B3981"/>
    <w:rsid w:val="008C168C"/>
    <w:rsid w:val="008C35EC"/>
    <w:rsid w:val="008C505A"/>
    <w:rsid w:val="008C6F1A"/>
    <w:rsid w:val="008C7D20"/>
    <w:rsid w:val="008D286E"/>
    <w:rsid w:val="008D445D"/>
    <w:rsid w:val="008E01AD"/>
    <w:rsid w:val="008E16F5"/>
    <w:rsid w:val="008F5298"/>
    <w:rsid w:val="0090751E"/>
    <w:rsid w:val="00910E90"/>
    <w:rsid w:val="00914CCF"/>
    <w:rsid w:val="00923CDA"/>
    <w:rsid w:val="00924B44"/>
    <w:rsid w:val="00932481"/>
    <w:rsid w:val="00935913"/>
    <w:rsid w:val="00943867"/>
    <w:rsid w:val="00965842"/>
    <w:rsid w:val="00966186"/>
    <w:rsid w:val="00971261"/>
    <w:rsid w:val="009735FB"/>
    <w:rsid w:val="009752E6"/>
    <w:rsid w:val="00977F79"/>
    <w:rsid w:val="0098099E"/>
    <w:rsid w:val="00985537"/>
    <w:rsid w:val="00991D96"/>
    <w:rsid w:val="00992A5D"/>
    <w:rsid w:val="00994C40"/>
    <w:rsid w:val="009A6FB6"/>
    <w:rsid w:val="009B35D9"/>
    <w:rsid w:val="009B61B4"/>
    <w:rsid w:val="009B744D"/>
    <w:rsid w:val="009C013F"/>
    <w:rsid w:val="009C0E31"/>
    <w:rsid w:val="009C196D"/>
    <w:rsid w:val="009E5D0F"/>
    <w:rsid w:val="00A022AF"/>
    <w:rsid w:val="00A032A3"/>
    <w:rsid w:val="00A07623"/>
    <w:rsid w:val="00A10978"/>
    <w:rsid w:val="00A10B16"/>
    <w:rsid w:val="00A14D8A"/>
    <w:rsid w:val="00A233AB"/>
    <w:rsid w:val="00A25306"/>
    <w:rsid w:val="00A364E6"/>
    <w:rsid w:val="00A446C0"/>
    <w:rsid w:val="00A457DC"/>
    <w:rsid w:val="00A45EA0"/>
    <w:rsid w:val="00A54DF6"/>
    <w:rsid w:val="00A56B8B"/>
    <w:rsid w:val="00A57158"/>
    <w:rsid w:val="00A66E3B"/>
    <w:rsid w:val="00A67FAE"/>
    <w:rsid w:val="00A726B7"/>
    <w:rsid w:val="00A81565"/>
    <w:rsid w:val="00A81E5B"/>
    <w:rsid w:val="00A905D1"/>
    <w:rsid w:val="00AA127F"/>
    <w:rsid w:val="00AA176D"/>
    <w:rsid w:val="00AA48B7"/>
    <w:rsid w:val="00AA4915"/>
    <w:rsid w:val="00AA7380"/>
    <w:rsid w:val="00AA776E"/>
    <w:rsid w:val="00AB2F4E"/>
    <w:rsid w:val="00AC148A"/>
    <w:rsid w:val="00AC2BDD"/>
    <w:rsid w:val="00AC6D61"/>
    <w:rsid w:val="00AD0060"/>
    <w:rsid w:val="00AE0A92"/>
    <w:rsid w:val="00AE1443"/>
    <w:rsid w:val="00AE4D7F"/>
    <w:rsid w:val="00AF3300"/>
    <w:rsid w:val="00AF398C"/>
    <w:rsid w:val="00AF79F9"/>
    <w:rsid w:val="00B01BD5"/>
    <w:rsid w:val="00B07E4A"/>
    <w:rsid w:val="00B21850"/>
    <w:rsid w:val="00B253D2"/>
    <w:rsid w:val="00B3004A"/>
    <w:rsid w:val="00B30AF1"/>
    <w:rsid w:val="00B36CBE"/>
    <w:rsid w:val="00B40726"/>
    <w:rsid w:val="00B44EFA"/>
    <w:rsid w:val="00B458F7"/>
    <w:rsid w:val="00B5075C"/>
    <w:rsid w:val="00B50C16"/>
    <w:rsid w:val="00B70F20"/>
    <w:rsid w:val="00B750F0"/>
    <w:rsid w:val="00B750F2"/>
    <w:rsid w:val="00B7695C"/>
    <w:rsid w:val="00B81CA3"/>
    <w:rsid w:val="00BB6873"/>
    <w:rsid w:val="00BB692E"/>
    <w:rsid w:val="00BC54FB"/>
    <w:rsid w:val="00BC7F18"/>
    <w:rsid w:val="00BD49D0"/>
    <w:rsid w:val="00BE1B0C"/>
    <w:rsid w:val="00BE28EE"/>
    <w:rsid w:val="00BE4959"/>
    <w:rsid w:val="00BE4F38"/>
    <w:rsid w:val="00BE7DC5"/>
    <w:rsid w:val="00BF24AE"/>
    <w:rsid w:val="00BF5914"/>
    <w:rsid w:val="00BF6D93"/>
    <w:rsid w:val="00C04CB4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567DC"/>
    <w:rsid w:val="00C73628"/>
    <w:rsid w:val="00C777C7"/>
    <w:rsid w:val="00C816BC"/>
    <w:rsid w:val="00C841D4"/>
    <w:rsid w:val="00C86E59"/>
    <w:rsid w:val="00C8710A"/>
    <w:rsid w:val="00C87B95"/>
    <w:rsid w:val="00C91687"/>
    <w:rsid w:val="00C91800"/>
    <w:rsid w:val="00C918C6"/>
    <w:rsid w:val="00C9396E"/>
    <w:rsid w:val="00C944D2"/>
    <w:rsid w:val="00CA53E7"/>
    <w:rsid w:val="00CA5C9C"/>
    <w:rsid w:val="00CA731C"/>
    <w:rsid w:val="00CB2390"/>
    <w:rsid w:val="00CC653F"/>
    <w:rsid w:val="00CD0036"/>
    <w:rsid w:val="00CD2F2A"/>
    <w:rsid w:val="00CE29C7"/>
    <w:rsid w:val="00CE5E6B"/>
    <w:rsid w:val="00CE65F5"/>
    <w:rsid w:val="00CF2DD4"/>
    <w:rsid w:val="00CF4DC7"/>
    <w:rsid w:val="00CF6460"/>
    <w:rsid w:val="00CF738A"/>
    <w:rsid w:val="00D00EFC"/>
    <w:rsid w:val="00D05C84"/>
    <w:rsid w:val="00D07B72"/>
    <w:rsid w:val="00D1621F"/>
    <w:rsid w:val="00D2266D"/>
    <w:rsid w:val="00D2370C"/>
    <w:rsid w:val="00D257DC"/>
    <w:rsid w:val="00D270E4"/>
    <w:rsid w:val="00D31F3C"/>
    <w:rsid w:val="00D35CC9"/>
    <w:rsid w:val="00D44113"/>
    <w:rsid w:val="00D453BF"/>
    <w:rsid w:val="00D56060"/>
    <w:rsid w:val="00D61E15"/>
    <w:rsid w:val="00D73414"/>
    <w:rsid w:val="00D76431"/>
    <w:rsid w:val="00D77131"/>
    <w:rsid w:val="00D8089D"/>
    <w:rsid w:val="00D831AA"/>
    <w:rsid w:val="00D840BB"/>
    <w:rsid w:val="00D903D3"/>
    <w:rsid w:val="00D94A1A"/>
    <w:rsid w:val="00D94DEA"/>
    <w:rsid w:val="00D96FF8"/>
    <w:rsid w:val="00DA5B1F"/>
    <w:rsid w:val="00DB392A"/>
    <w:rsid w:val="00DC2378"/>
    <w:rsid w:val="00DC26C5"/>
    <w:rsid w:val="00DD36DA"/>
    <w:rsid w:val="00DF14B4"/>
    <w:rsid w:val="00DF5056"/>
    <w:rsid w:val="00E01BE3"/>
    <w:rsid w:val="00E028EB"/>
    <w:rsid w:val="00E0719F"/>
    <w:rsid w:val="00E16531"/>
    <w:rsid w:val="00E17B7D"/>
    <w:rsid w:val="00E17F16"/>
    <w:rsid w:val="00E26AFA"/>
    <w:rsid w:val="00E30E74"/>
    <w:rsid w:val="00E31986"/>
    <w:rsid w:val="00E430BA"/>
    <w:rsid w:val="00E44C1E"/>
    <w:rsid w:val="00E458DE"/>
    <w:rsid w:val="00E471F3"/>
    <w:rsid w:val="00E56723"/>
    <w:rsid w:val="00E606B9"/>
    <w:rsid w:val="00E60D7A"/>
    <w:rsid w:val="00E642FB"/>
    <w:rsid w:val="00E647F3"/>
    <w:rsid w:val="00E766C3"/>
    <w:rsid w:val="00E80E90"/>
    <w:rsid w:val="00E952F2"/>
    <w:rsid w:val="00E96631"/>
    <w:rsid w:val="00EA0AD4"/>
    <w:rsid w:val="00EA633F"/>
    <w:rsid w:val="00EB389B"/>
    <w:rsid w:val="00EC46F0"/>
    <w:rsid w:val="00EC4EDD"/>
    <w:rsid w:val="00EC59CB"/>
    <w:rsid w:val="00ED099F"/>
    <w:rsid w:val="00ED48DD"/>
    <w:rsid w:val="00EE215B"/>
    <w:rsid w:val="00EE7A1A"/>
    <w:rsid w:val="00F04BC1"/>
    <w:rsid w:val="00F05230"/>
    <w:rsid w:val="00F06F03"/>
    <w:rsid w:val="00F078E2"/>
    <w:rsid w:val="00F07B3A"/>
    <w:rsid w:val="00F1065F"/>
    <w:rsid w:val="00F10A01"/>
    <w:rsid w:val="00F10D3F"/>
    <w:rsid w:val="00F1239D"/>
    <w:rsid w:val="00F135FF"/>
    <w:rsid w:val="00F21A4D"/>
    <w:rsid w:val="00F25004"/>
    <w:rsid w:val="00F33694"/>
    <w:rsid w:val="00F33A2F"/>
    <w:rsid w:val="00F354ED"/>
    <w:rsid w:val="00F522B9"/>
    <w:rsid w:val="00F608A5"/>
    <w:rsid w:val="00F62B9E"/>
    <w:rsid w:val="00F62E74"/>
    <w:rsid w:val="00F65452"/>
    <w:rsid w:val="00F67DEA"/>
    <w:rsid w:val="00F719BA"/>
    <w:rsid w:val="00F7220B"/>
    <w:rsid w:val="00F7334E"/>
    <w:rsid w:val="00F74BF4"/>
    <w:rsid w:val="00F777CF"/>
    <w:rsid w:val="00F77D22"/>
    <w:rsid w:val="00F848A9"/>
    <w:rsid w:val="00F85547"/>
    <w:rsid w:val="00F90687"/>
    <w:rsid w:val="00F92775"/>
    <w:rsid w:val="00F9457D"/>
    <w:rsid w:val="00FA4207"/>
    <w:rsid w:val="00FA4B6D"/>
    <w:rsid w:val="00FB4EBF"/>
    <w:rsid w:val="00FB5FCE"/>
    <w:rsid w:val="00FB70E5"/>
    <w:rsid w:val="00FC4580"/>
    <w:rsid w:val="00FC74C2"/>
    <w:rsid w:val="00FC78E0"/>
    <w:rsid w:val="00FD076D"/>
    <w:rsid w:val="00FD0BA1"/>
    <w:rsid w:val="00FF094A"/>
    <w:rsid w:val="00FF0D5B"/>
    <w:rsid w:val="00FF1169"/>
    <w:rsid w:val="00FF6BDE"/>
    <w:rsid w:val="027F48E3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A0C8A"/>
  <w15:docId w15:val="{60ACBC42-84E1-4169-B88C-3163959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d">
    <w:name w:val="Hyperlink"/>
    <w:basedOn w:val="a0"/>
    <w:qFormat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color w:val="FFFFFF"/>
      <w:sz w:val="22"/>
      <w:szCs w:val="22"/>
    </w:rPr>
  </w:style>
  <w:style w:type="character" w:customStyle="1" w:styleId="item-name3">
    <w:name w:val="item-name3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newstitle">
    <w:name w:val="news_title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moretext2">
    <w:name w:val="more_text2"/>
    <w:basedOn w:val="a0"/>
    <w:qFormat/>
    <w:rPr>
      <w:rFonts w:ascii="宋体" w:eastAsia="宋体" w:hAnsi="宋体" w:cs="宋体" w:hint="eastAsia"/>
      <w:color w:val="A7A7A7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183935071@qq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yzn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</TotalTime>
  <Pages>5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刘开华</cp:lastModifiedBy>
  <cp:revision>8</cp:revision>
  <cp:lastPrinted>2023-06-15T01:40:00Z</cp:lastPrinted>
  <dcterms:created xsi:type="dcterms:W3CDTF">2025-07-15T10:35:00Z</dcterms:created>
  <dcterms:modified xsi:type="dcterms:W3CDTF">2025-07-16T01:31:00Z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eyJoZGlkIjoiODIwMDUxMDY0MDhkMGFmOTRjMGQwNzc3NTUyNzU3M2QiLCJ1c2VySWQiOiIxNjE0ODc1NTE0In0=</vt:lpwstr>
  </property>
  <property fmtid="{D5CDD505-2E9C-101B-9397-08002B2CF9AE}" pid="4" name="ICV">
    <vt:lpwstr>D8894ED584054081AE121BF8E9ED67EB_12</vt:lpwstr>
  </property>
</Properties>
</file>