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8D793" w14:textId="77777777" w:rsidR="00772891" w:rsidRDefault="00772891">
      <w:pPr>
        <w:rPr>
          <w:rFonts w:eastAsia="方正小标宋_GBK"/>
          <w:b/>
          <w:sz w:val="21"/>
          <w:szCs w:val="21"/>
        </w:rPr>
      </w:pPr>
      <w:bookmarkStart w:id="0" w:name="OLE_LINK217"/>
      <w:bookmarkStart w:id="1" w:name="OLE_LINK218"/>
    </w:p>
    <w:p w14:paraId="6498A84E" w14:textId="77777777" w:rsidR="00772891" w:rsidRDefault="00772891">
      <w:pPr>
        <w:rPr>
          <w:rFonts w:eastAsia="方正小标宋_GBK"/>
          <w:b/>
          <w:sz w:val="21"/>
          <w:szCs w:val="21"/>
        </w:rPr>
      </w:pPr>
    </w:p>
    <w:p w14:paraId="460E7A82" w14:textId="77777777" w:rsidR="00772891" w:rsidRDefault="00772891">
      <w:pPr>
        <w:rPr>
          <w:rFonts w:eastAsia="方正小标宋_GBK"/>
          <w:b/>
          <w:sz w:val="21"/>
          <w:szCs w:val="21"/>
        </w:rPr>
      </w:pPr>
    </w:p>
    <w:p w14:paraId="31D46429" w14:textId="77777777" w:rsidR="00772891" w:rsidRDefault="00772891">
      <w:pPr>
        <w:rPr>
          <w:rFonts w:eastAsia="方正小标宋_GBK"/>
          <w:b/>
          <w:sz w:val="21"/>
          <w:szCs w:val="21"/>
        </w:rPr>
      </w:pPr>
    </w:p>
    <w:p w14:paraId="185F5C62" w14:textId="77777777" w:rsidR="00772891" w:rsidRDefault="00772891">
      <w:pPr>
        <w:rPr>
          <w:rFonts w:eastAsia="方正小标宋_GBK"/>
          <w:b/>
          <w:sz w:val="21"/>
          <w:szCs w:val="21"/>
        </w:rPr>
      </w:pPr>
    </w:p>
    <w:p w14:paraId="4D7D0E64" w14:textId="77777777" w:rsidR="00772891" w:rsidRDefault="00772891">
      <w:pPr>
        <w:rPr>
          <w:rFonts w:eastAsia="方正小标宋_GBK"/>
          <w:b/>
          <w:sz w:val="21"/>
          <w:szCs w:val="21"/>
        </w:rPr>
      </w:pPr>
    </w:p>
    <w:p w14:paraId="003D5E18" w14:textId="77777777" w:rsidR="00772891" w:rsidRDefault="00772891">
      <w:pPr>
        <w:rPr>
          <w:rFonts w:eastAsia="方正小标宋_GBK"/>
          <w:b/>
          <w:sz w:val="21"/>
          <w:szCs w:val="21"/>
        </w:rPr>
      </w:pPr>
    </w:p>
    <w:p w14:paraId="4CBFD830" w14:textId="77777777" w:rsidR="00772891" w:rsidRDefault="006262A0">
      <w:pPr>
        <w:jc w:val="center"/>
        <w:rPr>
          <w:rFonts w:ascii="方正黑体_GBK" w:eastAsia="方正黑体_GBK"/>
          <w:b/>
          <w:sz w:val="48"/>
          <w:szCs w:val="48"/>
        </w:rPr>
      </w:pPr>
      <w:r>
        <w:rPr>
          <w:rFonts w:ascii="方正黑体_GBK" w:eastAsia="方正黑体_GBK" w:hint="eastAsia"/>
          <w:b/>
          <w:sz w:val="48"/>
          <w:szCs w:val="48"/>
        </w:rPr>
        <w:t>长江师范学院</w:t>
      </w:r>
    </w:p>
    <w:p w14:paraId="6DD73D00" w14:textId="77777777" w:rsidR="00772891" w:rsidRDefault="006262A0">
      <w:pPr>
        <w:jc w:val="center"/>
        <w:rPr>
          <w:rFonts w:ascii="方正黑体_GBK" w:eastAsia="方正黑体_GBK"/>
          <w:b/>
          <w:sz w:val="48"/>
          <w:szCs w:val="48"/>
        </w:rPr>
      </w:pPr>
      <w:r>
        <w:rPr>
          <w:rFonts w:ascii="黑体" w:eastAsia="黑体" w:hAnsi="黑体" w:hint="eastAsia"/>
          <w:b/>
          <w:sz w:val="48"/>
          <w:szCs w:val="48"/>
        </w:rPr>
        <w:t>质量管理平</w:t>
      </w:r>
      <w:r>
        <w:rPr>
          <w:rFonts w:ascii="黑体" w:eastAsia="黑体" w:hAnsi="黑体" w:cs="___WRD_EMBED_SUB_59" w:hint="eastAsia"/>
          <w:b/>
          <w:sz w:val="48"/>
          <w:szCs w:val="48"/>
        </w:rPr>
        <w:t>台</w:t>
      </w:r>
      <w:r>
        <w:rPr>
          <w:rFonts w:ascii="方正黑体_GBK" w:eastAsia="方正黑体_GBK" w:hint="eastAsia"/>
          <w:b/>
          <w:sz w:val="48"/>
          <w:szCs w:val="48"/>
        </w:rPr>
        <w:t>服务项目</w:t>
      </w:r>
    </w:p>
    <w:p w14:paraId="200AC598" w14:textId="77777777" w:rsidR="00772891" w:rsidRDefault="00772891">
      <w:pPr>
        <w:jc w:val="center"/>
        <w:rPr>
          <w:rFonts w:eastAsia="方正小标宋_GBK"/>
          <w:bCs/>
          <w:sz w:val="21"/>
          <w:szCs w:val="21"/>
        </w:rPr>
      </w:pPr>
    </w:p>
    <w:p w14:paraId="475EBAD1" w14:textId="77777777" w:rsidR="00772891" w:rsidRDefault="006262A0">
      <w:pPr>
        <w:jc w:val="center"/>
        <w:rPr>
          <w:rFonts w:eastAsia="方正小标宋_GBK"/>
          <w:bCs/>
          <w:sz w:val="84"/>
          <w:szCs w:val="84"/>
        </w:rPr>
      </w:pPr>
      <w:r>
        <w:rPr>
          <w:rFonts w:eastAsia="方正小标宋_GBK" w:hint="eastAsia"/>
          <w:bCs/>
          <w:sz w:val="84"/>
          <w:szCs w:val="84"/>
        </w:rPr>
        <w:t>分散询价采购文件</w:t>
      </w:r>
    </w:p>
    <w:p w14:paraId="12C2D1D6" w14:textId="77777777" w:rsidR="00772891" w:rsidRDefault="00772891">
      <w:pPr>
        <w:rPr>
          <w:rFonts w:eastAsia="方正小标宋_GBK"/>
          <w:b/>
          <w:sz w:val="21"/>
          <w:szCs w:val="21"/>
        </w:rPr>
      </w:pPr>
    </w:p>
    <w:p w14:paraId="5E7650D7" w14:textId="77777777" w:rsidR="00772891" w:rsidRDefault="00772891">
      <w:pPr>
        <w:rPr>
          <w:rFonts w:eastAsia="方正小标宋_GBK"/>
          <w:b/>
          <w:sz w:val="21"/>
          <w:szCs w:val="21"/>
        </w:rPr>
      </w:pPr>
    </w:p>
    <w:p w14:paraId="530237C7" w14:textId="77777777" w:rsidR="00772891" w:rsidRDefault="00772891">
      <w:pPr>
        <w:rPr>
          <w:rFonts w:eastAsia="方正小标宋_GBK"/>
          <w:b/>
          <w:sz w:val="21"/>
          <w:szCs w:val="21"/>
        </w:rPr>
      </w:pPr>
    </w:p>
    <w:p w14:paraId="5F8892E1" w14:textId="77777777" w:rsidR="00772891" w:rsidRDefault="00772891">
      <w:pPr>
        <w:rPr>
          <w:rFonts w:eastAsia="方正小标宋_GBK"/>
          <w:b/>
          <w:sz w:val="21"/>
          <w:szCs w:val="21"/>
        </w:rPr>
      </w:pPr>
    </w:p>
    <w:p w14:paraId="48823D80" w14:textId="77777777" w:rsidR="00772891" w:rsidRDefault="00772891">
      <w:pPr>
        <w:rPr>
          <w:rFonts w:eastAsia="方正小标宋_GBK"/>
          <w:b/>
          <w:sz w:val="21"/>
          <w:szCs w:val="21"/>
        </w:rPr>
      </w:pPr>
    </w:p>
    <w:p w14:paraId="0D463337" w14:textId="77777777" w:rsidR="00772891" w:rsidRDefault="00772891">
      <w:pPr>
        <w:rPr>
          <w:rFonts w:eastAsia="方正小标宋_GBK"/>
          <w:b/>
          <w:sz w:val="21"/>
          <w:szCs w:val="21"/>
        </w:rPr>
      </w:pPr>
    </w:p>
    <w:p w14:paraId="7488F0E1" w14:textId="77777777" w:rsidR="00772891" w:rsidRDefault="00772891">
      <w:pPr>
        <w:rPr>
          <w:rFonts w:eastAsia="方正小标宋_GBK"/>
          <w:b/>
          <w:sz w:val="21"/>
          <w:szCs w:val="21"/>
        </w:rPr>
      </w:pPr>
    </w:p>
    <w:p w14:paraId="405BB39D" w14:textId="77777777" w:rsidR="00772891" w:rsidRDefault="00772891">
      <w:pPr>
        <w:rPr>
          <w:rFonts w:eastAsia="方正小标宋_GBK"/>
          <w:b/>
          <w:sz w:val="21"/>
          <w:szCs w:val="21"/>
        </w:rPr>
      </w:pPr>
    </w:p>
    <w:p w14:paraId="0E8D23C8" w14:textId="77777777" w:rsidR="00772891" w:rsidRDefault="00772891">
      <w:pPr>
        <w:rPr>
          <w:rFonts w:eastAsia="方正小标宋_GBK"/>
          <w:b/>
          <w:sz w:val="21"/>
          <w:szCs w:val="21"/>
        </w:rPr>
      </w:pPr>
    </w:p>
    <w:p w14:paraId="6AF5FDA8" w14:textId="77777777" w:rsidR="00772891" w:rsidRDefault="00772891">
      <w:pPr>
        <w:rPr>
          <w:rFonts w:eastAsia="方正小标宋_GBK"/>
          <w:b/>
          <w:sz w:val="21"/>
          <w:szCs w:val="21"/>
        </w:rPr>
      </w:pPr>
    </w:p>
    <w:p w14:paraId="29E64AE3" w14:textId="77777777" w:rsidR="00772891" w:rsidRDefault="00772891">
      <w:pPr>
        <w:rPr>
          <w:rFonts w:eastAsia="方正小标宋_GBK"/>
          <w:b/>
          <w:sz w:val="21"/>
          <w:szCs w:val="21"/>
        </w:rPr>
      </w:pPr>
    </w:p>
    <w:p w14:paraId="755DDBEC" w14:textId="77777777" w:rsidR="00772891" w:rsidRDefault="00772891">
      <w:pPr>
        <w:rPr>
          <w:rFonts w:eastAsia="方正小标宋_GBK"/>
          <w:b/>
          <w:sz w:val="21"/>
          <w:szCs w:val="21"/>
        </w:rPr>
      </w:pPr>
    </w:p>
    <w:p w14:paraId="1EEDBFF3" w14:textId="77777777" w:rsidR="00772891" w:rsidRDefault="00772891">
      <w:pPr>
        <w:rPr>
          <w:rFonts w:eastAsia="方正小标宋_GBK"/>
          <w:b/>
          <w:sz w:val="21"/>
          <w:szCs w:val="21"/>
        </w:rPr>
      </w:pPr>
    </w:p>
    <w:p w14:paraId="431423B8" w14:textId="77777777" w:rsidR="00772891" w:rsidRDefault="00772891">
      <w:pPr>
        <w:rPr>
          <w:rFonts w:eastAsia="方正小标宋_GBK"/>
          <w:b/>
          <w:sz w:val="21"/>
          <w:szCs w:val="21"/>
        </w:rPr>
      </w:pPr>
    </w:p>
    <w:p w14:paraId="792E2257" w14:textId="77777777" w:rsidR="00772891" w:rsidRDefault="00772891">
      <w:pPr>
        <w:rPr>
          <w:rFonts w:eastAsia="方正小标宋_GBK"/>
          <w:b/>
          <w:sz w:val="21"/>
          <w:szCs w:val="21"/>
        </w:rPr>
      </w:pPr>
    </w:p>
    <w:p w14:paraId="794AB112" w14:textId="77777777" w:rsidR="00772891" w:rsidRDefault="00772891">
      <w:pPr>
        <w:rPr>
          <w:rFonts w:eastAsia="方正小标宋_GBK"/>
          <w:b/>
          <w:sz w:val="21"/>
          <w:szCs w:val="21"/>
        </w:rPr>
      </w:pPr>
    </w:p>
    <w:p w14:paraId="47192769" w14:textId="77777777" w:rsidR="00772891" w:rsidRDefault="00772891">
      <w:pPr>
        <w:rPr>
          <w:rFonts w:eastAsia="方正小标宋_GBK"/>
          <w:b/>
          <w:sz w:val="21"/>
          <w:szCs w:val="21"/>
        </w:rPr>
      </w:pPr>
    </w:p>
    <w:p w14:paraId="01766415" w14:textId="77777777" w:rsidR="00772891" w:rsidRDefault="00772891">
      <w:pPr>
        <w:rPr>
          <w:rFonts w:eastAsia="方正小标宋_GBK"/>
          <w:b/>
          <w:sz w:val="21"/>
          <w:szCs w:val="21"/>
        </w:rPr>
      </w:pPr>
    </w:p>
    <w:p w14:paraId="49BA91EF" w14:textId="77777777" w:rsidR="00772891" w:rsidRDefault="00772891">
      <w:pPr>
        <w:rPr>
          <w:rFonts w:eastAsia="方正小标宋_GBK"/>
          <w:b/>
          <w:sz w:val="21"/>
          <w:szCs w:val="21"/>
        </w:rPr>
      </w:pPr>
    </w:p>
    <w:p w14:paraId="6EBD8884" w14:textId="77777777" w:rsidR="00772891" w:rsidRDefault="00772891">
      <w:pPr>
        <w:rPr>
          <w:rFonts w:eastAsia="方正小标宋_GBK"/>
          <w:b/>
          <w:sz w:val="21"/>
          <w:szCs w:val="21"/>
        </w:rPr>
      </w:pPr>
    </w:p>
    <w:p w14:paraId="4F883532" w14:textId="77777777" w:rsidR="00772891" w:rsidRDefault="006262A0">
      <w:pPr>
        <w:jc w:val="center"/>
        <w:rPr>
          <w:rFonts w:ascii="方正黑体_GBK" w:eastAsia="方正黑体_GBK"/>
          <w:bCs/>
          <w:sz w:val="36"/>
          <w:szCs w:val="36"/>
        </w:rPr>
      </w:pPr>
      <w:r>
        <w:rPr>
          <w:rFonts w:ascii="方正黑体_GBK" w:eastAsia="方正黑体_GBK" w:hAnsi="仿宋" w:hint="eastAsia"/>
          <w:bCs/>
          <w:sz w:val="36"/>
          <w:szCs w:val="36"/>
        </w:rPr>
        <w:t>采购人：长江师范学院教学质量监测研究与评估中心</w:t>
      </w:r>
    </w:p>
    <w:p w14:paraId="7A72CF73" w14:textId="77777777" w:rsidR="00772891" w:rsidRDefault="006262A0">
      <w:pPr>
        <w:jc w:val="center"/>
        <w:rPr>
          <w:rFonts w:ascii="方正黑体_GBK" w:eastAsia="方正黑体_GBK" w:hAnsi="仿宋"/>
          <w:bCs/>
          <w:sz w:val="36"/>
          <w:szCs w:val="36"/>
        </w:rPr>
      </w:pPr>
      <w:r>
        <w:rPr>
          <w:rFonts w:ascii="方正黑体_GBK" w:eastAsia="方正黑体_GBK" w:hAnsi="仿宋" w:hint="eastAsia"/>
          <w:bCs/>
          <w:sz w:val="36"/>
          <w:szCs w:val="36"/>
        </w:rPr>
        <w:t>二〇二五年九月</w:t>
      </w:r>
    </w:p>
    <w:p w14:paraId="1CFC1E51" w14:textId="77777777" w:rsidR="00772891" w:rsidRDefault="00772891">
      <w:pPr>
        <w:jc w:val="center"/>
        <w:rPr>
          <w:rFonts w:ascii="方正黑体_GBK" w:eastAsia="方正黑体_GBK" w:hAnsi="仿宋"/>
          <w:bCs/>
          <w:sz w:val="36"/>
          <w:szCs w:val="36"/>
        </w:rPr>
      </w:pPr>
    </w:p>
    <w:p w14:paraId="7C0B4188" w14:textId="77777777" w:rsidR="00772891" w:rsidRDefault="00772891">
      <w:pPr>
        <w:jc w:val="center"/>
        <w:rPr>
          <w:rFonts w:ascii="方正黑体_GBK" w:eastAsia="方正黑体_GBK"/>
          <w:bCs/>
          <w:sz w:val="36"/>
          <w:szCs w:val="36"/>
        </w:rPr>
      </w:pPr>
    </w:p>
    <w:p w14:paraId="7CD20FA5" w14:textId="77777777" w:rsidR="00772891" w:rsidRDefault="006262A0">
      <w:pPr>
        <w:jc w:val="center"/>
        <w:rPr>
          <w:rFonts w:eastAsia="方正小标宋_GBK"/>
          <w:b/>
          <w:sz w:val="44"/>
          <w:szCs w:val="44"/>
        </w:rPr>
      </w:pPr>
      <w:r>
        <w:rPr>
          <w:rFonts w:eastAsia="方正小标宋_GBK" w:hint="eastAsia"/>
          <w:b/>
          <w:sz w:val="44"/>
          <w:szCs w:val="44"/>
        </w:rPr>
        <w:lastRenderedPageBreak/>
        <w:t>长江师范学院质量管理平台服务项目</w:t>
      </w:r>
    </w:p>
    <w:p w14:paraId="4C0CD300" w14:textId="77777777" w:rsidR="00772891" w:rsidRDefault="006262A0">
      <w:pPr>
        <w:jc w:val="center"/>
        <w:rPr>
          <w:rFonts w:eastAsia="方正小标宋_GBK"/>
          <w:b/>
          <w:sz w:val="44"/>
          <w:szCs w:val="44"/>
        </w:rPr>
      </w:pPr>
      <w:r>
        <w:rPr>
          <w:rFonts w:eastAsia="方正小标宋_GBK" w:hint="eastAsia"/>
          <w:b/>
          <w:sz w:val="44"/>
          <w:szCs w:val="44"/>
        </w:rPr>
        <w:t>采购</w:t>
      </w:r>
      <w:r>
        <w:rPr>
          <w:rFonts w:ascii="___WRD_EMBED_SUB_1279" w:eastAsia="___WRD_EMBED_SUB_1279" w:hAnsi="___WRD_EMBED_SUB_1279" w:cs="___WRD_EMBED_SUB_1279" w:hint="eastAsia"/>
          <w:b/>
          <w:sz w:val="44"/>
          <w:szCs w:val="44"/>
        </w:rPr>
        <w:t>文件</w:t>
      </w:r>
    </w:p>
    <w:p w14:paraId="05915F23" w14:textId="77777777" w:rsidR="00772891" w:rsidRDefault="006262A0">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为做好</w:t>
      </w:r>
      <w:r>
        <w:rPr>
          <w:rFonts w:eastAsia="方正仿宋_GBK" w:hint="eastAsia"/>
          <w:sz w:val="32"/>
          <w:szCs w:val="32"/>
        </w:rPr>
        <w:t>2025</w:t>
      </w:r>
      <w:r>
        <w:rPr>
          <w:rFonts w:eastAsia="方正仿宋_GBK" w:hint="eastAsia"/>
          <w:sz w:val="32"/>
          <w:szCs w:val="32"/>
        </w:rPr>
        <w:t>年教学质量监测与评估相关工作，现面向社会采购质量管理平台服务，特邀请有资质的供应商参与竞价</w:t>
      </w:r>
      <w:bookmarkStart w:id="2" w:name="_Toc19606"/>
      <w:r>
        <w:rPr>
          <w:rFonts w:eastAsia="方正仿宋_GBK" w:hint="eastAsia"/>
          <w:sz w:val="32"/>
          <w:szCs w:val="32"/>
        </w:rPr>
        <w:t>。</w:t>
      </w:r>
    </w:p>
    <w:p w14:paraId="515C0DF2" w14:textId="77777777" w:rsidR="00772891" w:rsidRDefault="006262A0">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一、采购需求说明</w:t>
      </w:r>
    </w:p>
    <w:p w14:paraId="0EDC8E2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（一）采购限价</w:t>
      </w:r>
    </w:p>
    <w:p w14:paraId="33A149E9" w14:textId="47114F6F"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本项目采购预算4</w:t>
      </w:r>
      <w:r w:rsidR="00D73A01">
        <w:rPr>
          <w:rFonts w:ascii="仿宋" w:eastAsia="仿宋" w:hAnsi="仿宋"/>
          <w:sz w:val="32"/>
          <w:szCs w:val="32"/>
        </w:rPr>
        <w:t>80</w:t>
      </w:r>
      <w:r>
        <w:rPr>
          <w:rFonts w:ascii="仿宋" w:eastAsia="仿宋" w:hAnsi="仿宋" w:hint="eastAsia"/>
          <w:sz w:val="32"/>
          <w:szCs w:val="32"/>
        </w:rPr>
        <w:t>00.00元，服务期为验收合格后一年。</w:t>
      </w:r>
    </w:p>
    <w:p w14:paraId="4BA13BB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（二）采购功能需求</w:t>
      </w:r>
      <w:bookmarkStart w:id="3" w:name="_Toc99199974"/>
      <w:bookmarkStart w:id="4" w:name="_Toc99199978"/>
    </w:p>
    <w:p w14:paraId="070987DD"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质量管理平台需实现校院两级协同、师生全员参与、评价形式多样的评价监控机制，提供听课配置、督导评价、同行评价、领导评价、专项评价、学生评教、教师评学、教师自评、综合分析、评价报告、系统管理、移动</w:t>
      </w:r>
      <w:proofErr w:type="gramStart"/>
      <w:r>
        <w:rPr>
          <w:rFonts w:ascii="仿宋" w:eastAsia="仿宋" w:hAnsi="仿宋" w:hint="eastAsia"/>
          <w:sz w:val="32"/>
          <w:szCs w:val="32"/>
        </w:rPr>
        <w:t>端服务</w:t>
      </w:r>
      <w:proofErr w:type="gramEnd"/>
      <w:r>
        <w:rPr>
          <w:rFonts w:ascii="仿宋" w:eastAsia="仿宋" w:hAnsi="仿宋" w:hint="eastAsia"/>
          <w:sz w:val="32"/>
          <w:szCs w:val="32"/>
        </w:rPr>
        <w:t>等。质量管理平台能对接我校录播系统，用户登录系统后可在线上听课和填写听课表。</w:t>
      </w:r>
    </w:p>
    <w:p w14:paraId="13ADD319"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5" w:name="_Toc119571150"/>
      <w:bookmarkStart w:id="6" w:name="_Toc166251209"/>
      <w:bookmarkStart w:id="7" w:name="_Toc123041784"/>
      <w:r>
        <w:rPr>
          <w:rFonts w:ascii="仿宋" w:eastAsia="仿宋" w:hAnsi="仿宋" w:hint="eastAsia"/>
          <w:sz w:val="32"/>
          <w:szCs w:val="32"/>
        </w:rPr>
        <w:t>1.听课配置</w:t>
      </w:r>
      <w:bookmarkEnd w:id="5"/>
      <w:bookmarkEnd w:id="6"/>
      <w:bookmarkEnd w:id="7"/>
    </w:p>
    <w:p w14:paraId="0E882733"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听课配置模块需提供多维听课评价设置，包括听课指标管理、工作量配置、课表信息管理。</w:t>
      </w:r>
    </w:p>
    <w:p w14:paraId="18547D1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（1）听课指标管理</w:t>
      </w:r>
    </w:p>
    <w:p w14:paraId="7C4F794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针对各评价类别，系统需提供统一的指标库管理服务，应支持根据学校各评价类别的指标要求，自定义设置多级指标，应支持预览评价表。可根据实际要求设置指标名称，支持设置主观评价和客观评价，分级评价的等级内容可自动关联指标库设定的等</w:t>
      </w:r>
      <w:r>
        <w:rPr>
          <w:rFonts w:ascii="仿宋" w:eastAsia="仿宋" w:hAnsi="仿宋" w:hint="eastAsia"/>
          <w:sz w:val="32"/>
          <w:szCs w:val="32"/>
        </w:rPr>
        <w:lastRenderedPageBreak/>
        <w:t>级，系统可根据最终打分情况，去除前后5</w:t>
      </w:r>
      <w:r>
        <w:rPr>
          <w:rFonts w:ascii="仿宋" w:eastAsia="仿宋" w:hAnsi="仿宋"/>
          <w:sz w:val="32"/>
          <w:szCs w:val="32"/>
        </w:rPr>
        <w:t>%</w:t>
      </w:r>
      <w:r>
        <w:rPr>
          <w:rFonts w:ascii="仿宋" w:eastAsia="仿宋" w:hAnsi="仿宋" w:hint="eastAsia"/>
          <w:sz w:val="32"/>
          <w:szCs w:val="32"/>
        </w:rPr>
        <w:t>，计算得出总得分，并提供便捷的指标复制功能。</w:t>
      </w:r>
    </w:p>
    <w:p w14:paraId="0FEB784D"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（2）工作量配置</w:t>
      </w:r>
    </w:p>
    <w:p w14:paraId="5772D2C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应支持根据不同听课角色、所适用的单位及听课人在职状态，按听课次数或学时对听课工作量批量设置或个别设置，并支持统一设置。</w:t>
      </w:r>
    </w:p>
    <w:p w14:paraId="6B0BF31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（3）课表信息</w:t>
      </w:r>
    </w:p>
    <w:p w14:paraId="447A271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需提供课表信息管理服务，应支持从教务处系统批量导入课表信息及单独补充录入课表，应支持对新增的课表信息进行审核操作，审核通过后方可被听课。</w:t>
      </w:r>
    </w:p>
    <w:p w14:paraId="1D3AF7A0"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8" w:name="_Toc123041786"/>
      <w:bookmarkStart w:id="9" w:name="_Toc119571151"/>
      <w:bookmarkStart w:id="10" w:name="_Toc166251210"/>
      <w:r>
        <w:rPr>
          <w:rFonts w:ascii="仿宋" w:eastAsia="仿宋" w:hAnsi="仿宋" w:hint="eastAsia"/>
          <w:sz w:val="32"/>
          <w:szCs w:val="32"/>
        </w:rPr>
        <w:t>2.督导评价</w:t>
      </w:r>
      <w:bookmarkEnd w:id="8"/>
      <w:bookmarkEnd w:id="9"/>
      <w:bookmarkEnd w:id="10"/>
    </w:p>
    <w:p w14:paraId="7A3A6D2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督导评价模块需实现校、院二级教学督导听课评价，应具备如下功能：</w:t>
      </w:r>
    </w:p>
    <w:p w14:paraId="2E7B05B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（1）督导听课任务</w:t>
      </w:r>
    </w:p>
    <w:p w14:paraId="40979B3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发布督导听课任务，包括：学校统筹、校院二级联动的督导听课任务，应支持自定义评价起止时间、课程属性范围、评价教师范围、督导范围；针对督导与被评价教师之间的分配，应支持督导负责人手工分配听课、随机分配听课的分配方式。支持督导听课任务一键发布。</w:t>
      </w:r>
    </w:p>
    <w:p w14:paraId="132992D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（2）督导听课评价</w:t>
      </w:r>
    </w:p>
    <w:p w14:paraId="3CF365D3"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应支持督导自主预约听课，需提供图形化课表预约听课模式。图形化课表预约听课界面应支持按照教师个人课表进行显示，可选择听课周次，可在图形化课表方格界面直接点击进行预约，应支持选择按大节或小节进行听课，并且能快速筛选已调课和已删除课程。也可以按条件预约，支持多条件自由组合查询，例如：按开课单位或教师所属单位、教师名称、上课地点、课程名称、上课班级、课程类别、周次、星期、节次的条件进行预约听课。支持查看今日课堂情况，可按照分配给我的、申请听课的、重点追踪的及新进教师进行今日课堂的过滤。</w:t>
      </w:r>
    </w:p>
    <w:p w14:paraId="6096251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（3）我的任务</w:t>
      </w:r>
    </w:p>
    <w:p w14:paraId="7B19001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督导可查看分配的任务和预约列表信息，督导听课后可在我的任务中完成各项指标的评价与反馈；应支持预约课堂、取消预约、听课评价操作，应支持实时查看各项指标的得分情况及总分。</w:t>
      </w:r>
    </w:p>
    <w:p w14:paraId="0924BF4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（4）听课反馈</w:t>
      </w:r>
    </w:p>
    <w:p w14:paraId="61C9FF3F"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应支持督导与被听课教师之间进行反馈互动，应支持查看反馈信息、反馈状态。督导可对需要特别关注的被听课教师进行追踪设置，被设置为追踪对象的教师在系统界面上自动标注时间标，点击</w:t>
      </w:r>
      <w:proofErr w:type="gramStart"/>
      <w:r>
        <w:rPr>
          <w:rFonts w:ascii="仿宋" w:eastAsia="仿宋" w:hAnsi="仿宋" w:hint="eastAsia"/>
          <w:sz w:val="32"/>
          <w:szCs w:val="32"/>
        </w:rPr>
        <w:t>时间标能以</w:t>
      </w:r>
      <w:proofErr w:type="gramEnd"/>
      <w:r>
        <w:rPr>
          <w:rFonts w:ascii="仿宋" w:eastAsia="仿宋" w:hAnsi="仿宋" w:hint="eastAsia"/>
          <w:sz w:val="32"/>
          <w:szCs w:val="32"/>
        </w:rPr>
        <w:t>时间轴的方式展示追踪对象记录。督导可对被听课教师提出改进建议，被听课教师可对建议进行反馈并能够上传改进情况说明附件。</w:t>
      </w:r>
    </w:p>
    <w:p w14:paraId="1D51FD8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（5）听课统计</w:t>
      </w:r>
    </w:p>
    <w:p w14:paraId="6D784EF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对督导听课结果数据进行记录，统计督导听课次数、教师被听课次数和课程被听课次数，应支持查看每次评价结果详情，应支持导出。可查看督导听课工作量完成情况，是否达标。</w:t>
      </w:r>
    </w:p>
    <w:p w14:paraId="3B79CCD8"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（6）听课明细</w:t>
      </w:r>
    </w:p>
    <w:p w14:paraId="4AB44B0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院校二级管理角色在权限范围内可查看督导听课明细数据，应支持多维度筛选查看听课评价进度及反馈状态，已提交的听课应支持退回，未提交或被退回的听课应支持取消预约。应支持导出听课明细表。</w:t>
      </w:r>
    </w:p>
    <w:p w14:paraId="01AEBC69"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11" w:name="_Toc166251211"/>
      <w:bookmarkStart w:id="12" w:name="_Toc123041787"/>
      <w:bookmarkStart w:id="13" w:name="_Toc119571152"/>
      <w:r>
        <w:rPr>
          <w:rFonts w:ascii="仿宋" w:eastAsia="仿宋" w:hAnsi="仿宋" w:hint="eastAsia"/>
          <w:sz w:val="32"/>
          <w:szCs w:val="32"/>
        </w:rPr>
        <w:t>3.同行评价</w:t>
      </w:r>
      <w:bookmarkEnd w:id="11"/>
      <w:bookmarkEnd w:id="12"/>
      <w:bookmarkEnd w:id="13"/>
    </w:p>
    <w:p w14:paraId="277EC77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同行评价模块需实现同样作为授课教师对另一位授课教师展开听课评价，应具备如下功能：</w:t>
      </w:r>
    </w:p>
    <w:p w14:paraId="45B6C00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（1）同行听课任务</w:t>
      </w:r>
    </w:p>
    <w:p w14:paraId="0EF0B17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发布同行听课任务，包括：学校统筹、校院二级联动的同行听课任务。应支持自定义评价起止时间、课程属性范围、评价教师范围、同行范围；针对同行与被评价教师之间的分配，应支持相关负责人手工分配听课、随机分配听课的分配方式。支持同行听课任务一键发布。</w:t>
      </w:r>
    </w:p>
    <w:p w14:paraId="42D4160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（2）同行听课评价</w:t>
      </w:r>
    </w:p>
    <w:p w14:paraId="5D5E5D3D"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应支持同行自主预约听课，需提供图形化课表预约听课模式。图形化课表预约听课界面应支持按照教师个人课表进行显示，可选择听课周次，可在图形化课表方格界面直接点击进行预</w:t>
      </w:r>
      <w:r>
        <w:rPr>
          <w:rFonts w:ascii="仿宋" w:eastAsia="仿宋" w:hAnsi="仿宋" w:hint="eastAsia"/>
          <w:sz w:val="32"/>
          <w:szCs w:val="32"/>
        </w:rPr>
        <w:lastRenderedPageBreak/>
        <w:t>约，应支持选择按大节或小节进行听课，并且能快速筛选已调课和已删除课程。</w:t>
      </w:r>
    </w:p>
    <w:p w14:paraId="082BE4AD"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（3）我的任务</w:t>
      </w:r>
    </w:p>
    <w:p w14:paraId="16F0697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同行教师可查看分配的任务和预约列表信息，应支持预约课堂、取消预约、听课评价操作，同行听课后可在我的任务中完成各项指标的评价与反馈；应支持实时查看各项指标的得分情况及总分。</w:t>
      </w:r>
    </w:p>
    <w:p w14:paraId="200A989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在系统界面直观呈现同行评价任务完成情况数据，包括工作量任务、已完成工作量、未完成工作量，并能够动态呈现工作量完成进度百分比。</w:t>
      </w:r>
    </w:p>
    <w:p w14:paraId="518C2EE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（4）听课反馈</w:t>
      </w:r>
    </w:p>
    <w:p w14:paraId="09EFEBD3"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同行与被听课教师之间进行反馈互动，应支持查看反馈信息、反馈状态。同行可对需要特别关注的被听课教师进行追踪设置。同行可对被听课教师提出改进建议，被听课教师可对建议进行反馈并能够上传改进情况说明附件。</w:t>
      </w:r>
    </w:p>
    <w:p w14:paraId="5436AEF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（5）听课统计</w:t>
      </w:r>
    </w:p>
    <w:p w14:paraId="50E2B469"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对同行听课结果数据进行记录，统计同行听课次数、教师被听课次数和课程被听课次数，应支持查看每次评价结果详情，应支持导出。可查看同行听课工作量完成情况，是否达标。</w:t>
      </w:r>
    </w:p>
    <w:p w14:paraId="242FFDF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（6）听课明细</w:t>
      </w:r>
    </w:p>
    <w:p w14:paraId="602E635D"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院校二级管理角色在权限范围内可查看同行听课明细数据，应支持多维度筛选查看听课评价进度及反馈状态，已提交的听课应支持退回，未提交或被退回的听课应支持取消预约。应支持导出听课明细表。</w:t>
      </w:r>
    </w:p>
    <w:p w14:paraId="6EA6CBF0"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14" w:name="_Toc119571153"/>
      <w:bookmarkStart w:id="15" w:name="_Toc166251212"/>
      <w:bookmarkStart w:id="16" w:name="_Toc123041788"/>
      <w:r>
        <w:rPr>
          <w:rFonts w:ascii="仿宋" w:eastAsia="仿宋" w:hAnsi="仿宋" w:hint="eastAsia"/>
          <w:sz w:val="32"/>
          <w:szCs w:val="32"/>
        </w:rPr>
        <w:t>4.领导评价</w:t>
      </w:r>
      <w:bookmarkEnd w:id="14"/>
      <w:bookmarkEnd w:id="15"/>
      <w:bookmarkEnd w:id="16"/>
    </w:p>
    <w:p w14:paraId="0FEA984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领导评价模块需实现领导角色对授课教师展开听课评价，应具备如下功能：</w:t>
      </w:r>
    </w:p>
    <w:p w14:paraId="35E0601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（1）领导听课任务</w:t>
      </w:r>
    </w:p>
    <w:p w14:paraId="7BD22D3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发布领导听课任务，包括：学校统筹、校院二级联动的领导听课任务。应支持自定义评价起止时间、课程属性范围、评价教师范围、领导范围；针对领导与被评价教师之间的分配，应支持相关负责人手工分配听课、随机分配听课的分配方式。支持领导听课任务一键发布。</w:t>
      </w:r>
    </w:p>
    <w:p w14:paraId="491D63E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（2）领导听课评价</w:t>
      </w:r>
    </w:p>
    <w:p w14:paraId="078F9049"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领导自主预约听课，需提供图形化课表预约听课模式。图形化课表预约听课界面应支持按照教师个人课表进行显示，可选择听课周次，可在图形化课表方格界面直接点击进行预约，应支持选择按大节或小节进行听课，并且能快速筛选已调课和已删除课程。</w:t>
      </w:r>
    </w:p>
    <w:p w14:paraId="299EE66F"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（3）我的任务</w:t>
      </w:r>
    </w:p>
    <w:p w14:paraId="4FFB06B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领导可查看分配的任务和预约列表信息，应支持预约课堂、取消预约、听课评价操作，领导听课后可在我的任务中完成各项指标的评价与反馈；应支持实时查看各项指标的得分情况及总分。可按客观打分、主观评价的方式对授课教师上课情况进行评价。</w:t>
      </w:r>
    </w:p>
    <w:p w14:paraId="6C3D84E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（4）听课反馈</w:t>
      </w:r>
    </w:p>
    <w:p w14:paraId="0F1F82E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领导与被听课教师之间进行反馈互动，应支持查看反馈信息、反馈状态。领导可对需要特别关注的被听课教师进行追踪设置。支持领导对任课教师进行上课意见反馈，任课教师可回复领导反馈的意见，反馈意见</w:t>
      </w:r>
      <w:proofErr w:type="gramStart"/>
      <w:r>
        <w:rPr>
          <w:rFonts w:ascii="仿宋" w:eastAsia="仿宋" w:hAnsi="仿宋" w:hint="eastAsia"/>
          <w:sz w:val="32"/>
          <w:szCs w:val="32"/>
        </w:rPr>
        <w:t>需支持</w:t>
      </w:r>
      <w:proofErr w:type="gramEnd"/>
      <w:r>
        <w:rPr>
          <w:rFonts w:ascii="仿宋" w:eastAsia="仿宋" w:hAnsi="仿宋" w:hint="eastAsia"/>
          <w:sz w:val="32"/>
          <w:szCs w:val="32"/>
        </w:rPr>
        <w:t>多条。领导得到满意答复后，可结束互动反馈。</w:t>
      </w:r>
    </w:p>
    <w:p w14:paraId="46ECD52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）听课统计</w:t>
      </w:r>
    </w:p>
    <w:p w14:paraId="06BAADE3"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对领导听课结果数据进行记录，统计领导听课次数、教师被听课次数和课程被听课次数，应支持查看每次评价结果详情，应支持导出。</w:t>
      </w:r>
    </w:p>
    <w:p w14:paraId="42AD9A1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（6）听课明细</w:t>
      </w:r>
    </w:p>
    <w:p w14:paraId="18FCEF73"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院校二级管理角色在权限范围内可查看领导听课明细数据，应支持多维度筛选查看听课评价进度及反馈状态，已提交的听课应支持退回，未提交或被退回的听课应支持取消预约。应支持导出听课明细表。</w:t>
      </w:r>
    </w:p>
    <w:p w14:paraId="3A7ABDC2"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17" w:name="_Toc166251213"/>
      <w:bookmarkStart w:id="18" w:name="_Toc119571154"/>
      <w:bookmarkStart w:id="19" w:name="_Toc123041789"/>
      <w:r>
        <w:rPr>
          <w:rFonts w:ascii="仿宋" w:eastAsia="仿宋" w:hAnsi="仿宋" w:hint="eastAsia"/>
          <w:sz w:val="32"/>
          <w:szCs w:val="32"/>
        </w:rPr>
        <w:t>5.专项评价</w:t>
      </w:r>
      <w:bookmarkEnd w:id="17"/>
      <w:bookmarkEnd w:id="18"/>
      <w:bookmarkEnd w:id="19"/>
    </w:p>
    <w:p w14:paraId="11CE910C"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专项评价模块需为学校提供小范围、针对性、即时性的听课评价服务，例如新进教师听课评价、职称评定听课评价、优秀教师评价评选，应具备如下功能：</w:t>
      </w:r>
    </w:p>
    <w:p w14:paraId="3C9F3D78"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（1）专项听课任务</w:t>
      </w:r>
    </w:p>
    <w:p w14:paraId="440602B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发布专项听课任务，包括：学校统筹、校院二级联动的专项听课任务。应支持自定义评价起止时间、课程属性范围、评价教师范围、专项听课人范围；在限定的范围内，针对专项听课人与被评价教师之间的分配，应支持手工分配听课、随机分配听课的分配方式。支持专项听课任务一键发布。</w:t>
      </w:r>
    </w:p>
    <w:p w14:paraId="35A292A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（2）专项听课评价</w:t>
      </w:r>
    </w:p>
    <w:p w14:paraId="38DFD8C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专项听课人自主预约听课，需提供图形化课表预约听课模式。图形化课表预约听课界面应支持按照教师个人课表进行显示，可选择听课周次，可在图形化课表方格界面直接点击进行预约，应支持选择按大节或小节进行听课，并且能快速筛选已调课和已删除课程。</w:t>
      </w:r>
    </w:p>
    <w:p w14:paraId="7E8CC753"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（3）我的任务</w:t>
      </w:r>
    </w:p>
    <w:p w14:paraId="79C7A459"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评审专家可查看分配的任务和预约列表信息，应支持预约课堂、取消预约、听课评价等操作，专项听课后可在我的任务中完成各项指标的评价与反馈；应支持实时查看各项指标的得分情况及总分。</w:t>
      </w:r>
    </w:p>
    <w:p w14:paraId="7AF8EB6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（4）听课反馈</w:t>
      </w:r>
    </w:p>
    <w:p w14:paraId="3A6CD9F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应支持专项听课人与被听课教师之间进行反馈互动，应支持查看反馈信息、反馈状态。专项听课人可对需要特别关注的被听课教师进行追踪设置。专项听课人可对被听课教师提出改进建议，被听课教师可对建议进行反馈并能够上传改进情况说明附件。</w:t>
      </w:r>
    </w:p>
    <w:p w14:paraId="7CF2AE1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（5）听课统计</w:t>
      </w:r>
    </w:p>
    <w:p w14:paraId="050CE479"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对专项听课结果数据进行记录，统计专项听课人听课次数、教师被听课次数和课程被听课次数，应支持查看每次评价结果详情，应支持导出。可查看专项听课人听课工作量完成情况，是否达标。</w:t>
      </w:r>
    </w:p>
    <w:p w14:paraId="5AA5BA3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（6）听课明细</w:t>
      </w:r>
    </w:p>
    <w:p w14:paraId="22E5BC0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院校二级管理角色在权限范围内可查看专项听课明细数据，应支持多维度筛选查看听课评价进度及反馈状态，已提交的听课应支持退回，未提交或被退回的听课应支持取消预约。应支持导出听课明细表。</w:t>
      </w:r>
    </w:p>
    <w:p w14:paraId="21FEC4CD"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20" w:name="_Toc119571156"/>
      <w:bookmarkStart w:id="21" w:name="_Toc166251216"/>
      <w:bookmarkStart w:id="22" w:name="_Toc105936076"/>
      <w:bookmarkStart w:id="23" w:name="_Toc123041791"/>
      <w:r>
        <w:rPr>
          <w:rFonts w:ascii="仿宋" w:eastAsia="仿宋" w:hAnsi="仿宋"/>
          <w:sz w:val="32"/>
          <w:szCs w:val="32"/>
        </w:rPr>
        <w:t>6</w:t>
      </w:r>
      <w:r>
        <w:rPr>
          <w:rFonts w:ascii="仿宋" w:eastAsia="仿宋" w:hAnsi="仿宋" w:hint="eastAsia"/>
          <w:sz w:val="32"/>
          <w:szCs w:val="32"/>
        </w:rPr>
        <w:t>.学生评教</w:t>
      </w:r>
      <w:bookmarkEnd w:id="20"/>
      <w:bookmarkEnd w:id="21"/>
      <w:bookmarkEnd w:id="22"/>
      <w:bookmarkEnd w:id="23"/>
    </w:p>
    <w:p w14:paraId="45D0AF7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学生评教模块需实现学生阶段性评价和过程性随堂评价，应具备如下功能：</w:t>
      </w:r>
    </w:p>
    <w:p w14:paraId="71E8042D"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24" w:name="_Toc119571157"/>
      <w:r>
        <w:rPr>
          <w:rFonts w:ascii="仿宋" w:eastAsia="仿宋" w:hAnsi="仿宋" w:hint="eastAsia"/>
          <w:sz w:val="32"/>
          <w:szCs w:val="32"/>
        </w:rPr>
        <w:t>（1）阶段性评价</w:t>
      </w:r>
      <w:bookmarkEnd w:id="24"/>
    </w:p>
    <w:p w14:paraId="6CF52908"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①</w:t>
      </w:r>
      <w:r>
        <w:rPr>
          <w:rFonts w:ascii="仿宋" w:eastAsia="仿宋" w:hAnsi="仿宋" w:hint="eastAsia"/>
          <w:sz w:val="32"/>
          <w:szCs w:val="32"/>
        </w:rPr>
        <w:t>任务管理</w:t>
      </w:r>
    </w:p>
    <w:p w14:paraId="14340D5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应支持发起阶段评任务，可设置评价指标、评价方式、评价起止时间、评价课程范围；评价方式包括：每个课堂的每位教师评价一次、每个课堂的每类学时评价一次、每个课堂评价一次、每位任课教师</w:t>
      </w:r>
      <w:proofErr w:type="gramStart"/>
      <w:r>
        <w:rPr>
          <w:rFonts w:ascii="仿宋" w:eastAsia="仿宋" w:hAnsi="仿宋" w:hint="eastAsia"/>
          <w:sz w:val="32"/>
          <w:szCs w:val="32"/>
        </w:rPr>
        <w:t>仅评价</w:t>
      </w:r>
      <w:proofErr w:type="gramEnd"/>
      <w:r>
        <w:rPr>
          <w:rFonts w:ascii="仿宋" w:eastAsia="仿宋" w:hAnsi="仿宋" w:hint="eastAsia"/>
          <w:sz w:val="32"/>
          <w:szCs w:val="32"/>
        </w:rPr>
        <w:t>一次。应支持定量指标、定性指标。评价任务数据要能支持按条件转入，能调整评价学生名单。</w:t>
      </w:r>
    </w:p>
    <w:p w14:paraId="2BEFCE8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支持学生按单个教师对所有评价指标进行纵向评分，也支持学生</w:t>
      </w:r>
      <w:proofErr w:type="gramStart"/>
      <w:r>
        <w:rPr>
          <w:rFonts w:ascii="仿宋" w:eastAsia="仿宋" w:hAnsi="仿宋" w:hint="eastAsia"/>
          <w:sz w:val="32"/>
          <w:szCs w:val="32"/>
        </w:rPr>
        <w:t>按评价</w:t>
      </w:r>
      <w:proofErr w:type="gramEnd"/>
      <w:r>
        <w:rPr>
          <w:rFonts w:ascii="仿宋" w:eastAsia="仿宋" w:hAnsi="仿宋" w:hint="eastAsia"/>
          <w:sz w:val="32"/>
          <w:szCs w:val="32"/>
        </w:rPr>
        <w:t>指标对多个授课教师进行横向评分。支持学院或教师自定义评价指标，支持开课单位进行</w:t>
      </w:r>
      <w:proofErr w:type="gramStart"/>
      <w:r>
        <w:rPr>
          <w:rFonts w:ascii="仿宋" w:eastAsia="仿宋" w:hAnsi="仿宋" w:hint="eastAsia"/>
          <w:sz w:val="32"/>
          <w:szCs w:val="32"/>
        </w:rPr>
        <w:t>不</w:t>
      </w:r>
      <w:proofErr w:type="gramEnd"/>
      <w:r>
        <w:rPr>
          <w:rFonts w:ascii="仿宋" w:eastAsia="仿宋" w:hAnsi="仿宋" w:hint="eastAsia"/>
          <w:sz w:val="32"/>
          <w:szCs w:val="32"/>
        </w:rPr>
        <w:t>参评申请。</w:t>
      </w:r>
    </w:p>
    <w:p w14:paraId="29D3767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支持设置学生保护机制，能开启学生匿名；能设置评教最晚时间、评价指标选项不能全部相同、评分低于60分（需求方可调节该分数）能开启原因填写等行为规范规则。能支持纵向评价和横向评价两种评价方法。</w:t>
      </w:r>
    </w:p>
    <w:p w14:paraId="3074E0D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sz w:val="32"/>
          <w:szCs w:val="32"/>
        </w:rPr>
        <w:t>在学生阶段评中，</w:t>
      </w:r>
      <w:r>
        <w:rPr>
          <w:rFonts w:ascii="仿宋" w:eastAsia="仿宋" w:hAnsi="仿宋" w:hint="eastAsia"/>
          <w:sz w:val="32"/>
          <w:szCs w:val="32"/>
        </w:rPr>
        <w:t>支持开启满意度评价，支持设置不同星级的满意度区段，每个区段可设置打分区间和名额比例</w:t>
      </w:r>
      <w:r>
        <w:rPr>
          <w:rFonts w:ascii="仿宋" w:eastAsia="仿宋" w:hAnsi="仿宋"/>
          <w:sz w:val="32"/>
          <w:szCs w:val="32"/>
        </w:rPr>
        <w:t>&lt;比例可设置为不限&gt;。学生评价时根据设置的满意度区间比例对所有</w:t>
      </w:r>
      <w:r>
        <w:rPr>
          <w:rFonts w:ascii="仿宋" w:eastAsia="仿宋" w:hAnsi="仿宋" w:hint="eastAsia"/>
          <w:sz w:val="32"/>
          <w:szCs w:val="32"/>
        </w:rPr>
        <w:t>教师进行满意度分数调整。</w:t>
      </w:r>
    </w:p>
    <w:p w14:paraId="0EE26CA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②</w:t>
      </w:r>
      <w:r>
        <w:rPr>
          <w:rFonts w:ascii="仿宋" w:eastAsia="仿宋" w:hAnsi="仿宋" w:hint="eastAsia"/>
          <w:sz w:val="32"/>
          <w:szCs w:val="32"/>
        </w:rPr>
        <w:t>学生阶段评价</w:t>
      </w:r>
    </w:p>
    <w:p w14:paraId="1F6E0BC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学生可登录系统参与评教，能支持分别显示</w:t>
      </w:r>
      <w:proofErr w:type="gramStart"/>
      <w:r>
        <w:rPr>
          <w:rFonts w:ascii="仿宋" w:eastAsia="仿宋" w:hAnsi="仿宋" w:hint="eastAsia"/>
          <w:sz w:val="32"/>
          <w:szCs w:val="32"/>
        </w:rPr>
        <w:t>待评价和已评价</w:t>
      </w:r>
      <w:proofErr w:type="gramEnd"/>
      <w:r>
        <w:rPr>
          <w:rFonts w:ascii="仿宋" w:eastAsia="仿宋" w:hAnsi="仿宋" w:hint="eastAsia"/>
          <w:sz w:val="32"/>
          <w:szCs w:val="32"/>
        </w:rPr>
        <w:t>课程信息，应支持手机端评价。</w:t>
      </w:r>
    </w:p>
    <w:p w14:paraId="5BC64FA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在学生评价过程中，既支持学生按一个教师对所有评价指标进行评分，也支持学生按一个评价指标对所有授课教师进行评分。</w:t>
      </w:r>
    </w:p>
    <w:p w14:paraId="61EA46E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③</w:t>
      </w:r>
      <w:r>
        <w:rPr>
          <w:rFonts w:ascii="仿宋" w:eastAsia="仿宋" w:hAnsi="仿宋" w:hint="eastAsia"/>
          <w:sz w:val="32"/>
          <w:szCs w:val="32"/>
        </w:rPr>
        <w:t>我的阶段评价</w:t>
      </w:r>
    </w:p>
    <w:p w14:paraId="73AFF81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教师可查看本人所授课</w:t>
      </w:r>
      <w:proofErr w:type="gramStart"/>
      <w:r>
        <w:rPr>
          <w:rFonts w:ascii="仿宋" w:eastAsia="仿宋" w:hAnsi="仿宋" w:hint="eastAsia"/>
          <w:sz w:val="32"/>
          <w:szCs w:val="32"/>
        </w:rPr>
        <w:t>堂学生</w:t>
      </w:r>
      <w:proofErr w:type="gramEnd"/>
      <w:r>
        <w:rPr>
          <w:rFonts w:ascii="仿宋" w:eastAsia="仿宋" w:hAnsi="仿宋" w:hint="eastAsia"/>
          <w:sz w:val="32"/>
          <w:szCs w:val="32"/>
        </w:rPr>
        <w:t>的阶段评教记录，查看学生评价情况，包括：应评人数、已评人数、未评人数、参评率、平均分，并能查看评价各指标</w:t>
      </w:r>
      <w:proofErr w:type="gramStart"/>
      <w:r>
        <w:rPr>
          <w:rFonts w:ascii="仿宋" w:eastAsia="仿宋" w:hAnsi="仿宋" w:hint="eastAsia"/>
          <w:sz w:val="32"/>
          <w:szCs w:val="32"/>
        </w:rPr>
        <w:t>项评价</w:t>
      </w:r>
      <w:proofErr w:type="gramEnd"/>
      <w:r>
        <w:rPr>
          <w:rFonts w:ascii="仿宋" w:eastAsia="仿宋" w:hAnsi="仿宋" w:hint="eastAsia"/>
          <w:sz w:val="32"/>
          <w:szCs w:val="32"/>
        </w:rPr>
        <w:t>人次和比例，查看满意度分析，应支持下载学生提出的问题及建议的详细数据。</w:t>
      </w:r>
    </w:p>
    <w:p w14:paraId="40CC9BB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④</w:t>
      </w:r>
      <w:r>
        <w:rPr>
          <w:rFonts w:ascii="仿宋" w:eastAsia="仿宋" w:hAnsi="仿宋" w:hint="eastAsia"/>
          <w:sz w:val="32"/>
          <w:szCs w:val="32"/>
        </w:rPr>
        <w:t>评价结果</w:t>
      </w:r>
    </w:p>
    <w:p w14:paraId="047D7DF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需提供学生评价数据处理功能，处理方式支持将所有已评但未提及的信息全部提交，支持设置相应的调节系数对评估总评分进行调整，支持把参评率（可自定义设置百分比）太低的评价设置为无效，支持把评分最高或最低（可自定义设置百分比）的信息设置为无效，支持</w:t>
      </w:r>
      <w:proofErr w:type="gramStart"/>
      <w:r>
        <w:rPr>
          <w:rFonts w:ascii="仿宋" w:eastAsia="仿宋" w:hAnsi="仿宋" w:hint="eastAsia"/>
          <w:sz w:val="32"/>
          <w:szCs w:val="32"/>
        </w:rPr>
        <w:t>把评价</w:t>
      </w:r>
      <w:proofErr w:type="gramEnd"/>
      <w:r>
        <w:rPr>
          <w:rFonts w:ascii="仿宋" w:eastAsia="仿宋" w:hAnsi="仿宋" w:hint="eastAsia"/>
          <w:sz w:val="32"/>
          <w:szCs w:val="32"/>
        </w:rPr>
        <w:t>时间过短（可自定义设置时间）的评价设置为无效。</w:t>
      </w:r>
    </w:p>
    <w:p w14:paraId="5D571E9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w:t>
      </w:r>
      <w:proofErr w:type="gramStart"/>
      <w:r>
        <w:rPr>
          <w:rFonts w:ascii="仿宋" w:eastAsia="仿宋" w:hAnsi="仿宋" w:hint="eastAsia"/>
          <w:sz w:val="32"/>
          <w:szCs w:val="32"/>
        </w:rPr>
        <w:t>对阶段评进行</w:t>
      </w:r>
      <w:proofErr w:type="gramEnd"/>
      <w:r>
        <w:rPr>
          <w:rFonts w:ascii="仿宋" w:eastAsia="仿宋" w:hAnsi="仿宋" w:hint="eastAsia"/>
          <w:sz w:val="32"/>
          <w:szCs w:val="32"/>
        </w:rPr>
        <w:t>数据统计分析，应支持学院、专业、班级、教师、学生、课程、指标的七个维度进行统计分析。</w:t>
      </w:r>
    </w:p>
    <w:p w14:paraId="723D4BDD"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⑤</w:t>
      </w:r>
      <w:r>
        <w:rPr>
          <w:rFonts w:ascii="仿宋" w:eastAsia="仿宋" w:hAnsi="仿宋" w:hint="eastAsia"/>
          <w:sz w:val="32"/>
          <w:szCs w:val="32"/>
        </w:rPr>
        <w:t>个性化指标</w:t>
      </w:r>
    </w:p>
    <w:p w14:paraId="3494424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阶段评价中应支持教师个人或二级学院设置个性化指标，教师或学院可对个性化评价指标进行新增、修改、删除的维护操作，</w:t>
      </w:r>
      <w:r>
        <w:rPr>
          <w:rFonts w:ascii="仿宋" w:eastAsia="仿宋" w:hAnsi="仿宋" w:hint="eastAsia"/>
          <w:sz w:val="32"/>
          <w:szCs w:val="32"/>
        </w:rPr>
        <w:lastRenderedPageBreak/>
        <w:t>要支持校级对个性化指标审核。要能支持校级通用指标与学院和教师个性化指标结合使用，可对指标进行批量指定。</w:t>
      </w:r>
    </w:p>
    <w:p w14:paraId="36BFE507"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25" w:name="_Toc119571158"/>
      <w:r>
        <w:rPr>
          <w:rFonts w:ascii="仿宋" w:eastAsia="仿宋" w:hAnsi="仿宋" w:hint="eastAsia"/>
          <w:sz w:val="32"/>
          <w:szCs w:val="32"/>
        </w:rPr>
        <w:t>（2）过程性随堂评价</w:t>
      </w:r>
      <w:bookmarkEnd w:id="25"/>
    </w:p>
    <w:p w14:paraId="7AC216B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随</w:t>
      </w:r>
      <w:proofErr w:type="gramStart"/>
      <w:r>
        <w:rPr>
          <w:rFonts w:ascii="仿宋" w:eastAsia="仿宋" w:hAnsi="仿宋" w:hint="eastAsia"/>
          <w:sz w:val="32"/>
          <w:szCs w:val="32"/>
        </w:rPr>
        <w:t>堂评价</w:t>
      </w:r>
      <w:proofErr w:type="gramEnd"/>
      <w:r>
        <w:rPr>
          <w:rFonts w:ascii="仿宋" w:eastAsia="仿宋" w:hAnsi="仿宋" w:hint="eastAsia"/>
          <w:sz w:val="32"/>
          <w:szCs w:val="32"/>
        </w:rPr>
        <w:t>需要由任课教师发起，教师可设置评价问卷，学生可登录系统参与随堂评教，也可通过手机扫描</w:t>
      </w:r>
      <w:proofErr w:type="gramStart"/>
      <w:r>
        <w:rPr>
          <w:rFonts w:ascii="仿宋" w:eastAsia="仿宋" w:hAnsi="仿宋" w:hint="eastAsia"/>
          <w:sz w:val="32"/>
          <w:szCs w:val="32"/>
        </w:rPr>
        <w:t>二维码</w:t>
      </w:r>
      <w:proofErr w:type="gramEnd"/>
      <w:r>
        <w:rPr>
          <w:rFonts w:ascii="仿宋" w:eastAsia="仿宋" w:hAnsi="仿宋" w:hint="eastAsia"/>
          <w:sz w:val="32"/>
          <w:szCs w:val="32"/>
        </w:rPr>
        <w:t>的方式评教。</w:t>
      </w:r>
    </w:p>
    <w:p w14:paraId="02EDFD7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①</w:t>
      </w:r>
      <w:r>
        <w:rPr>
          <w:rFonts w:ascii="仿宋" w:eastAsia="仿宋" w:hAnsi="仿宋" w:hint="eastAsia"/>
          <w:sz w:val="32"/>
          <w:szCs w:val="32"/>
        </w:rPr>
        <w:t>任务管理</w:t>
      </w:r>
    </w:p>
    <w:p w14:paraId="7F2089E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应支持发起</w:t>
      </w:r>
      <w:proofErr w:type="gramStart"/>
      <w:r>
        <w:rPr>
          <w:rFonts w:ascii="仿宋" w:eastAsia="仿宋" w:hAnsi="仿宋" w:hint="eastAsia"/>
          <w:sz w:val="32"/>
          <w:szCs w:val="32"/>
        </w:rPr>
        <w:t>随堂评任务</w:t>
      </w:r>
      <w:proofErr w:type="gramEnd"/>
      <w:r>
        <w:rPr>
          <w:rFonts w:ascii="仿宋" w:eastAsia="仿宋" w:hAnsi="仿宋" w:hint="eastAsia"/>
          <w:sz w:val="32"/>
          <w:szCs w:val="32"/>
        </w:rPr>
        <w:t>，对评价的起止时间范围、课程属性、不参评学生、老师的范围进行自定义设置。</w:t>
      </w:r>
    </w:p>
    <w:p w14:paraId="1E564E9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②</w:t>
      </w:r>
      <w:r>
        <w:rPr>
          <w:rFonts w:ascii="仿宋" w:eastAsia="仿宋" w:hAnsi="仿宋" w:hint="eastAsia"/>
          <w:sz w:val="32"/>
          <w:szCs w:val="32"/>
        </w:rPr>
        <w:t>发起随堂评价</w:t>
      </w:r>
    </w:p>
    <w:p w14:paraId="7010C25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应支持老师发起随堂评价，可选择自己的评价问卷或引用其他人的问卷发起随堂评价。</w:t>
      </w:r>
    </w:p>
    <w:p w14:paraId="4DFCE0F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③</w:t>
      </w:r>
      <w:r>
        <w:rPr>
          <w:rFonts w:ascii="仿宋" w:eastAsia="仿宋" w:hAnsi="仿宋" w:hint="eastAsia"/>
          <w:sz w:val="32"/>
          <w:szCs w:val="32"/>
        </w:rPr>
        <w:t>学生随堂评价</w:t>
      </w:r>
    </w:p>
    <w:p w14:paraId="794E6D4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学生可登录系统参与评教，也可通过扫描</w:t>
      </w:r>
      <w:proofErr w:type="gramStart"/>
      <w:r>
        <w:rPr>
          <w:rFonts w:ascii="仿宋" w:eastAsia="仿宋" w:hAnsi="仿宋" w:hint="eastAsia"/>
          <w:sz w:val="32"/>
          <w:szCs w:val="32"/>
        </w:rPr>
        <w:t>二维码的</w:t>
      </w:r>
      <w:proofErr w:type="gramEnd"/>
      <w:r>
        <w:rPr>
          <w:rFonts w:ascii="仿宋" w:eastAsia="仿宋" w:hAnsi="仿宋" w:hint="eastAsia"/>
          <w:sz w:val="32"/>
          <w:szCs w:val="32"/>
        </w:rPr>
        <w:t>方式在手机上快速进行随堂评价。</w:t>
      </w:r>
    </w:p>
    <w:p w14:paraId="50C2C33C"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④</w:t>
      </w:r>
      <w:r>
        <w:rPr>
          <w:rFonts w:ascii="仿宋" w:eastAsia="仿宋" w:hAnsi="仿宋" w:hint="eastAsia"/>
          <w:sz w:val="32"/>
          <w:szCs w:val="32"/>
        </w:rPr>
        <w:t>我的随堂评价</w:t>
      </w:r>
    </w:p>
    <w:p w14:paraId="5AC8C69D"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w:t>
      </w:r>
      <w:proofErr w:type="gramStart"/>
      <w:r>
        <w:rPr>
          <w:rFonts w:ascii="仿宋" w:eastAsia="仿宋" w:hAnsi="仿宋" w:hint="eastAsia"/>
          <w:sz w:val="32"/>
          <w:szCs w:val="32"/>
        </w:rPr>
        <w:t>随堂评的</w:t>
      </w:r>
      <w:proofErr w:type="gramEnd"/>
      <w:r>
        <w:rPr>
          <w:rFonts w:ascii="仿宋" w:eastAsia="仿宋" w:hAnsi="仿宋" w:hint="eastAsia"/>
          <w:sz w:val="32"/>
          <w:szCs w:val="32"/>
        </w:rPr>
        <w:t>数据进行统计分析，任课教师可查看本人发起的随</w:t>
      </w:r>
      <w:proofErr w:type="gramStart"/>
      <w:r>
        <w:rPr>
          <w:rFonts w:ascii="仿宋" w:eastAsia="仿宋" w:hAnsi="仿宋" w:hint="eastAsia"/>
          <w:sz w:val="32"/>
          <w:szCs w:val="32"/>
        </w:rPr>
        <w:t>堂评</w:t>
      </w:r>
      <w:proofErr w:type="gramEnd"/>
      <w:r>
        <w:rPr>
          <w:rFonts w:ascii="仿宋" w:eastAsia="仿宋" w:hAnsi="仿宋" w:hint="eastAsia"/>
          <w:sz w:val="32"/>
          <w:szCs w:val="32"/>
        </w:rPr>
        <w:t>价的应评人数、已评人数、未评人数，并能查看评价各指标</w:t>
      </w:r>
      <w:proofErr w:type="gramStart"/>
      <w:r>
        <w:rPr>
          <w:rFonts w:ascii="仿宋" w:eastAsia="仿宋" w:hAnsi="仿宋" w:hint="eastAsia"/>
          <w:sz w:val="32"/>
          <w:szCs w:val="32"/>
        </w:rPr>
        <w:t>项评</w:t>
      </w:r>
      <w:proofErr w:type="gramEnd"/>
      <w:r>
        <w:rPr>
          <w:rFonts w:ascii="仿宋" w:eastAsia="仿宋" w:hAnsi="仿宋" w:hint="eastAsia"/>
          <w:sz w:val="32"/>
          <w:szCs w:val="32"/>
        </w:rPr>
        <w:t>价人次和比例，应支持下载学生提出的问题及建议的详细数据。</w:t>
      </w:r>
    </w:p>
    <w:p w14:paraId="63784B8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⑤</w:t>
      </w:r>
      <w:r>
        <w:rPr>
          <w:rFonts w:ascii="仿宋" w:eastAsia="仿宋" w:hAnsi="仿宋" w:hint="eastAsia"/>
          <w:sz w:val="32"/>
          <w:szCs w:val="32"/>
        </w:rPr>
        <w:t>评价结果</w:t>
      </w:r>
    </w:p>
    <w:p w14:paraId="18F55EDF"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查看随</w:t>
      </w:r>
      <w:proofErr w:type="gramStart"/>
      <w:r>
        <w:rPr>
          <w:rFonts w:ascii="仿宋" w:eastAsia="仿宋" w:hAnsi="仿宋" w:hint="eastAsia"/>
          <w:sz w:val="32"/>
          <w:szCs w:val="32"/>
        </w:rPr>
        <w:t>堂评价</w:t>
      </w:r>
      <w:proofErr w:type="gramEnd"/>
      <w:r>
        <w:rPr>
          <w:rFonts w:ascii="仿宋" w:eastAsia="仿宋" w:hAnsi="仿宋" w:hint="eastAsia"/>
          <w:sz w:val="32"/>
          <w:szCs w:val="32"/>
        </w:rPr>
        <w:t>结果、学生评教明细、学生评教进度、评价课程数据统计。</w:t>
      </w:r>
    </w:p>
    <w:p w14:paraId="18453DAC"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⑥</w:t>
      </w:r>
      <w:r>
        <w:rPr>
          <w:rFonts w:ascii="仿宋" w:eastAsia="仿宋" w:hAnsi="仿宋" w:hint="eastAsia"/>
          <w:sz w:val="32"/>
          <w:szCs w:val="32"/>
        </w:rPr>
        <w:t>问卷管理</w:t>
      </w:r>
    </w:p>
    <w:p w14:paraId="335BACD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应支持教师或管理员编辑随堂问卷内容，应支持发布、预览、修改、删除问卷的操作；应支持引用问卷题库或自己增加问卷，含客观题及主观题。</w:t>
      </w:r>
    </w:p>
    <w:p w14:paraId="5F02F7F7"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26" w:name="_Toc105936078"/>
      <w:bookmarkStart w:id="27" w:name="_Toc166251217"/>
      <w:bookmarkStart w:id="28" w:name="_Toc119571160"/>
      <w:bookmarkStart w:id="29" w:name="_Toc123041793"/>
      <w:bookmarkStart w:id="30" w:name="_Toc105936077"/>
      <w:bookmarkStart w:id="31" w:name="_Toc119571159"/>
      <w:r>
        <w:rPr>
          <w:rFonts w:ascii="仿宋" w:eastAsia="仿宋" w:hAnsi="仿宋"/>
          <w:sz w:val="32"/>
          <w:szCs w:val="32"/>
        </w:rPr>
        <w:t>7</w:t>
      </w:r>
      <w:r>
        <w:rPr>
          <w:rFonts w:ascii="仿宋" w:eastAsia="仿宋" w:hAnsi="仿宋" w:hint="eastAsia"/>
          <w:sz w:val="32"/>
          <w:szCs w:val="32"/>
        </w:rPr>
        <w:t>.教师评学</w:t>
      </w:r>
      <w:bookmarkEnd w:id="26"/>
      <w:bookmarkEnd w:id="27"/>
      <w:bookmarkEnd w:id="28"/>
      <w:bookmarkEnd w:id="29"/>
    </w:p>
    <w:p w14:paraId="0FEFB798" w14:textId="77777777" w:rsidR="00772891" w:rsidRDefault="006262A0">
      <w:pPr>
        <w:tabs>
          <w:tab w:val="left" w:pos="316"/>
        </w:tabs>
        <w:spacing w:line="580" w:lineRule="exact"/>
        <w:ind w:firstLineChars="200" w:firstLine="640"/>
        <w:jc w:val="both"/>
        <w:rPr>
          <w:rFonts w:ascii="仿宋" w:eastAsia="仿宋" w:hAnsi="仿宋"/>
          <w:sz w:val="32"/>
          <w:szCs w:val="32"/>
        </w:rPr>
      </w:pPr>
      <w:proofErr w:type="gramStart"/>
      <w:r>
        <w:rPr>
          <w:rFonts w:ascii="仿宋" w:eastAsia="仿宋" w:hAnsi="仿宋" w:hint="eastAsia"/>
          <w:sz w:val="32"/>
          <w:szCs w:val="32"/>
        </w:rPr>
        <w:t>教师评学模块</w:t>
      </w:r>
      <w:proofErr w:type="gramEnd"/>
      <w:r>
        <w:rPr>
          <w:rFonts w:ascii="仿宋" w:eastAsia="仿宋" w:hAnsi="仿宋" w:hint="eastAsia"/>
          <w:sz w:val="32"/>
          <w:szCs w:val="32"/>
        </w:rPr>
        <w:t>需实现任课教师对班风、学风情况进行综合评价打分。</w:t>
      </w:r>
    </w:p>
    <w:p w14:paraId="7A62F52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（1）任务管理</w:t>
      </w:r>
    </w:p>
    <w:p w14:paraId="4164603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可发起</w:t>
      </w:r>
      <w:proofErr w:type="gramStart"/>
      <w:r>
        <w:rPr>
          <w:rFonts w:ascii="仿宋" w:eastAsia="仿宋" w:hAnsi="仿宋" w:hint="eastAsia"/>
          <w:sz w:val="32"/>
          <w:szCs w:val="32"/>
        </w:rPr>
        <w:t>教师评学任务</w:t>
      </w:r>
      <w:proofErr w:type="gramEnd"/>
      <w:r>
        <w:rPr>
          <w:rFonts w:ascii="仿宋" w:eastAsia="仿宋" w:hAnsi="仿宋" w:hint="eastAsia"/>
          <w:sz w:val="32"/>
          <w:szCs w:val="32"/>
        </w:rPr>
        <w:t>，应支持自定义设置评价起止时间范围、评价教师范围、评价指标。</w:t>
      </w:r>
    </w:p>
    <w:p w14:paraId="42CCFA79"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（2）教师评学</w:t>
      </w:r>
    </w:p>
    <w:p w14:paraId="4CB1C68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教师在给学生上完课后可以对整个班级学习情况进行打分，填写意见，领导可查询各</w:t>
      </w:r>
      <w:proofErr w:type="gramStart"/>
      <w:r>
        <w:rPr>
          <w:rFonts w:ascii="仿宋" w:eastAsia="仿宋" w:hAnsi="仿宋" w:hint="eastAsia"/>
          <w:sz w:val="32"/>
          <w:szCs w:val="32"/>
        </w:rPr>
        <w:t>学院评学情况</w:t>
      </w:r>
      <w:proofErr w:type="gramEnd"/>
      <w:r>
        <w:rPr>
          <w:rFonts w:ascii="仿宋" w:eastAsia="仿宋" w:hAnsi="仿宋" w:hint="eastAsia"/>
          <w:sz w:val="32"/>
          <w:szCs w:val="32"/>
        </w:rPr>
        <w:t>，也可查询本校</w:t>
      </w:r>
      <w:proofErr w:type="gramStart"/>
      <w:r>
        <w:rPr>
          <w:rFonts w:ascii="仿宋" w:eastAsia="仿宋" w:hAnsi="仿宋" w:hint="eastAsia"/>
          <w:sz w:val="32"/>
          <w:szCs w:val="32"/>
        </w:rPr>
        <w:t>评学整</w:t>
      </w:r>
      <w:proofErr w:type="gramEnd"/>
      <w:r>
        <w:rPr>
          <w:rFonts w:ascii="仿宋" w:eastAsia="仿宋" w:hAnsi="仿宋" w:hint="eastAsia"/>
          <w:sz w:val="32"/>
          <w:szCs w:val="32"/>
        </w:rPr>
        <w:t>体情况。</w:t>
      </w:r>
    </w:p>
    <w:p w14:paraId="5B1A0953"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（3）学生反馈</w:t>
      </w:r>
    </w:p>
    <w:p w14:paraId="10E49EA8"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所在班级教师或学生等角色可看到评价结果，学生和老师之间可以进行反馈互动。</w:t>
      </w:r>
    </w:p>
    <w:p w14:paraId="2DA73CE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（4）</w:t>
      </w:r>
      <w:proofErr w:type="gramStart"/>
      <w:r>
        <w:rPr>
          <w:rFonts w:ascii="仿宋" w:eastAsia="仿宋" w:hAnsi="仿宋" w:hint="eastAsia"/>
          <w:sz w:val="32"/>
          <w:szCs w:val="32"/>
        </w:rPr>
        <w:t>评学结果</w:t>
      </w:r>
      <w:proofErr w:type="gramEnd"/>
    </w:p>
    <w:p w14:paraId="03D8CB7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应支持按教师或班级统计</w:t>
      </w:r>
      <w:proofErr w:type="gramStart"/>
      <w:r>
        <w:rPr>
          <w:rFonts w:ascii="仿宋" w:eastAsia="仿宋" w:hAnsi="仿宋" w:hint="eastAsia"/>
          <w:sz w:val="32"/>
          <w:szCs w:val="32"/>
        </w:rPr>
        <w:t>教师评学结果</w:t>
      </w:r>
      <w:proofErr w:type="gramEnd"/>
      <w:r>
        <w:rPr>
          <w:rFonts w:ascii="仿宋" w:eastAsia="仿宋" w:hAnsi="仿宋" w:hint="eastAsia"/>
          <w:sz w:val="32"/>
          <w:szCs w:val="32"/>
        </w:rPr>
        <w:t>，并导出统计结果。</w:t>
      </w:r>
    </w:p>
    <w:p w14:paraId="2F01F0F1"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32" w:name="_Toc166251218"/>
      <w:bookmarkStart w:id="33" w:name="_Toc123041794"/>
      <w:r>
        <w:rPr>
          <w:rFonts w:ascii="仿宋" w:eastAsia="仿宋" w:hAnsi="仿宋"/>
          <w:sz w:val="32"/>
          <w:szCs w:val="32"/>
        </w:rPr>
        <w:lastRenderedPageBreak/>
        <w:t>8</w:t>
      </w:r>
      <w:r>
        <w:rPr>
          <w:rFonts w:ascii="仿宋" w:eastAsia="仿宋" w:hAnsi="仿宋" w:hint="eastAsia"/>
          <w:sz w:val="32"/>
          <w:szCs w:val="32"/>
        </w:rPr>
        <w:t>.教师自评</w:t>
      </w:r>
      <w:bookmarkEnd w:id="30"/>
      <w:bookmarkEnd w:id="31"/>
      <w:bookmarkEnd w:id="32"/>
      <w:bookmarkEnd w:id="33"/>
    </w:p>
    <w:p w14:paraId="7885122F"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教师自评模块需实现教师自我教学评价。</w:t>
      </w:r>
    </w:p>
    <w:p w14:paraId="24177D9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（1）任务管理</w:t>
      </w:r>
    </w:p>
    <w:p w14:paraId="343A3F68"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可发起教师自评任务，应支持自定义设置评价起止时间范围、评价教师范围、课程属性范围、评价方式（每位教师评价一次或每位教师的每个课程评价一次）、评价指标。</w:t>
      </w:r>
    </w:p>
    <w:p w14:paraId="399F570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（2）教师自评</w:t>
      </w:r>
    </w:p>
    <w:p w14:paraId="30DB07C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教师可登录系统进行自评。</w:t>
      </w:r>
    </w:p>
    <w:p w14:paraId="5DC73643"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（3）评价结果</w:t>
      </w:r>
    </w:p>
    <w:p w14:paraId="3E798CA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可查看教师自评评价结果和评价详情。</w:t>
      </w:r>
      <w:bookmarkStart w:id="34" w:name="_Toc105936082"/>
      <w:bookmarkStart w:id="35" w:name="_Toc119571181"/>
    </w:p>
    <w:p w14:paraId="58165E47"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36" w:name="_Toc166251219"/>
      <w:bookmarkStart w:id="37" w:name="_Toc123041800"/>
      <w:r>
        <w:rPr>
          <w:rFonts w:ascii="仿宋" w:eastAsia="仿宋" w:hAnsi="仿宋"/>
          <w:sz w:val="32"/>
          <w:szCs w:val="32"/>
        </w:rPr>
        <w:t>9</w:t>
      </w:r>
      <w:r>
        <w:rPr>
          <w:rFonts w:ascii="仿宋" w:eastAsia="仿宋" w:hAnsi="仿宋" w:hint="eastAsia"/>
          <w:sz w:val="32"/>
          <w:szCs w:val="32"/>
        </w:rPr>
        <w:t>.综合分析</w:t>
      </w:r>
      <w:bookmarkEnd w:id="34"/>
      <w:bookmarkEnd w:id="35"/>
      <w:bookmarkEnd w:id="36"/>
      <w:bookmarkEnd w:id="37"/>
    </w:p>
    <w:p w14:paraId="6D2BA1AE"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38" w:name="_Toc119571182"/>
      <w:r>
        <w:rPr>
          <w:rFonts w:ascii="仿宋" w:eastAsia="仿宋" w:hAnsi="仿宋" w:hint="eastAsia"/>
          <w:sz w:val="32"/>
          <w:szCs w:val="32"/>
        </w:rPr>
        <w:t>（1）督导听课分析</w:t>
      </w:r>
      <w:bookmarkEnd w:id="38"/>
    </w:p>
    <w:p w14:paraId="3DE692E3"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对督导听课数据、评价数据进行统计分析，需提供图形化的展示界面。支持按督导、按教师、按课程、按指标四个不同维度进行分析。</w:t>
      </w:r>
    </w:p>
    <w:p w14:paraId="519DDFE9"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支持按学院、按职称、按课程类别、按课程性质、按指标、按历年数据进行多维度对比分析。</w:t>
      </w:r>
    </w:p>
    <w:p w14:paraId="30A3D87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支持对督导老师的听课情况进行总体画像，包括听课次数、听课学时、听课平均分、分配教师的进度、分配课程的进度、工作量进度；可对个人打分进行区段分析、对督导个人反馈内容进行分析、可查看被听教师及课程的分布情况。</w:t>
      </w:r>
    </w:p>
    <w:p w14:paraId="18B5345D"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39" w:name="_Toc119571183"/>
      <w:r>
        <w:rPr>
          <w:rFonts w:ascii="仿宋" w:eastAsia="仿宋" w:hAnsi="仿宋" w:hint="eastAsia"/>
          <w:sz w:val="32"/>
          <w:szCs w:val="32"/>
        </w:rPr>
        <w:lastRenderedPageBreak/>
        <w:t>（2）领导听课分析</w:t>
      </w:r>
      <w:bookmarkEnd w:id="39"/>
    </w:p>
    <w:p w14:paraId="7AA69E69"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对领导听课数据、评价数据进行统计分析，需提供图形化的展示界面。支持按领导、按教师、按课程、按指标四个不同维度进行分析。</w:t>
      </w:r>
    </w:p>
    <w:p w14:paraId="65181F0C"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支持按学院、按职称、按课程类别、按课程性质、按指标、按历年数据进行多维度对比分析。</w:t>
      </w:r>
    </w:p>
    <w:p w14:paraId="696C07C4"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40" w:name="_Toc119571184"/>
      <w:r>
        <w:rPr>
          <w:rFonts w:ascii="仿宋" w:eastAsia="仿宋" w:hAnsi="仿宋" w:hint="eastAsia"/>
          <w:sz w:val="32"/>
          <w:szCs w:val="32"/>
        </w:rPr>
        <w:t>（3）同行听课分析</w:t>
      </w:r>
      <w:bookmarkEnd w:id="40"/>
    </w:p>
    <w:p w14:paraId="7072E66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对同行听课数据、评价数据进行统计分析，需提供图形化的展示界面。支持按同行、按教师、按课程、按指标四个不同维度进行分析。</w:t>
      </w:r>
    </w:p>
    <w:p w14:paraId="02FF105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sz w:val="32"/>
          <w:szCs w:val="32"/>
        </w:rPr>
        <w:t>支持按学院、按职称、按课程类别、按课程性质、按指标、按历年数据进行多维度对比分析。</w:t>
      </w:r>
    </w:p>
    <w:p w14:paraId="0E217467"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41" w:name="_Toc119571185"/>
      <w:r>
        <w:rPr>
          <w:rFonts w:ascii="仿宋" w:eastAsia="仿宋" w:hAnsi="仿宋" w:hint="eastAsia"/>
          <w:sz w:val="32"/>
          <w:szCs w:val="32"/>
        </w:rPr>
        <w:t>（4）个人听课分析</w:t>
      </w:r>
    </w:p>
    <w:p w14:paraId="347B54C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提供个人听课分析，针对个人存在</w:t>
      </w:r>
      <w:r>
        <w:rPr>
          <w:rFonts w:ascii="仿宋" w:eastAsia="仿宋" w:hAnsi="仿宋"/>
          <w:sz w:val="32"/>
          <w:szCs w:val="32"/>
        </w:rPr>
        <w:t>多个角色时支持汇总和分角色统计。</w:t>
      </w:r>
      <w:r>
        <w:rPr>
          <w:rFonts w:ascii="仿宋" w:eastAsia="仿宋" w:hAnsi="仿宋" w:hint="eastAsia"/>
          <w:sz w:val="32"/>
          <w:szCs w:val="32"/>
        </w:rPr>
        <w:t>支持统计个人听课次数月度分布情况，被听教师按学院、按职称分布情况；</w:t>
      </w:r>
    </w:p>
    <w:p w14:paraId="7A6F6FF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）学生阶段评价分析</w:t>
      </w:r>
      <w:bookmarkEnd w:id="41"/>
    </w:p>
    <w:p w14:paraId="202645BF"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对学生阶段评教数据进行统计分析，需提供图形化的展示界面，呈现学校整体学生评教数据、各单位学生评教数据，</w:t>
      </w:r>
      <w:r>
        <w:rPr>
          <w:rFonts w:ascii="仿宋" w:eastAsia="仿宋" w:hAnsi="仿宋"/>
          <w:sz w:val="32"/>
          <w:szCs w:val="32"/>
        </w:rPr>
        <w:t>支持按学生、按教师、按课程、按指标、按教学</w:t>
      </w:r>
      <w:r>
        <w:rPr>
          <w:rFonts w:ascii="仿宋" w:eastAsia="仿宋" w:hAnsi="仿宋" w:hint="eastAsia"/>
          <w:sz w:val="32"/>
          <w:szCs w:val="32"/>
        </w:rPr>
        <w:t>质量</w:t>
      </w:r>
      <w:r>
        <w:rPr>
          <w:rFonts w:ascii="仿宋" w:eastAsia="仿宋" w:hAnsi="仿宋"/>
          <w:sz w:val="32"/>
          <w:szCs w:val="32"/>
        </w:rPr>
        <w:t>问题诊断五个不同维度进行分析。</w:t>
      </w:r>
    </w:p>
    <w:p w14:paraId="774E781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采用图形化的学生评教分析展示界面，呈现各学院参评情况、各学院各年级未参评的学生人数及比例；可对同质化打分学生占比进行分析，可对学生评价时长进行监测分析。支持</w:t>
      </w:r>
      <w:proofErr w:type="gramStart"/>
      <w:r>
        <w:rPr>
          <w:rFonts w:ascii="仿宋" w:eastAsia="仿宋" w:hAnsi="仿宋" w:hint="eastAsia"/>
          <w:sz w:val="32"/>
          <w:szCs w:val="32"/>
        </w:rPr>
        <w:t>按排</w:t>
      </w:r>
      <w:proofErr w:type="gramEnd"/>
      <w:r>
        <w:rPr>
          <w:rFonts w:ascii="仿宋" w:eastAsia="仿宋" w:hAnsi="仿宋" w:hint="eastAsia"/>
          <w:sz w:val="32"/>
          <w:szCs w:val="32"/>
        </w:rPr>
        <w:t>名、按分数、按指标三种方式进行教学质量问题诊断，例如支持对校级排名后</w:t>
      </w:r>
      <w:r>
        <w:rPr>
          <w:rFonts w:ascii="仿宋" w:eastAsia="仿宋" w:hAnsi="仿宋"/>
          <w:sz w:val="32"/>
          <w:szCs w:val="32"/>
        </w:rPr>
        <w:t>5%的课程及教师进行诊断，对打分结果在60分以下的课程及教师进</w:t>
      </w:r>
      <w:r>
        <w:rPr>
          <w:rFonts w:ascii="仿宋" w:eastAsia="仿宋" w:hAnsi="仿宋" w:hint="eastAsia"/>
          <w:sz w:val="32"/>
          <w:szCs w:val="32"/>
        </w:rPr>
        <w:t>行诊断。</w:t>
      </w:r>
    </w:p>
    <w:p w14:paraId="1862040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sz w:val="32"/>
          <w:szCs w:val="32"/>
        </w:rPr>
        <w:t>对比分析支持按学院、按职称、按课程类别、按课程性质、按指标、按历年数据进行多维度对比分析。</w:t>
      </w:r>
    </w:p>
    <w:p w14:paraId="0341CCE0"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42" w:name="_Toc119571186"/>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）学生随</w:t>
      </w:r>
      <w:proofErr w:type="gramStart"/>
      <w:r>
        <w:rPr>
          <w:rFonts w:ascii="仿宋" w:eastAsia="仿宋" w:hAnsi="仿宋" w:hint="eastAsia"/>
          <w:sz w:val="32"/>
          <w:szCs w:val="32"/>
        </w:rPr>
        <w:t>堂评价</w:t>
      </w:r>
      <w:proofErr w:type="gramEnd"/>
      <w:r>
        <w:rPr>
          <w:rFonts w:ascii="仿宋" w:eastAsia="仿宋" w:hAnsi="仿宋" w:hint="eastAsia"/>
          <w:sz w:val="32"/>
          <w:szCs w:val="32"/>
        </w:rPr>
        <w:t>分析</w:t>
      </w:r>
      <w:bookmarkEnd w:id="42"/>
    </w:p>
    <w:p w14:paraId="0E5D6DA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对学生随</w:t>
      </w:r>
      <w:proofErr w:type="gramStart"/>
      <w:r>
        <w:rPr>
          <w:rFonts w:ascii="仿宋" w:eastAsia="仿宋" w:hAnsi="仿宋" w:hint="eastAsia"/>
          <w:sz w:val="32"/>
          <w:szCs w:val="32"/>
        </w:rPr>
        <w:t>堂评价</w:t>
      </w:r>
      <w:proofErr w:type="gramEnd"/>
      <w:r>
        <w:rPr>
          <w:rFonts w:ascii="仿宋" w:eastAsia="仿宋" w:hAnsi="仿宋" w:hint="eastAsia"/>
          <w:sz w:val="32"/>
          <w:szCs w:val="32"/>
        </w:rPr>
        <w:t>数据进行统计分析，需提供图形化的展示界面，包括：各院系随</w:t>
      </w:r>
      <w:proofErr w:type="gramStart"/>
      <w:r>
        <w:rPr>
          <w:rFonts w:ascii="仿宋" w:eastAsia="仿宋" w:hAnsi="仿宋" w:hint="eastAsia"/>
          <w:sz w:val="32"/>
          <w:szCs w:val="32"/>
        </w:rPr>
        <w:t>堂评价</w:t>
      </w:r>
      <w:proofErr w:type="gramEnd"/>
      <w:r>
        <w:rPr>
          <w:rFonts w:ascii="仿宋" w:eastAsia="仿宋" w:hAnsi="仿宋" w:hint="eastAsia"/>
          <w:sz w:val="32"/>
          <w:szCs w:val="32"/>
        </w:rPr>
        <w:t>次数对比、学生参评率、课程覆盖率、教师覆盖率。</w:t>
      </w:r>
    </w:p>
    <w:p w14:paraId="3144E6C2"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43" w:name="_Toc119571189"/>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）教师自评分析</w:t>
      </w:r>
      <w:bookmarkEnd w:id="43"/>
    </w:p>
    <w:p w14:paraId="3B555C58"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对教师自评数据进行统计分析，需提供图形化的展示界面。可分析教师得分排行、各院系教师分数段分布、教师自评覆盖率、教师各院系自评率，可展示指标体系各选项的选择人数及比例。</w:t>
      </w:r>
    </w:p>
    <w:p w14:paraId="54C47AD4"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44" w:name="_Toc119571190"/>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w:t>
      </w:r>
      <w:proofErr w:type="gramStart"/>
      <w:r>
        <w:rPr>
          <w:rFonts w:ascii="仿宋" w:eastAsia="仿宋" w:hAnsi="仿宋" w:hint="eastAsia"/>
          <w:sz w:val="32"/>
          <w:szCs w:val="32"/>
        </w:rPr>
        <w:t>教师评学分析</w:t>
      </w:r>
      <w:bookmarkEnd w:id="44"/>
      <w:proofErr w:type="gramEnd"/>
    </w:p>
    <w:p w14:paraId="10A8EF3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w:t>
      </w:r>
      <w:proofErr w:type="gramStart"/>
      <w:r>
        <w:rPr>
          <w:rFonts w:ascii="仿宋" w:eastAsia="仿宋" w:hAnsi="仿宋" w:hint="eastAsia"/>
          <w:sz w:val="32"/>
          <w:szCs w:val="32"/>
        </w:rPr>
        <w:t>教师评学数据</w:t>
      </w:r>
      <w:proofErr w:type="gramEnd"/>
      <w:r>
        <w:rPr>
          <w:rFonts w:ascii="仿宋" w:eastAsia="仿宋" w:hAnsi="仿宋" w:hint="eastAsia"/>
          <w:sz w:val="32"/>
          <w:szCs w:val="32"/>
        </w:rPr>
        <w:t>进行统计分析，需提供图形化的展示界面。可分析班级覆盖率、各二级院系覆盖率，可展示指标体系各选项的选择人数及比例。</w:t>
      </w:r>
    </w:p>
    <w:p w14:paraId="3BED9614"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45" w:name="_Toc119571191"/>
      <w:r>
        <w:rPr>
          <w:rFonts w:ascii="仿宋" w:eastAsia="仿宋" w:hAnsi="仿宋" w:hint="eastAsia"/>
          <w:sz w:val="32"/>
          <w:szCs w:val="32"/>
        </w:rPr>
        <w:t>（</w:t>
      </w:r>
      <w:r>
        <w:rPr>
          <w:rFonts w:ascii="仿宋" w:eastAsia="仿宋" w:hAnsi="仿宋"/>
          <w:sz w:val="32"/>
          <w:szCs w:val="32"/>
        </w:rPr>
        <w:t>9</w:t>
      </w:r>
      <w:r>
        <w:rPr>
          <w:rFonts w:ascii="仿宋" w:eastAsia="仿宋" w:hAnsi="仿宋" w:hint="eastAsia"/>
          <w:sz w:val="32"/>
          <w:szCs w:val="32"/>
        </w:rPr>
        <w:t>）</w:t>
      </w:r>
      <w:bookmarkEnd w:id="45"/>
      <w:r>
        <w:rPr>
          <w:rFonts w:ascii="仿宋" w:eastAsia="仿宋" w:hAnsi="仿宋" w:hint="eastAsia"/>
          <w:sz w:val="32"/>
          <w:szCs w:val="32"/>
        </w:rPr>
        <w:t>教师评价画像</w:t>
      </w:r>
    </w:p>
    <w:p w14:paraId="24A33E3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可分析每位教师的评价情况，形成教师综合评价画像，可按教师的督导、领导、同行、学生评、自评、资源评等评价类别进行综合画像分析；</w:t>
      </w:r>
      <w:r>
        <w:rPr>
          <w:rFonts w:ascii="仿宋" w:eastAsia="仿宋" w:hAnsi="仿宋"/>
          <w:sz w:val="32"/>
          <w:szCs w:val="32"/>
        </w:rPr>
        <w:t>可按不同评价类别查看教师的分类评价情况</w:t>
      </w:r>
      <w:r>
        <w:rPr>
          <w:rFonts w:ascii="仿宋" w:eastAsia="仿宋" w:hAnsi="仿宋" w:hint="eastAsia"/>
          <w:sz w:val="32"/>
          <w:szCs w:val="32"/>
        </w:rPr>
        <w:t>；支持教师的定量指标、定性指标分析等。</w:t>
      </w:r>
    </w:p>
    <w:p w14:paraId="2597236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支持通过雷达图展示教师个人在督导评价、领导评价、同行评价、学生评价的结果。支持通过教师评价画像对教师的教学质量进行总体描绘，包括查中的内容看教师个人指定学期的听课评价平均分、学生评价平均分以及综合评价的结果及近三个学期的历史评价结果趋势。支持对教师的学生评价结果进行强项指标、弱项指标分析。</w:t>
      </w:r>
    </w:p>
    <w:p w14:paraId="32368C60"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46" w:name="_Toc166251220"/>
      <w:r>
        <w:rPr>
          <w:rFonts w:ascii="仿宋" w:eastAsia="仿宋" w:hAnsi="仿宋" w:hint="eastAsia"/>
          <w:sz w:val="32"/>
          <w:szCs w:val="32"/>
        </w:rPr>
        <w:t>10.评价报告</w:t>
      </w:r>
      <w:bookmarkEnd w:id="46"/>
    </w:p>
    <w:p w14:paraId="71B403C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sz w:val="32"/>
          <w:szCs w:val="32"/>
        </w:rPr>
        <w:t>要能根据各</w:t>
      </w:r>
      <w:proofErr w:type="gramStart"/>
      <w:r>
        <w:rPr>
          <w:rFonts w:ascii="仿宋" w:eastAsia="仿宋" w:hAnsi="仿宋"/>
          <w:sz w:val="32"/>
          <w:szCs w:val="32"/>
        </w:rPr>
        <w:t>类评价</w:t>
      </w:r>
      <w:proofErr w:type="gramEnd"/>
      <w:r>
        <w:rPr>
          <w:rFonts w:ascii="仿宋" w:eastAsia="仿宋" w:hAnsi="仿宋"/>
          <w:sz w:val="32"/>
          <w:szCs w:val="32"/>
        </w:rPr>
        <w:t>类别按时间一键生成各类评价报告，含听课评价报告、学生评教报告、课程评价报告、教师个人报告，支持导出成WORD或PDF格式。</w:t>
      </w:r>
    </w:p>
    <w:p w14:paraId="2202FA3D"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sz w:val="32"/>
          <w:szCs w:val="32"/>
        </w:rPr>
        <w:t>要能支持按学年、学期、自然年、自由选择时间段生成各类评价报告。</w:t>
      </w:r>
    </w:p>
    <w:p w14:paraId="6746A823"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47" w:name="_Toc166251221"/>
      <w:bookmarkStart w:id="48" w:name="_Toc123041806"/>
      <w:bookmarkStart w:id="49" w:name="_Toc105936084"/>
      <w:bookmarkStart w:id="50" w:name="_Toc119571200"/>
      <w:bookmarkStart w:id="51" w:name="_Toc123041817"/>
      <w:bookmarkEnd w:id="3"/>
      <w:bookmarkEnd w:id="4"/>
      <w:r>
        <w:rPr>
          <w:rFonts w:ascii="仿宋" w:eastAsia="仿宋" w:hAnsi="仿宋" w:hint="eastAsia"/>
          <w:sz w:val="32"/>
          <w:szCs w:val="32"/>
        </w:rPr>
        <w:t>11.系统管理</w:t>
      </w:r>
      <w:bookmarkEnd w:id="47"/>
      <w:bookmarkEnd w:id="48"/>
    </w:p>
    <w:p w14:paraId="1CAD267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系统管理需提供支撑系统运行的各项基础服务能力，涉及到菜单管理、角色管理、用户管理、操作日志、通知公告、系统参数、工作流管理、敏感词管理、BI工具。</w:t>
      </w:r>
    </w:p>
    <w:p w14:paraId="39A9CF0B"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52" w:name="_Toc123041807"/>
      <w:bookmarkStart w:id="53" w:name="_Toc166251222"/>
      <w:bookmarkStart w:id="54" w:name="_Toc119571193"/>
      <w:r>
        <w:rPr>
          <w:rFonts w:ascii="仿宋" w:eastAsia="仿宋" w:hAnsi="仿宋" w:hint="eastAsia"/>
          <w:sz w:val="32"/>
          <w:szCs w:val="32"/>
        </w:rPr>
        <w:t>（1）菜单管理</w:t>
      </w:r>
      <w:bookmarkEnd w:id="52"/>
      <w:bookmarkEnd w:id="53"/>
      <w:bookmarkEnd w:id="54"/>
    </w:p>
    <w:p w14:paraId="42789FB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应支持对已有功能菜单进行维护，能设置系统中的菜单名称、菜单图标、菜单排序、页面路径地址、子页面路径地址、菜单启动状态。</w:t>
      </w:r>
    </w:p>
    <w:p w14:paraId="28948E65"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55" w:name="_Toc123041808"/>
      <w:bookmarkStart w:id="56" w:name="_Toc119571194"/>
      <w:bookmarkStart w:id="57" w:name="_Toc166251223"/>
      <w:r>
        <w:rPr>
          <w:rFonts w:ascii="仿宋" w:eastAsia="仿宋" w:hAnsi="仿宋" w:hint="eastAsia"/>
          <w:sz w:val="32"/>
          <w:szCs w:val="32"/>
        </w:rPr>
        <w:t>（2）角色管理</w:t>
      </w:r>
      <w:bookmarkEnd w:id="55"/>
      <w:bookmarkEnd w:id="56"/>
      <w:bookmarkEnd w:id="57"/>
    </w:p>
    <w:p w14:paraId="66277AC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用于角色权限分配，维护角色组、角色信息、对角色进行功能菜单授权、对角色进行首页授权，可查看每个角色包含的用户。</w:t>
      </w:r>
    </w:p>
    <w:p w14:paraId="139E061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角色的首页授权可以根据管理人员、督导、教师、学生等角色的实际操作需要，对每类角色首页的功能组件、常用功能服务进行自定义设置，应支持拖拽方式调整组件的布局。</w:t>
      </w:r>
    </w:p>
    <w:p w14:paraId="305BE251"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58" w:name="_Toc166251224"/>
      <w:bookmarkStart w:id="59" w:name="_Toc123041809"/>
      <w:bookmarkStart w:id="60" w:name="_Toc119571195"/>
      <w:r>
        <w:rPr>
          <w:rFonts w:ascii="仿宋" w:eastAsia="仿宋" w:hAnsi="仿宋" w:hint="eastAsia"/>
          <w:sz w:val="32"/>
          <w:szCs w:val="32"/>
        </w:rPr>
        <w:t>（3）用户管理</w:t>
      </w:r>
      <w:bookmarkEnd w:id="58"/>
      <w:bookmarkEnd w:id="59"/>
      <w:bookmarkEnd w:id="60"/>
    </w:p>
    <w:p w14:paraId="500607F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对管理员、教师、学生、专家的用户信息进行设置；根据具体情况对用户进行新增、编辑操作，应支持导入和导出用户数据。</w:t>
      </w:r>
    </w:p>
    <w:p w14:paraId="126CF7C3"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61" w:name="_Toc123041811"/>
      <w:bookmarkStart w:id="62" w:name="_Toc119571196"/>
      <w:bookmarkStart w:id="63" w:name="_Toc166251225"/>
      <w:r>
        <w:rPr>
          <w:rFonts w:ascii="仿宋" w:eastAsia="仿宋" w:hAnsi="仿宋" w:hint="eastAsia"/>
          <w:sz w:val="32"/>
          <w:szCs w:val="32"/>
        </w:rPr>
        <w:t>（4）操作日志</w:t>
      </w:r>
      <w:bookmarkEnd w:id="61"/>
      <w:bookmarkEnd w:id="62"/>
      <w:bookmarkEnd w:id="63"/>
    </w:p>
    <w:p w14:paraId="7969A39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记录所有用户的登录日志、操作日志信息，应支持按账号、IP、操作日期等条件查询。</w:t>
      </w:r>
    </w:p>
    <w:p w14:paraId="64B4E690"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64" w:name="_Toc166251226"/>
      <w:bookmarkStart w:id="65" w:name="_Toc123041813"/>
      <w:bookmarkStart w:id="66" w:name="_Toc119571197"/>
      <w:r>
        <w:rPr>
          <w:rFonts w:ascii="仿宋" w:eastAsia="仿宋" w:hAnsi="仿宋" w:hint="eastAsia"/>
          <w:sz w:val="32"/>
          <w:szCs w:val="32"/>
        </w:rPr>
        <w:t>（5）系统参数</w:t>
      </w:r>
      <w:bookmarkEnd w:id="64"/>
      <w:bookmarkEnd w:id="65"/>
      <w:bookmarkEnd w:id="66"/>
    </w:p>
    <w:p w14:paraId="0AFE09F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需提供系统各项基础参数配置功能，主要包括：导出配置、周期管理、数据字典、参数配置。导出数据中应有“评教学院”字段。</w:t>
      </w:r>
    </w:p>
    <w:p w14:paraId="4ED01E0B"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67" w:name="_Toc119571198"/>
      <w:bookmarkStart w:id="68" w:name="_Toc123041814"/>
      <w:bookmarkStart w:id="69" w:name="_Toc166251227"/>
      <w:r>
        <w:rPr>
          <w:rFonts w:ascii="仿宋" w:eastAsia="仿宋" w:hAnsi="仿宋" w:hint="eastAsia"/>
          <w:sz w:val="32"/>
          <w:szCs w:val="32"/>
        </w:rPr>
        <w:t>（6）工作流管理</w:t>
      </w:r>
      <w:bookmarkEnd w:id="67"/>
      <w:bookmarkEnd w:id="68"/>
      <w:bookmarkEnd w:id="69"/>
    </w:p>
    <w:p w14:paraId="211D6E6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需实现各个流程环节的自定义，用户可自定义该项工作流程的审核角色及抄送人，并可查看各个流程所处的节点以及流转记录。</w:t>
      </w:r>
    </w:p>
    <w:p w14:paraId="012045AD"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70" w:name="_Toc123041816"/>
      <w:bookmarkStart w:id="71" w:name="_Toc166251228"/>
      <w:bookmarkStart w:id="72" w:name="_Toc119571199"/>
      <w:r>
        <w:rPr>
          <w:rFonts w:ascii="仿宋" w:eastAsia="仿宋" w:hAnsi="仿宋" w:hint="eastAsia"/>
          <w:sz w:val="32"/>
          <w:szCs w:val="32"/>
        </w:rPr>
        <w:t>（7）BI工具</w:t>
      </w:r>
      <w:bookmarkEnd w:id="70"/>
      <w:bookmarkEnd w:id="71"/>
      <w:bookmarkEnd w:id="72"/>
    </w:p>
    <w:p w14:paraId="4E1DA76F"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需为数据统计分析、可视化展示提供BI工具服务。</w:t>
      </w:r>
    </w:p>
    <w:p w14:paraId="62AD1FE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①</w:t>
      </w:r>
      <w:r>
        <w:rPr>
          <w:rFonts w:ascii="仿宋" w:eastAsia="仿宋" w:hAnsi="仿宋" w:hint="eastAsia"/>
          <w:sz w:val="32"/>
          <w:szCs w:val="32"/>
        </w:rPr>
        <w:t>页面管理</w:t>
      </w:r>
    </w:p>
    <w:p w14:paraId="26AD7FF1"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73" w:name="_Hlk152164823"/>
      <w:r>
        <w:rPr>
          <w:rFonts w:ascii="仿宋" w:eastAsia="仿宋" w:hAnsi="仿宋" w:hint="eastAsia"/>
          <w:sz w:val="32"/>
          <w:szCs w:val="32"/>
        </w:rPr>
        <w:t>页面管理应支持用户自定义建立多个数据报表主题集合，充分利用系统数据库中的数据进行分析并实现可视化图表展示。应支持页面通过矩阵或悬浮模式进行布局，应支持页面中添加多种组件，例如：视图/时间组件/文本组件/数字组件/样式组件/图片/Tab组件/Web组件/链接。</w:t>
      </w:r>
    </w:p>
    <w:p w14:paraId="6911FBA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支持通过输入</w:t>
      </w:r>
      <w:r>
        <w:rPr>
          <w:rFonts w:ascii="仿宋" w:eastAsia="仿宋" w:hAnsi="仿宋"/>
          <w:sz w:val="32"/>
          <w:szCs w:val="32"/>
        </w:rPr>
        <w:t>SQL语句并关联数据源后便可快速生成分析图表和报表</w:t>
      </w:r>
      <w:r>
        <w:rPr>
          <w:rFonts w:ascii="仿宋" w:eastAsia="仿宋" w:hAnsi="仿宋" w:hint="eastAsia"/>
          <w:sz w:val="32"/>
          <w:szCs w:val="32"/>
        </w:rPr>
        <w:t>；应支持多种图表类型，明细表/汇总表/透视表/指标卡/文本卡/基础柱状图/分组柱状图/堆叠柱状图/横向柱状图/横向堆叠柱状图/基础折线图/堆叠折线图/</w:t>
      </w:r>
      <w:proofErr w:type="gramStart"/>
      <w:r>
        <w:rPr>
          <w:rFonts w:ascii="仿宋" w:eastAsia="仿宋" w:hAnsi="仿宋" w:hint="eastAsia"/>
          <w:sz w:val="32"/>
          <w:szCs w:val="32"/>
        </w:rPr>
        <w:t>饼图</w:t>
      </w:r>
      <w:proofErr w:type="gramEnd"/>
      <w:r>
        <w:rPr>
          <w:rFonts w:ascii="仿宋" w:eastAsia="仿宋" w:hAnsi="仿宋" w:hint="eastAsia"/>
          <w:sz w:val="32"/>
          <w:szCs w:val="32"/>
        </w:rPr>
        <w:t>/南丁格尔玫瑰图/漏斗图/雷达图/仪表盘/中国地图/世界地图/气泡地图/散点图/气泡图/矩形树图/组合图/水波图/瀑布图/词云图/符号地图/富文本卡片。</w:t>
      </w:r>
    </w:p>
    <w:p w14:paraId="71F0B50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可通过拖拉拽的方式将已定义好的图表组合在一起生成需要的报表；支持图表和报表的发布，支持将发布的报表加入到系统菜单中生成新的分析报表页面。</w:t>
      </w:r>
    </w:p>
    <w:bookmarkEnd w:id="73"/>
    <w:p w14:paraId="3A5D8238"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lastRenderedPageBreak/>
        <w:t>②</w:t>
      </w:r>
      <w:r>
        <w:rPr>
          <w:rFonts w:ascii="仿宋" w:eastAsia="仿宋" w:hAnsi="仿宋" w:hint="eastAsia"/>
          <w:sz w:val="32"/>
          <w:szCs w:val="32"/>
        </w:rPr>
        <w:t>数据集</w:t>
      </w:r>
    </w:p>
    <w:p w14:paraId="30596C7F"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应支持添加多种类型的数据集，包括数据库数据集/SQL数据集/Excel数据集。</w:t>
      </w:r>
    </w:p>
    <w:p w14:paraId="71A408E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cs="微软雅黑" w:hint="eastAsia"/>
          <w:sz w:val="32"/>
          <w:szCs w:val="32"/>
        </w:rPr>
        <w:t>③</w:t>
      </w:r>
      <w:r>
        <w:rPr>
          <w:rFonts w:ascii="仿宋" w:eastAsia="仿宋" w:hAnsi="仿宋" w:hint="eastAsia"/>
          <w:sz w:val="32"/>
          <w:szCs w:val="32"/>
        </w:rPr>
        <w:t>数据源配置</w:t>
      </w:r>
    </w:p>
    <w:p w14:paraId="061DD538"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应支持多种数据源，例如：</w:t>
      </w:r>
    </w:p>
    <w:p w14:paraId="3CF715D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多Sheet页的Excel文件，CSV文件，MySQL/Oracle/SQL Server/PostgreSQL/Elasticsearch/MariaDB/Hive/DB2数据库/Impala/达梦。</w:t>
      </w:r>
    </w:p>
    <w:p w14:paraId="6E0D6CF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应支持最大连接数、最小连接数、连接超时时间的设置。应支持数据源有效性校验，支持定时检测数据源的连接状态。</w:t>
      </w:r>
    </w:p>
    <w:p w14:paraId="1419F861"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74" w:name="_Toc166251229"/>
      <w:bookmarkStart w:id="75" w:name="_Hlk152148854"/>
      <w:r>
        <w:rPr>
          <w:rFonts w:ascii="仿宋" w:eastAsia="仿宋" w:hAnsi="仿宋" w:hint="eastAsia"/>
          <w:sz w:val="32"/>
          <w:szCs w:val="32"/>
        </w:rPr>
        <w:t>12.</w:t>
      </w:r>
      <w:bookmarkStart w:id="76" w:name="OLE_LINK4"/>
      <w:bookmarkStart w:id="77" w:name="OLE_LINK3"/>
      <w:r>
        <w:rPr>
          <w:rFonts w:ascii="仿宋" w:eastAsia="仿宋" w:hAnsi="仿宋" w:hint="eastAsia"/>
          <w:sz w:val="32"/>
          <w:szCs w:val="32"/>
        </w:rPr>
        <w:t>移动端</w:t>
      </w:r>
      <w:bookmarkEnd w:id="49"/>
      <w:bookmarkEnd w:id="50"/>
      <w:r>
        <w:rPr>
          <w:rFonts w:ascii="仿宋" w:eastAsia="仿宋" w:hAnsi="仿宋" w:hint="eastAsia"/>
          <w:sz w:val="32"/>
          <w:szCs w:val="32"/>
        </w:rPr>
        <w:t>服务</w:t>
      </w:r>
      <w:bookmarkEnd w:id="51"/>
      <w:bookmarkEnd w:id="74"/>
      <w:bookmarkEnd w:id="76"/>
      <w:bookmarkEnd w:id="77"/>
    </w:p>
    <w:p w14:paraId="435A6101"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78" w:name="_Toc119571201"/>
      <w:bookmarkStart w:id="79" w:name="_Toc166251230"/>
      <w:bookmarkStart w:id="80" w:name="_Toc123041818"/>
      <w:r>
        <w:rPr>
          <w:rFonts w:ascii="仿宋" w:eastAsia="仿宋" w:hAnsi="仿宋" w:hint="eastAsia"/>
          <w:sz w:val="32"/>
          <w:szCs w:val="32"/>
        </w:rPr>
        <w:t>（1）通用移动服务</w:t>
      </w:r>
      <w:bookmarkEnd w:id="78"/>
      <w:bookmarkEnd w:id="79"/>
      <w:bookmarkEnd w:id="80"/>
    </w:p>
    <w:p w14:paraId="7D482CF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消息中心</w:t>
      </w:r>
      <w:r>
        <w:rPr>
          <w:rFonts w:ascii="仿宋" w:eastAsia="仿宋" w:hAnsi="仿宋"/>
          <w:sz w:val="32"/>
          <w:szCs w:val="32"/>
        </w:rPr>
        <w:t>：</w:t>
      </w:r>
      <w:r>
        <w:rPr>
          <w:rFonts w:ascii="仿宋" w:eastAsia="仿宋" w:hAnsi="仿宋" w:hint="eastAsia"/>
          <w:sz w:val="32"/>
          <w:szCs w:val="32"/>
        </w:rPr>
        <w:t>应支持查看待处理、待审核、提醒和反馈等消息。</w:t>
      </w:r>
    </w:p>
    <w:p w14:paraId="54F101A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任务办理</w:t>
      </w:r>
      <w:r>
        <w:rPr>
          <w:rFonts w:ascii="仿宋" w:eastAsia="仿宋" w:hAnsi="仿宋"/>
          <w:sz w:val="32"/>
          <w:szCs w:val="32"/>
        </w:rPr>
        <w:t>：</w:t>
      </w:r>
      <w:r>
        <w:rPr>
          <w:rFonts w:ascii="仿宋" w:eastAsia="仿宋" w:hAnsi="仿宋" w:hint="eastAsia"/>
          <w:sz w:val="32"/>
          <w:szCs w:val="32"/>
        </w:rPr>
        <w:t>应支持反馈任务办理，查看待办理、已办理的任务信息。</w:t>
      </w:r>
    </w:p>
    <w:p w14:paraId="3CD83C8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待审核</w:t>
      </w:r>
      <w:r>
        <w:rPr>
          <w:rFonts w:ascii="仿宋" w:eastAsia="仿宋" w:hAnsi="仿宋"/>
          <w:sz w:val="32"/>
          <w:szCs w:val="32"/>
        </w:rPr>
        <w:t>：</w:t>
      </w:r>
      <w:r>
        <w:rPr>
          <w:rFonts w:ascii="仿宋" w:eastAsia="仿宋" w:hAnsi="仿宋" w:hint="eastAsia"/>
          <w:sz w:val="32"/>
          <w:szCs w:val="32"/>
        </w:rPr>
        <w:t>查看、处理待审核的任务信息。</w:t>
      </w:r>
    </w:p>
    <w:p w14:paraId="4E95F17C"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调查问卷服务</w:t>
      </w:r>
      <w:r>
        <w:rPr>
          <w:rFonts w:ascii="仿宋" w:eastAsia="仿宋" w:hAnsi="仿宋"/>
          <w:sz w:val="32"/>
          <w:szCs w:val="32"/>
        </w:rPr>
        <w:t>：</w:t>
      </w:r>
      <w:r>
        <w:rPr>
          <w:rFonts w:ascii="仿宋" w:eastAsia="仿宋" w:hAnsi="仿宋" w:hint="eastAsia"/>
          <w:sz w:val="32"/>
          <w:szCs w:val="32"/>
        </w:rPr>
        <w:t>通过移动端填写调查问卷。</w:t>
      </w:r>
    </w:p>
    <w:p w14:paraId="695E0CF8"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81" w:name="_Toc119571204"/>
      <w:bookmarkStart w:id="82" w:name="_Toc123041820"/>
      <w:bookmarkStart w:id="83" w:name="_Toc166251231"/>
      <w:r>
        <w:rPr>
          <w:rFonts w:ascii="仿宋" w:eastAsia="仿宋" w:hAnsi="仿宋" w:hint="eastAsia"/>
          <w:sz w:val="32"/>
          <w:szCs w:val="32"/>
        </w:rPr>
        <w:t>（2）听评课专家移动服务</w:t>
      </w:r>
      <w:bookmarkEnd w:id="81"/>
      <w:bookmarkEnd w:id="82"/>
      <w:bookmarkEnd w:id="83"/>
    </w:p>
    <w:p w14:paraId="582467A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督导评价</w:t>
      </w:r>
      <w:r>
        <w:rPr>
          <w:rFonts w:ascii="仿宋" w:eastAsia="仿宋" w:hAnsi="仿宋"/>
          <w:sz w:val="32"/>
          <w:szCs w:val="32"/>
        </w:rPr>
        <w:t>：应支持督导查看评价任务、预约听课、进行评价、取消听课，支持督导与教师反馈互动。</w:t>
      </w:r>
    </w:p>
    <w:p w14:paraId="07A9382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同行评价</w:t>
      </w:r>
      <w:r>
        <w:rPr>
          <w:rFonts w:ascii="仿宋" w:eastAsia="仿宋" w:hAnsi="仿宋"/>
          <w:sz w:val="32"/>
          <w:szCs w:val="32"/>
        </w:rPr>
        <w:t>：应支持同行查看评价任务、预约听课、进行评价、取消听课。</w:t>
      </w:r>
    </w:p>
    <w:p w14:paraId="01DCED4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领导评价</w:t>
      </w:r>
      <w:r>
        <w:rPr>
          <w:rFonts w:ascii="仿宋" w:eastAsia="仿宋" w:hAnsi="仿宋"/>
          <w:sz w:val="32"/>
          <w:szCs w:val="32"/>
        </w:rPr>
        <w:t>：应支持领导查看评价任务、预约听课、进行评价、取消听课。</w:t>
      </w:r>
    </w:p>
    <w:p w14:paraId="13871828"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专项评价</w:t>
      </w:r>
      <w:r>
        <w:rPr>
          <w:rFonts w:ascii="仿宋" w:eastAsia="仿宋" w:hAnsi="仿宋"/>
          <w:sz w:val="32"/>
          <w:szCs w:val="32"/>
        </w:rPr>
        <w:t>：应支持查看专项评价任务、预约听课、进行评价、取消听课。</w:t>
      </w:r>
    </w:p>
    <w:p w14:paraId="40B670D4"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84" w:name="_Toc119571205"/>
      <w:bookmarkStart w:id="85" w:name="_Toc123041821"/>
      <w:bookmarkStart w:id="86" w:name="_Toc166251232"/>
      <w:r>
        <w:rPr>
          <w:rFonts w:ascii="仿宋" w:eastAsia="仿宋" w:hAnsi="仿宋" w:hint="eastAsia"/>
          <w:sz w:val="32"/>
          <w:szCs w:val="32"/>
        </w:rPr>
        <w:t>（3）教师移动服务</w:t>
      </w:r>
      <w:bookmarkEnd w:id="84"/>
      <w:bookmarkEnd w:id="85"/>
      <w:bookmarkEnd w:id="86"/>
    </w:p>
    <w:p w14:paraId="32134BA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我的阶段评</w:t>
      </w:r>
      <w:r>
        <w:rPr>
          <w:rFonts w:ascii="仿宋" w:eastAsia="仿宋" w:hAnsi="仿宋"/>
          <w:sz w:val="32"/>
          <w:szCs w:val="32"/>
        </w:rPr>
        <w:t>：应支持查看学生阶段评教信息。</w:t>
      </w:r>
    </w:p>
    <w:p w14:paraId="29495EC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我的随堂评</w:t>
      </w:r>
      <w:r>
        <w:rPr>
          <w:rFonts w:ascii="仿宋" w:eastAsia="仿宋" w:hAnsi="仿宋"/>
          <w:sz w:val="32"/>
          <w:szCs w:val="32"/>
        </w:rPr>
        <w:t>：应支持查看学生随堂评教信息。</w:t>
      </w:r>
    </w:p>
    <w:p w14:paraId="7EC65C8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发起随堂评</w:t>
      </w:r>
      <w:r>
        <w:rPr>
          <w:rFonts w:ascii="仿宋" w:eastAsia="仿宋" w:hAnsi="仿宋"/>
          <w:sz w:val="32"/>
          <w:szCs w:val="32"/>
        </w:rPr>
        <w:t>：应支持教师</w:t>
      </w:r>
      <w:r>
        <w:rPr>
          <w:rFonts w:ascii="仿宋" w:eastAsia="仿宋" w:hAnsi="仿宋" w:hint="eastAsia"/>
          <w:sz w:val="32"/>
          <w:szCs w:val="32"/>
        </w:rPr>
        <w:t>按课表</w:t>
      </w:r>
      <w:r>
        <w:rPr>
          <w:rFonts w:ascii="仿宋" w:eastAsia="仿宋" w:hAnsi="仿宋"/>
          <w:sz w:val="32"/>
          <w:szCs w:val="32"/>
        </w:rPr>
        <w:t>发起随堂评价，</w:t>
      </w:r>
      <w:r>
        <w:rPr>
          <w:rFonts w:ascii="仿宋" w:eastAsia="仿宋" w:hAnsi="仿宋" w:hint="eastAsia"/>
          <w:sz w:val="32"/>
          <w:szCs w:val="32"/>
        </w:rPr>
        <w:t>自动生成二维码，学生通过扫描该</w:t>
      </w:r>
      <w:proofErr w:type="gramStart"/>
      <w:r>
        <w:rPr>
          <w:rFonts w:ascii="仿宋" w:eastAsia="仿宋" w:hAnsi="仿宋" w:hint="eastAsia"/>
          <w:sz w:val="32"/>
          <w:szCs w:val="32"/>
        </w:rPr>
        <w:t>二维码登陆</w:t>
      </w:r>
      <w:proofErr w:type="gramEnd"/>
      <w:r>
        <w:rPr>
          <w:rFonts w:ascii="仿宋" w:eastAsia="仿宋" w:hAnsi="仿宋" w:hint="eastAsia"/>
          <w:sz w:val="32"/>
          <w:szCs w:val="32"/>
        </w:rPr>
        <w:t>移动端提交随堂评价。</w:t>
      </w:r>
      <w:r>
        <w:rPr>
          <w:rFonts w:ascii="仿宋" w:eastAsia="仿宋" w:hAnsi="仿宋"/>
          <w:sz w:val="32"/>
          <w:szCs w:val="32"/>
        </w:rPr>
        <w:t>可在图形化课表界面中选择需要进行随</w:t>
      </w:r>
      <w:proofErr w:type="gramStart"/>
      <w:r>
        <w:rPr>
          <w:rFonts w:ascii="仿宋" w:eastAsia="仿宋" w:hAnsi="仿宋"/>
          <w:sz w:val="32"/>
          <w:szCs w:val="32"/>
        </w:rPr>
        <w:t>堂评价</w:t>
      </w:r>
      <w:proofErr w:type="gramEnd"/>
      <w:r>
        <w:rPr>
          <w:rFonts w:ascii="仿宋" w:eastAsia="仿宋" w:hAnsi="仿宋"/>
          <w:sz w:val="32"/>
          <w:szCs w:val="32"/>
        </w:rPr>
        <w:t>的课程，并选择随堂问卷指标</w:t>
      </w:r>
      <w:r>
        <w:rPr>
          <w:rFonts w:ascii="仿宋" w:eastAsia="仿宋" w:hAnsi="仿宋" w:hint="eastAsia"/>
          <w:sz w:val="32"/>
          <w:szCs w:val="32"/>
        </w:rPr>
        <w:t>。</w:t>
      </w:r>
    </w:p>
    <w:p w14:paraId="1AD86529"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听课反馈</w:t>
      </w:r>
      <w:r>
        <w:rPr>
          <w:rFonts w:ascii="仿宋" w:eastAsia="仿宋" w:hAnsi="仿宋"/>
          <w:sz w:val="32"/>
          <w:szCs w:val="32"/>
        </w:rPr>
        <w:t>：查看被听课反馈，回复反馈。</w:t>
      </w:r>
    </w:p>
    <w:p w14:paraId="7AAD9FB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教师评学</w:t>
      </w:r>
      <w:r>
        <w:rPr>
          <w:rFonts w:ascii="仿宋" w:eastAsia="仿宋" w:hAnsi="仿宋"/>
          <w:sz w:val="32"/>
          <w:szCs w:val="32"/>
        </w:rPr>
        <w:t>：查看</w:t>
      </w:r>
      <w:proofErr w:type="gramStart"/>
      <w:r>
        <w:rPr>
          <w:rFonts w:ascii="仿宋" w:eastAsia="仿宋" w:hAnsi="仿宋"/>
          <w:sz w:val="32"/>
          <w:szCs w:val="32"/>
        </w:rPr>
        <w:t>教师评学任务</w:t>
      </w:r>
      <w:proofErr w:type="gramEnd"/>
      <w:r>
        <w:rPr>
          <w:rFonts w:ascii="仿宋" w:eastAsia="仿宋" w:hAnsi="仿宋"/>
          <w:sz w:val="32"/>
          <w:szCs w:val="32"/>
        </w:rPr>
        <w:t>、进行评价。</w:t>
      </w:r>
    </w:p>
    <w:p w14:paraId="71D46CA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教师自评</w:t>
      </w:r>
      <w:r>
        <w:rPr>
          <w:rFonts w:ascii="仿宋" w:eastAsia="仿宋" w:hAnsi="仿宋"/>
          <w:sz w:val="32"/>
          <w:szCs w:val="32"/>
        </w:rPr>
        <w:t>：查看教师自评任务、进行评价。</w:t>
      </w:r>
    </w:p>
    <w:p w14:paraId="7D58CEE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申请听课</w:t>
      </w:r>
      <w:r>
        <w:rPr>
          <w:rFonts w:ascii="仿宋" w:eastAsia="仿宋" w:hAnsi="仿宋"/>
          <w:sz w:val="32"/>
          <w:szCs w:val="32"/>
        </w:rPr>
        <w:t>：教师可申请听课。</w:t>
      </w:r>
    </w:p>
    <w:p w14:paraId="53057EF4"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87" w:name="_Toc166251233"/>
      <w:bookmarkStart w:id="88" w:name="_Toc123041822"/>
      <w:bookmarkStart w:id="89" w:name="_Toc119571206"/>
      <w:r>
        <w:rPr>
          <w:rFonts w:ascii="仿宋" w:eastAsia="仿宋" w:hAnsi="仿宋" w:hint="eastAsia"/>
          <w:sz w:val="32"/>
          <w:szCs w:val="32"/>
        </w:rPr>
        <w:t>（4）学生移动服务</w:t>
      </w:r>
      <w:bookmarkEnd w:id="87"/>
      <w:bookmarkEnd w:id="88"/>
      <w:bookmarkEnd w:id="89"/>
    </w:p>
    <w:p w14:paraId="14E4422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阶段评价</w:t>
      </w:r>
      <w:r>
        <w:rPr>
          <w:rFonts w:ascii="仿宋" w:eastAsia="仿宋" w:hAnsi="仿宋"/>
          <w:sz w:val="32"/>
          <w:szCs w:val="32"/>
        </w:rPr>
        <w:t>：应支持查看阶段评价任务、进行评价。</w:t>
      </w:r>
    </w:p>
    <w:p w14:paraId="13CB11D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随堂评价</w:t>
      </w:r>
      <w:r>
        <w:rPr>
          <w:rFonts w:ascii="仿宋" w:eastAsia="仿宋" w:hAnsi="仿宋"/>
          <w:sz w:val="32"/>
          <w:szCs w:val="32"/>
        </w:rPr>
        <w:t>：应支持查看随</w:t>
      </w:r>
      <w:proofErr w:type="gramStart"/>
      <w:r>
        <w:rPr>
          <w:rFonts w:ascii="仿宋" w:eastAsia="仿宋" w:hAnsi="仿宋"/>
          <w:sz w:val="32"/>
          <w:szCs w:val="32"/>
        </w:rPr>
        <w:t>堂评价</w:t>
      </w:r>
      <w:proofErr w:type="gramEnd"/>
      <w:r>
        <w:rPr>
          <w:rFonts w:ascii="仿宋" w:eastAsia="仿宋" w:hAnsi="仿宋"/>
          <w:sz w:val="32"/>
          <w:szCs w:val="32"/>
        </w:rPr>
        <w:t>任务、进行评价，也支持通过手机扫描任课老师出示的</w:t>
      </w:r>
      <w:proofErr w:type="gramStart"/>
      <w:r>
        <w:rPr>
          <w:rFonts w:ascii="仿宋" w:eastAsia="仿宋" w:hAnsi="仿宋"/>
          <w:sz w:val="32"/>
          <w:szCs w:val="32"/>
        </w:rPr>
        <w:t>二维码进</w:t>
      </w:r>
      <w:proofErr w:type="gramEnd"/>
      <w:r>
        <w:rPr>
          <w:rFonts w:ascii="仿宋" w:eastAsia="仿宋" w:hAnsi="仿宋"/>
          <w:sz w:val="32"/>
          <w:szCs w:val="32"/>
        </w:rPr>
        <w:t>行快捷提交随堂评价。</w:t>
      </w:r>
    </w:p>
    <w:p w14:paraId="70780AA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信息员反馈</w:t>
      </w:r>
      <w:r>
        <w:rPr>
          <w:rFonts w:ascii="仿宋" w:eastAsia="仿宋" w:hAnsi="仿宋"/>
          <w:sz w:val="32"/>
          <w:szCs w:val="32"/>
        </w:rPr>
        <w:t>：应支持提交信息反馈、查看反馈处理进度。</w:t>
      </w:r>
    </w:p>
    <w:p w14:paraId="751F4F1D" w14:textId="77777777" w:rsidR="00772891" w:rsidRDefault="006262A0">
      <w:pPr>
        <w:tabs>
          <w:tab w:val="left" w:pos="316"/>
        </w:tabs>
        <w:spacing w:line="580" w:lineRule="exact"/>
        <w:ind w:firstLineChars="200" w:firstLine="640"/>
        <w:jc w:val="both"/>
        <w:rPr>
          <w:rFonts w:ascii="仿宋" w:eastAsia="仿宋" w:hAnsi="仿宋"/>
          <w:sz w:val="32"/>
          <w:szCs w:val="32"/>
        </w:rPr>
      </w:pPr>
      <w:proofErr w:type="gramStart"/>
      <w:r>
        <w:rPr>
          <w:rFonts w:ascii="仿宋" w:eastAsia="仿宋" w:hAnsi="仿宋" w:hint="eastAsia"/>
          <w:sz w:val="32"/>
          <w:szCs w:val="32"/>
        </w:rPr>
        <w:t>教师评学反馈</w:t>
      </w:r>
      <w:proofErr w:type="gramEnd"/>
      <w:r>
        <w:rPr>
          <w:rFonts w:ascii="仿宋" w:eastAsia="仿宋" w:hAnsi="仿宋"/>
          <w:sz w:val="32"/>
          <w:szCs w:val="32"/>
        </w:rPr>
        <w:t>：查看</w:t>
      </w:r>
      <w:proofErr w:type="gramStart"/>
      <w:r>
        <w:rPr>
          <w:rFonts w:ascii="仿宋" w:eastAsia="仿宋" w:hAnsi="仿宋"/>
          <w:sz w:val="32"/>
          <w:szCs w:val="32"/>
        </w:rPr>
        <w:t>教师评学详情</w:t>
      </w:r>
      <w:proofErr w:type="gramEnd"/>
      <w:r>
        <w:rPr>
          <w:rFonts w:ascii="仿宋" w:eastAsia="仿宋" w:hAnsi="仿宋"/>
          <w:sz w:val="32"/>
          <w:szCs w:val="32"/>
        </w:rPr>
        <w:t>、进行反馈沟通。</w:t>
      </w:r>
      <w:bookmarkEnd w:id="75"/>
    </w:p>
    <w:p w14:paraId="2EE321D2" w14:textId="77777777" w:rsidR="00772891" w:rsidRDefault="006262A0">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二</w:t>
      </w:r>
      <w:r>
        <w:rPr>
          <w:rFonts w:ascii="方正黑体_GBK" w:eastAsia="方正黑体_GBK"/>
          <w:sz w:val="32"/>
          <w:szCs w:val="32"/>
        </w:rPr>
        <w:t>、</w:t>
      </w:r>
      <w:r>
        <w:rPr>
          <w:rFonts w:ascii="方正黑体_GBK" w:eastAsia="方正黑体_GBK" w:hint="eastAsia"/>
          <w:sz w:val="32"/>
          <w:szCs w:val="32"/>
        </w:rPr>
        <w:t>采</w:t>
      </w:r>
      <w:r>
        <w:rPr>
          <w:rFonts w:ascii="方正黑体_GBK" w:eastAsia="方正黑体_GBK"/>
          <w:sz w:val="32"/>
          <w:szCs w:val="32"/>
        </w:rPr>
        <w:t>购</w:t>
      </w:r>
      <w:r>
        <w:rPr>
          <w:rFonts w:ascii="方正黑体_GBK" w:eastAsia="方正黑体_GBK" w:hint="eastAsia"/>
          <w:sz w:val="32"/>
          <w:szCs w:val="32"/>
        </w:rPr>
        <w:t>服务要求</w:t>
      </w:r>
    </w:p>
    <w:p w14:paraId="27680FA7"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90" w:name="_Toc17750"/>
      <w:bookmarkStart w:id="91" w:name="_Toc12935"/>
      <w:bookmarkStart w:id="92" w:name="_Toc65660342"/>
      <w:bookmarkStart w:id="93" w:name="_Toc106034782"/>
      <w:bookmarkStart w:id="94" w:name="_Toc13555"/>
      <w:r>
        <w:rPr>
          <w:rFonts w:ascii="仿宋" w:eastAsia="仿宋" w:hAnsi="仿宋" w:hint="eastAsia"/>
          <w:sz w:val="32"/>
          <w:szCs w:val="32"/>
        </w:rPr>
        <w:t>（一）交货时间、地点及验收方式</w:t>
      </w:r>
      <w:bookmarkEnd w:id="90"/>
      <w:bookmarkEnd w:id="91"/>
      <w:bookmarkEnd w:id="92"/>
      <w:bookmarkEnd w:id="93"/>
      <w:bookmarkEnd w:id="94"/>
    </w:p>
    <w:p w14:paraId="120C548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交货时间</w:t>
      </w:r>
    </w:p>
    <w:p w14:paraId="68D66C5D"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合同签订后10天内完成安装调试并交付采购人使用</w:t>
      </w:r>
      <w:r>
        <w:rPr>
          <w:rFonts w:ascii="仿宋" w:eastAsia="仿宋" w:hAnsi="仿宋"/>
          <w:sz w:val="32"/>
          <w:szCs w:val="32"/>
        </w:rPr>
        <w:t>。</w:t>
      </w:r>
    </w:p>
    <w:p w14:paraId="25540BF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2.交货地点</w:t>
      </w:r>
    </w:p>
    <w:p w14:paraId="0EDD807B"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交货地点：</w:t>
      </w:r>
      <w:r>
        <w:rPr>
          <w:rFonts w:ascii="仿宋" w:eastAsia="仿宋" w:hAnsi="仿宋"/>
          <w:sz w:val="32"/>
          <w:szCs w:val="32"/>
        </w:rPr>
        <w:t>长江师范学院</w:t>
      </w:r>
      <w:r>
        <w:rPr>
          <w:rFonts w:ascii="仿宋" w:eastAsia="仿宋" w:hAnsi="仿宋" w:hint="eastAsia"/>
          <w:sz w:val="32"/>
          <w:szCs w:val="32"/>
        </w:rPr>
        <w:t>（采购人指定地点）。</w:t>
      </w:r>
    </w:p>
    <w:p w14:paraId="4CDB9CC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3.验收方式</w:t>
      </w:r>
    </w:p>
    <w:p w14:paraId="7E3BFD9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3.1.中标人必须为采购人提供有关系统运维所需的足够的中文技术文件（说明书、手册和技术资料等）。</w:t>
      </w:r>
    </w:p>
    <w:p w14:paraId="4FE1EC8C"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3.2.系统安装、调试完成后，由采购人组织验收，各项指标应符合招标</w:t>
      </w:r>
      <w:proofErr w:type="gramStart"/>
      <w:r>
        <w:rPr>
          <w:rFonts w:ascii="仿宋" w:eastAsia="仿宋" w:hAnsi="仿宋" w:hint="eastAsia"/>
          <w:sz w:val="32"/>
          <w:szCs w:val="32"/>
        </w:rPr>
        <w:t>文技术</w:t>
      </w:r>
      <w:proofErr w:type="gramEnd"/>
      <w:r>
        <w:rPr>
          <w:rFonts w:ascii="仿宋" w:eastAsia="仿宋" w:hAnsi="仿宋" w:hint="eastAsia"/>
          <w:sz w:val="32"/>
          <w:szCs w:val="32"/>
        </w:rPr>
        <w:t>规格要求指标及投标人应答文件中承诺的技术指标，并出具国家授权的第三方检测机构出具的软件安全测试报告，验收合格后，采购人及中标人双方共同签署验收文件。</w:t>
      </w:r>
    </w:p>
    <w:p w14:paraId="7AFCBBF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3.3.系统的验收标准将依照采购文件中规定的建设规范，从系统的实用性、稳定性、可维护性、灵活性、可操作性及系统文档，双方签订的合同书及附件、《需求规格说明书》等方面进行本项目的验收。</w:t>
      </w:r>
    </w:p>
    <w:p w14:paraId="040F5AD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3.4. 验收应根据采购文件提出验收方案和验收文档清单（包含需求分析、系统设计、系统开发、系统初验、试运行、总体验收等），验收方案需对系统每个部分逐一进行项目验收。</w:t>
      </w:r>
    </w:p>
    <w:p w14:paraId="263D6AF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4.供应商提供的货物（服务）未达到竞价通知书规定的要求，且对采购人造成损失的，由供应商承担一切责任，并赔偿所造成的损失。</w:t>
      </w:r>
    </w:p>
    <w:p w14:paraId="16F3347F"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95" w:name="_Toc122"/>
      <w:bookmarkStart w:id="96" w:name="_Toc16974"/>
      <w:bookmarkStart w:id="97" w:name="_Toc65660344"/>
      <w:bookmarkStart w:id="98" w:name="_Toc106034784"/>
      <w:bookmarkStart w:id="99" w:name="_Toc12184"/>
      <w:r>
        <w:rPr>
          <w:rFonts w:ascii="仿宋" w:eastAsia="仿宋" w:hAnsi="仿宋" w:hint="eastAsia"/>
          <w:sz w:val="32"/>
          <w:szCs w:val="32"/>
        </w:rPr>
        <w:t>（二）报价要求</w:t>
      </w:r>
      <w:bookmarkEnd w:id="95"/>
      <w:bookmarkEnd w:id="96"/>
      <w:bookmarkEnd w:id="97"/>
      <w:bookmarkEnd w:id="98"/>
      <w:bookmarkEnd w:id="99"/>
    </w:p>
    <w:p w14:paraId="708FCCA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报价须为人民币报价，包括完成本项目所需的产品费、运输费、安装费及各种应纳的税费、人工、保险等所有费用。因成交供应商自身原因造成漏报、少报皆由其自行承担责任，采购人不再补偿。</w:t>
      </w:r>
      <w:r>
        <w:rPr>
          <w:rFonts w:ascii="仿宋" w:eastAsia="仿宋" w:hAnsi="仿宋"/>
          <w:sz w:val="32"/>
          <w:szCs w:val="32"/>
        </w:rPr>
        <w:t>供应商</w:t>
      </w:r>
      <w:r>
        <w:rPr>
          <w:rFonts w:ascii="仿宋" w:eastAsia="仿宋" w:hAnsi="仿宋" w:hint="eastAsia"/>
          <w:sz w:val="32"/>
          <w:szCs w:val="32"/>
        </w:rPr>
        <w:t>提供</w:t>
      </w:r>
      <w:proofErr w:type="gramStart"/>
      <w:r>
        <w:rPr>
          <w:rFonts w:ascii="仿宋" w:eastAsia="仿宋" w:hAnsi="仿宋" w:hint="eastAsia"/>
          <w:sz w:val="32"/>
          <w:szCs w:val="32"/>
        </w:rPr>
        <w:t>加盖鲜章的</w:t>
      </w:r>
      <w:proofErr w:type="gramEnd"/>
      <w:r>
        <w:rPr>
          <w:rFonts w:ascii="仿宋" w:eastAsia="仿宋" w:hAnsi="仿宋" w:hint="eastAsia"/>
          <w:sz w:val="32"/>
          <w:szCs w:val="32"/>
        </w:rPr>
        <w:t>营业执照</w:t>
      </w:r>
      <w:r>
        <w:rPr>
          <w:rFonts w:ascii="仿宋" w:eastAsia="仿宋" w:hAnsi="仿宋"/>
          <w:sz w:val="32"/>
          <w:szCs w:val="32"/>
        </w:rPr>
        <w:t>（提供复印件</w:t>
      </w:r>
      <w:r>
        <w:rPr>
          <w:rFonts w:ascii="仿宋" w:eastAsia="仿宋" w:hAnsi="仿宋" w:hint="eastAsia"/>
          <w:sz w:val="32"/>
          <w:szCs w:val="32"/>
        </w:rPr>
        <w:t>即可</w:t>
      </w:r>
      <w:r>
        <w:rPr>
          <w:rFonts w:ascii="仿宋" w:eastAsia="仿宋" w:hAnsi="仿宋"/>
          <w:sz w:val="32"/>
          <w:szCs w:val="32"/>
        </w:rPr>
        <w:t>）</w:t>
      </w:r>
      <w:r>
        <w:rPr>
          <w:rFonts w:ascii="仿宋" w:eastAsia="仿宋" w:hAnsi="仿宋" w:hint="eastAsia"/>
          <w:sz w:val="32"/>
          <w:szCs w:val="32"/>
        </w:rPr>
        <w:t>。如报价超过最高限价，视为废标。</w:t>
      </w:r>
    </w:p>
    <w:p w14:paraId="089AE4F3"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100" w:name="_Toc11000"/>
      <w:bookmarkStart w:id="101" w:name="_Toc106034785"/>
      <w:bookmarkStart w:id="102" w:name="_Toc9192"/>
      <w:bookmarkStart w:id="103" w:name="_Toc65660345"/>
      <w:bookmarkStart w:id="104" w:name="_Toc7562"/>
      <w:r>
        <w:rPr>
          <w:rFonts w:ascii="仿宋" w:eastAsia="仿宋" w:hAnsi="仿宋" w:hint="eastAsia"/>
          <w:sz w:val="32"/>
          <w:szCs w:val="32"/>
        </w:rPr>
        <w:t>（三）</w:t>
      </w:r>
      <w:bookmarkEnd w:id="2"/>
      <w:bookmarkEnd w:id="100"/>
      <w:bookmarkEnd w:id="101"/>
      <w:bookmarkEnd w:id="102"/>
      <w:bookmarkEnd w:id="103"/>
      <w:bookmarkEnd w:id="104"/>
      <w:r>
        <w:rPr>
          <w:rFonts w:ascii="仿宋" w:eastAsia="仿宋" w:hAnsi="仿宋" w:hint="eastAsia"/>
          <w:sz w:val="32"/>
          <w:szCs w:val="32"/>
        </w:rPr>
        <w:t>售后服务</w:t>
      </w:r>
    </w:p>
    <w:p w14:paraId="2319397A"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sz w:val="32"/>
          <w:szCs w:val="32"/>
        </w:rPr>
        <w:t>供应商</w:t>
      </w:r>
      <w:r>
        <w:rPr>
          <w:rFonts w:ascii="仿宋" w:eastAsia="仿宋" w:hAnsi="仿宋" w:hint="eastAsia"/>
          <w:sz w:val="32"/>
          <w:szCs w:val="32"/>
        </w:rPr>
        <w:t>应提供高质量的售后服务，包括数据导入、技术指导、及时解决问题等。</w:t>
      </w:r>
    </w:p>
    <w:p w14:paraId="24879CEA"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105" w:name="_Hlk209105658"/>
      <w:r>
        <w:rPr>
          <w:rFonts w:ascii="仿宋" w:eastAsia="仿宋" w:hAnsi="仿宋" w:hint="eastAsia"/>
          <w:sz w:val="32"/>
          <w:szCs w:val="32"/>
        </w:rPr>
        <w:t>（四）付款方式</w:t>
      </w:r>
    </w:p>
    <w:p w14:paraId="325B5AB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本项目安装完成、经验收合格后</w:t>
      </w:r>
      <w:r>
        <w:rPr>
          <w:rFonts w:ascii="仿宋" w:eastAsia="仿宋" w:hAnsi="仿宋"/>
          <w:sz w:val="32"/>
          <w:szCs w:val="32"/>
        </w:rPr>
        <w:t>，</w:t>
      </w:r>
      <w:r>
        <w:rPr>
          <w:rFonts w:ascii="仿宋" w:eastAsia="仿宋" w:hAnsi="仿宋" w:hint="eastAsia"/>
          <w:sz w:val="32"/>
          <w:szCs w:val="32"/>
        </w:rPr>
        <w:t>采购人15日内向</w:t>
      </w:r>
      <w:r>
        <w:rPr>
          <w:rFonts w:ascii="仿宋" w:eastAsia="仿宋" w:hAnsi="仿宋"/>
          <w:sz w:val="32"/>
          <w:szCs w:val="32"/>
        </w:rPr>
        <w:t>供应商全额</w:t>
      </w:r>
      <w:r>
        <w:rPr>
          <w:rFonts w:ascii="仿宋" w:eastAsia="仿宋" w:hAnsi="仿宋" w:hint="eastAsia"/>
          <w:sz w:val="32"/>
          <w:szCs w:val="32"/>
        </w:rPr>
        <w:t>支付货款。</w:t>
      </w:r>
    </w:p>
    <w:bookmarkEnd w:id="105"/>
    <w:p w14:paraId="09990F08" w14:textId="77777777" w:rsidR="00772891" w:rsidRDefault="006262A0">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三、竞价有关说明</w:t>
      </w:r>
    </w:p>
    <w:p w14:paraId="0DAB7A4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（一）竞价地点</w:t>
      </w:r>
    </w:p>
    <w:p w14:paraId="69717426" w14:textId="6E283EB5" w:rsidR="00772891" w:rsidRDefault="006262A0">
      <w:pPr>
        <w:tabs>
          <w:tab w:val="left" w:pos="316"/>
        </w:tabs>
        <w:spacing w:line="580" w:lineRule="exact"/>
        <w:ind w:firstLineChars="200" w:firstLine="640"/>
        <w:jc w:val="both"/>
        <w:rPr>
          <w:rFonts w:ascii="仿宋" w:eastAsia="仿宋" w:hAnsi="仿宋"/>
          <w:sz w:val="32"/>
          <w:szCs w:val="32"/>
        </w:rPr>
      </w:pPr>
      <w:bookmarkStart w:id="106" w:name="_Hlk209013967"/>
      <w:r>
        <w:rPr>
          <w:rFonts w:ascii="仿宋" w:eastAsia="仿宋" w:hAnsi="仿宋" w:hint="eastAsia"/>
          <w:sz w:val="32"/>
          <w:szCs w:val="32"/>
        </w:rPr>
        <w:lastRenderedPageBreak/>
        <w:t>竞价文件接收地点：重</w:t>
      </w:r>
      <w:r>
        <w:rPr>
          <w:rFonts w:ascii="仿宋" w:eastAsia="仿宋" w:hAnsi="仿宋"/>
          <w:sz w:val="32"/>
          <w:szCs w:val="32"/>
        </w:rPr>
        <w:t>庆市涪陵区聚贤大道16号</w:t>
      </w:r>
      <w:r>
        <w:rPr>
          <w:rFonts w:ascii="仿宋" w:eastAsia="仿宋" w:hAnsi="仿宋" w:hint="eastAsia"/>
          <w:sz w:val="32"/>
          <w:szCs w:val="32"/>
        </w:rPr>
        <w:t>长江师范学院致远楼2</w:t>
      </w:r>
      <w:r>
        <w:rPr>
          <w:rFonts w:ascii="仿宋" w:eastAsia="仿宋" w:hAnsi="仿宋"/>
          <w:sz w:val="32"/>
          <w:szCs w:val="32"/>
        </w:rPr>
        <w:t>10</w:t>
      </w:r>
      <w:r w:rsidR="00A828F3">
        <w:rPr>
          <w:rFonts w:eastAsia="方正仿宋_GBK" w:hint="eastAsia"/>
          <w:sz w:val="32"/>
          <w:szCs w:val="32"/>
        </w:rPr>
        <w:t>，平台功能及技术指标需进行现场演示</w:t>
      </w:r>
      <w:r>
        <w:rPr>
          <w:rFonts w:ascii="仿宋" w:eastAsia="仿宋" w:hAnsi="仿宋" w:hint="eastAsia"/>
          <w:sz w:val="32"/>
          <w:szCs w:val="32"/>
        </w:rPr>
        <w:t>。</w:t>
      </w:r>
    </w:p>
    <w:bookmarkEnd w:id="106"/>
    <w:p w14:paraId="43F1B44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（二）竞价时间</w:t>
      </w:r>
      <w:bookmarkStart w:id="107" w:name="_GoBack"/>
      <w:bookmarkEnd w:id="107"/>
    </w:p>
    <w:p w14:paraId="22E5C8A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竞价文件接收截止时间：2025年9月</w:t>
      </w:r>
      <w:r>
        <w:rPr>
          <w:rFonts w:ascii="仿宋" w:eastAsia="仿宋" w:hAnsi="仿宋"/>
          <w:sz w:val="32"/>
          <w:szCs w:val="32"/>
        </w:rPr>
        <w:t>29</w:t>
      </w:r>
      <w:r>
        <w:rPr>
          <w:rFonts w:ascii="仿宋" w:eastAsia="仿宋" w:hAnsi="仿宋" w:hint="eastAsia"/>
          <w:sz w:val="32"/>
          <w:szCs w:val="32"/>
        </w:rPr>
        <w:t>日北京时间</w:t>
      </w:r>
      <w:r w:rsidRPr="00006BA1">
        <w:rPr>
          <w:rFonts w:ascii="仿宋" w:eastAsia="仿宋" w:hAnsi="仿宋" w:hint="eastAsia"/>
          <w:sz w:val="32"/>
          <w:szCs w:val="32"/>
        </w:rPr>
        <w:t>10时</w:t>
      </w:r>
      <w:r>
        <w:rPr>
          <w:rFonts w:ascii="仿宋" w:eastAsia="仿宋" w:hAnsi="仿宋" w:hint="eastAsia"/>
          <w:sz w:val="32"/>
          <w:szCs w:val="32"/>
        </w:rPr>
        <w:t>。</w:t>
      </w:r>
    </w:p>
    <w:p w14:paraId="6CA9B39C"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竞价开始时间：2025年9月</w:t>
      </w:r>
      <w:r>
        <w:rPr>
          <w:rFonts w:ascii="仿宋" w:eastAsia="仿宋" w:hAnsi="仿宋"/>
          <w:sz w:val="32"/>
          <w:szCs w:val="32"/>
        </w:rPr>
        <w:t>29</w:t>
      </w:r>
      <w:r>
        <w:rPr>
          <w:rFonts w:ascii="仿宋" w:eastAsia="仿宋" w:hAnsi="仿宋" w:hint="eastAsia"/>
          <w:sz w:val="32"/>
          <w:szCs w:val="32"/>
        </w:rPr>
        <w:t>日北京时间10时。</w:t>
      </w:r>
    </w:p>
    <w:p w14:paraId="2E344237" w14:textId="77777777" w:rsidR="00772891" w:rsidRDefault="006262A0">
      <w:pPr>
        <w:tabs>
          <w:tab w:val="left" w:pos="316"/>
        </w:tabs>
        <w:spacing w:line="580" w:lineRule="exact"/>
        <w:ind w:firstLineChars="200" w:firstLine="640"/>
        <w:jc w:val="both"/>
        <w:rPr>
          <w:rFonts w:ascii="方正黑体_GBK" w:eastAsia="方正黑体_GBK"/>
          <w:sz w:val="32"/>
          <w:szCs w:val="32"/>
        </w:rPr>
      </w:pPr>
      <w:bookmarkStart w:id="108" w:name="_Toc15134"/>
      <w:r>
        <w:rPr>
          <w:rFonts w:ascii="方正黑体_GBK" w:eastAsia="方正黑体_GBK" w:hint="eastAsia"/>
          <w:sz w:val="32"/>
          <w:szCs w:val="32"/>
        </w:rPr>
        <w:t>四、竞价有关规定</w:t>
      </w:r>
      <w:bookmarkEnd w:id="108"/>
    </w:p>
    <w:p w14:paraId="2BB62DD2"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（一）超过竞价文件接收截止时间递交的文件，恕不接收。</w:t>
      </w:r>
    </w:p>
    <w:p w14:paraId="538178D9"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（二）投标费用：无论投标结果如何，投标人参与本项目投标的所有费用均应由投标人自行承担。</w:t>
      </w:r>
    </w:p>
    <w:p w14:paraId="1ECC5933"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本项目不接受联合体参与投标。</w:t>
      </w:r>
    </w:p>
    <w:p w14:paraId="30399D55"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（四）本项目不接受合同分包。</w:t>
      </w:r>
    </w:p>
    <w:p w14:paraId="5C123B5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（五）</w:t>
      </w:r>
      <w:bookmarkStart w:id="109" w:name="OLE_LINK1"/>
      <w:bookmarkStart w:id="110" w:name="OLE_LINK2"/>
      <w:r>
        <w:rPr>
          <w:rFonts w:ascii="仿宋" w:eastAsia="仿宋" w:hAnsi="仿宋" w:hint="eastAsia"/>
          <w:sz w:val="32"/>
          <w:szCs w:val="32"/>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09"/>
      <w:bookmarkEnd w:id="110"/>
      <w:r>
        <w:rPr>
          <w:rFonts w:ascii="仿宋" w:eastAsia="仿宋" w:hAnsi="仿宋" w:hint="eastAsia"/>
          <w:sz w:val="32"/>
          <w:szCs w:val="32"/>
        </w:rPr>
        <w:t>投标人，将拒绝其参与政府采购活动。</w:t>
      </w:r>
    </w:p>
    <w:p w14:paraId="0DB89387" w14:textId="77777777" w:rsidR="00772891" w:rsidRDefault="006262A0">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五、</w:t>
      </w:r>
      <w:r>
        <w:rPr>
          <w:rFonts w:ascii="方正黑体_GBK" w:eastAsia="方正黑体_GBK"/>
          <w:sz w:val="32"/>
          <w:szCs w:val="32"/>
        </w:rPr>
        <w:t>评审办法及中标人的确定</w:t>
      </w:r>
    </w:p>
    <w:p w14:paraId="50CB99B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项目</w:t>
      </w:r>
      <w:r>
        <w:rPr>
          <w:rFonts w:ascii="仿宋" w:eastAsia="仿宋" w:hAnsi="仿宋"/>
          <w:sz w:val="32"/>
          <w:szCs w:val="32"/>
        </w:rPr>
        <w:t>评审</w:t>
      </w:r>
      <w:r>
        <w:rPr>
          <w:rFonts w:ascii="仿宋" w:eastAsia="仿宋" w:hAnsi="仿宋" w:hint="eastAsia"/>
          <w:sz w:val="32"/>
          <w:szCs w:val="32"/>
        </w:rPr>
        <w:t>组</w:t>
      </w:r>
      <w:r>
        <w:rPr>
          <w:rFonts w:ascii="仿宋" w:eastAsia="仿宋" w:hAnsi="仿宋"/>
          <w:sz w:val="32"/>
          <w:szCs w:val="32"/>
        </w:rPr>
        <w:t>对</w:t>
      </w:r>
      <w:r>
        <w:rPr>
          <w:rFonts w:ascii="仿宋" w:eastAsia="仿宋" w:hAnsi="仿宋" w:hint="eastAsia"/>
          <w:sz w:val="32"/>
          <w:szCs w:val="32"/>
        </w:rPr>
        <w:t>竞价</w:t>
      </w:r>
      <w:r>
        <w:rPr>
          <w:rFonts w:ascii="仿宋" w:eastAsia="仿宋" w:hAnsi="仿宋"/>
          <w:sz w:val="32"/>
          <w:szCs w:val="32"/>
        </w:rPr>
        <w:t>供应商</w:t>
      </w:r>
      <w:r>
        <w:rPr>
          <w:rFonts w:ascii="仿宋" w:eastAsia="仿宋" w:hAnsi="仿宋" w:hint="eastAsia"/>
          <w:sz w:val="32"/>
          <w:szCs w:val="32"/>
        </w:rPr>
        <w:t>竞价</w:t>
      </w:r>
      <w:r>
        <w:rPr>
          <w:rFonts w:ascii="仿宋" w:eastAsia="仿宋" w:hAnsi="仿宋"/>
          <w:sz w:val="32"/>
          <w:szCs w:val="32"/>
        </w:rPr>
        <w:t>文件进行审查，</w:t>
      </w:r>
      <w:r>
        <w:rPr>
          <w:rFonts w:ascii="仿宋" w:eastAsia="仿宋" w:hAnsi="仿宋" w:hint="eastAsia"/>
          <w:sz w:val="32"/>
          <w:szCs w:val="32"/>
        </w:rPr>
        <w:t>对</w:t>
      </w:r>
      <w:r>
        <w:rPr>
          <w:rFonts w:ascii="仿宋" w:eastAsia="仿宋" w:hAnsi="仿宋"/>
          <w:sz w:val="32"/>
          <w:szCs w:val="32"/>
        </w:rPr>
        <w:t>审查合格的供应商</w:t>
      </w:r>
      <w:r>
        <w:rPr>
          <w:rFonts w:ascii="仿宋" w:eastAsia="仿宋" w:hAnsi="仿宋" w:hint="eastAsia"/>
          <w:sz w:val="32"/>
          <w:szCs w:val="32"/>
        </w:rPr>
        <w:t>竞价报价</w:t>
      </w:r>
      <w:r>
        <w:rPr>
          <w:rFonts w:ascii="仿宋" w:eastAsia="仿宋" w:hAnsi="仿宋"/>
          <w:sz w:val="32"/>
          <w:szCs w:val="32"/>
        </w:rPr>
        <w:t>进行排序</w:t>
      </w:r>
      <w:r>
        <w:rPr>
          <w:rFonts w:ascii="仿宋" w:eastAsia="仿宋" w:hAnsi="仿宋" w:hint="eastAsia"/>
          <w:sz w:val="32"/>
          <w:szCs w:val="32"/>
        </w:rPr>
        <w:t>，报价表中总价最低者为中标单位。参与报价或经评审合格的供应商不足三家的，应重新组织采购活动）</w:t>
      </w:r>
      <w:r>
        <w:rPr>
          <w:rFonts w:ascii="仿宋" w:eastAsia="仿宋" w:hAnsi="仿宋"/>
          <w:sz w:val="32"/>
          <w:szCs w:val="32"/>
        </w:rPr>
        <w:t>。</w:t>
      </w:r>
      <w:r>
        <w:rPr>
          <w:rFonts w:ascii="仿宋" w:eastAsia="仿宋" w:hAnsi="仿宋" w:hint="eastAsia"/>
          <w:sz w:val="32"/>
          <w:szCs w:val="32"/>
        </w:rPr>
        <w:t>竞价</w:t>
      </w:r>
      <w:r>
        <w:rPr>
          <w:rFonts w:ascii="仿宋" w:eastAsia="仿宋" w:hAnsi="仿宋"/>
          <w:sz w:val="32"/>
          <w:szCs w:val="32"/>
        </w:rPr>
        <w:t>结果现场公布</w:t>
      </w:r>
      <w:r>
        <w:rPr>
          <w:rFonts w:ascii="仿宋" w:eastAsia="仿宋" w:hAnsi="仿宋" w:hint="eastAsia"/>
          <w:sz w:val="32"/>
          <w:szCs w:val="32"/>
        </w:rPr>
        <w:t>，中标人确定后，将公示</w:t>
      </w:r>
      <w:r>
        <w:rPr>
          <w:rFonts w:ascii="仿宋" w:eastAsia="仿宋" w:hAnsi="仿宋"/>
          <w:sz w:val="32"/>
          <w:szCs w:val="32"/>
        </w:rPr>
        <w:t>1</w:t>
      </w:r>
      <w:r>
        <w:rPr>
          <w:rFonts w:ascii="仿宋" w:eastAsia="仿宋" w:hAnsi="仿宋" w:hint="eastAsia"/>
          <w:sz w:val="32"/>
          <w:szCs w:val="32"/>
        </w:rPr>
        <w:t>个工作日。</w:t>
      </w:r>
    </w:p>
    <w:p w14:paraId="4AB56BBE" w14:textId="77777777" w:rsidR="00772891" w:rsidRDefault="006262A0">
      <w:pPr>
        <w:tabs>
          <w:tab w:val="left" w:pos="316"/>
        </w:tabs>
        <w:spacing w:line="580" w:lineRule="exact"/>
        <w:ind w:firstLineChars="200" w:firstLine="640"/>
        <w:jc w:val="both"/>
        <w:rPr>
          <w:rFonts w:ascii="方正黑体_GBK" w:eastAsia="方正黑体_GBK"/>
          <w:sz w:val="32"/>
          <w:szCs w:val="32"/>
        </w:rPr>
      </w:pPr>
      <w:bookmarkStart w:id="111" w:name="_Toc30506"/>
      <w:r>
        <w:rPr>
          <w:rFonts w:ascii="方正黑体_GBK" w:eastAsia="方正黑体_GBK" w:hint="eastAsia"/>
          <w:sz w:val="32"/>
          <w:szCs w:val="32"/>
        </w:rPr>
        <w:lastRenderedPageBreak/>
        <w:t>六、合同签订</w:t>
      </w:r>
    </w:p>
    <w:p w14:paraId="666BCBD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公示期满无异议，中标人应在1天内与</w:t>
      </w:r>
      <w:r>
        <w:rPr>
          <w:rFonts w:ascii="仿宋" w:eastAsia="仿宋" w:hAnsi="仿宋"/>
          <w:sz w:val="32"/>
          <w:szCs w:val="32"/>
        </w:rPr>
        <w:t>采购人签订合同</w:t>
      </w:r>
      <w:r>
        <w:rPr>
          <w:rFonts w:ascii="仿宋" w:eastAsia="仿宋" w:hAnsi="仿宋" w:hint="eastAsia"/>
          <w:sz w:val="32"/>
          <w:szCs w:val="32"/>
        </w:rPr>
        <w:t>，若</w:t>
      </w:r>
      <w:r>
        <w:rPr>
          <w:rFonts w:ascii="仿宋" w:eastAsia="仿宋" w:hAnsi="仿宋"/>
          <w:sz w:val="32"/>
          <w:szCs w:val="32"/>
        </w:rPr>
        <w:t>第一名逾期不签，视为违约，采购人可</w:t>
      </w:r>
      <w:r>
        <w:rPr>
          <w:rFonts w:ascii="仿宋" w:eastAsia="仿宋" w:hAnsi="仿宋" w:hint="eastAsia"/>
          <w:sz w:val="32"/>
          <w:szCs w:val="32"/>
        </w:rPr>
        <w:t>与第二名</w:t>
      </w:r>
      <w:r>
        <w:rPr>
          <w:rFonts w:ascii="仿宋" w:eastAsia="仿宋" w:hAnsi="仿宋"/>
          <w:sz w:val="32"/>
          <w:szCs w:val="32"/>
        </w:rPr>
        <w:t>签订合同</w:t>
      </w:r>
      <w:r>
        <w:rPr>
          <w:rFonts w:ascii="仿宋" w:eastAsia="仿宋" w:hAnsi="仿宋" w:hint="eastAsia"/>
          <w:sz w:val="32"/>
          <w:szCs w:val="32"/>
        </w:rPr>
        <w:t>或者</w:t>
      </w:r>
      <w:r>
        <w:rPr>
          <w:rFonts w:ascii="仿宋" w:eastAsia="仿宋" w:hAnsi="仿宋"/>
          <w:sz w:val="32"/>
          <w:szCs w:val="32"/>
        </w:rPr>
        <w:t>重新组织竞价</w:t>
      </w:r>
      <w:r>
        <w:rPr>
          <w:rFonts w:ascii="仿宋" w:eastAsia="仿宋" w:hAnsi="仿宋" w:hint="eastAsia"/>
          <w:sz w:val="32"/>
          <w:szCs w:val="32"/>
        </w:rPr>
        <w:t>。本项目竞价</w:t>
      </w:r>
      <w:r>
        <w:rPr>
          <w:rFonts w:ascii="仿宋" w:eastAsia="仿宋" w:hAnsi="仿宋"/>
          <w:sz w:val="32"/>
          <w:szCs w:val="32"/>
        </w:rPr>
        <w:t>文件、</w:t>
      </w:r>
      <w:r>
        <w:rPr>
          <w:rFonts w:ascii="仿宋" w:eastAsia="仿宋" w:hAnsi="仿宋" w:hint="eastAsia"/>
          <w:sz w:val="32"/>
          <w:szCs w:val="32"/>
        </w:rPr>
        <w:t>服务商竞价应答、承诺</w:t>
      </w:r>
      <w:proofErr w:type="gramStart"/>
      <w:r>
        <w:rPr>
          <w:rFonts w:ascii="仿宋" w:eastAsia="仿宋" w:hAnsi="仿宋" w:hint="eastAsia"/>
          <w:sz w:val="32"/>
          <w:szCs w:val="32"/>
        </w:rPr>
        <w:t>函内容</w:t>
      </w:r>
      <w:proofErr w:type="gramEnd"/>
      <w:r>
        <w:rPr>
          <w:rFonts w:ascii="仿宋" w:eastAsia="仿宋" w:hAnsi="仿宋" w:hint="eastAsia"/>
          <w:sz w:val="32"/>
          <w:szCs w:val="32"/>
        </w:rPr>
        <w:t>为本项目合同</w:t>
      </w:r>
      <w:r>
        <w:rPr>
          <w:rFonts w:ascii="仿宋" w:eastAsia="仿宋" w:hAnsi="仿宋"/>
          <w:sz w:val="32"/>
          <w:szCs w:val="32"/>
        </w:rPr>
        <w:t>签订</w:t>
      </w:r>
      <w:r>
        <w:rPr>
          <w:rFonts w:ascii="仿宋" w:eastAsia="仿宋" w:hAnsi="仿宋" w:hint="eastAsia"/>
          <w:sz w:val="32"/>
          <w:szCs w:val="32"/>
        </w:rPr>
        <w:t>依据。</w:t>
      </w:r>
    </w:p>
    <w:p w14:paraId="662D7F0E" w14:textId="77777777" w:rsidR="00772891" w:rsidRDefault="006262A0">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七、联系方式</w:t>
      </w:r>
      <w:bookmarkEnd w:id="111"/>
    </w:p>
    <w:p w14:paraId="253FC260" w14:textId="77777777" w:rsidR="00772891" w:rsidRDefault="006262A0">
      <w:pPr>
        <w:tabs>
          <w:tab w:val="left" w:pos="316"/>
        </w:tabs>
        <w:spacing w:line="580" w:lineRule="exact"/>
        <w:ind w:firstLineChars="200" w:firstLine="640"/>
        <w:jc w:val="both"/>
        <w:rPr>
          <w:rFonts w:ascii="仿宋" w:eastAsia="仿宋" w:hAnsi="仿宋"/>
          <w:sz w:val="32"/>
          <w:szCs w:val="32"/>
        </w:rPr>
      </w:pPr>
      <w:bookmarkStart w:id="112" w:name="_Hlk209014108"/>
      <w:r>
        <w:rPr>
          <w:rFonts w:ascii="仿宋" w:eastAsia="仿宋" w:hAnsi="仿宋" w:hint="eastAsia"/>
          <w:sz w:val="32"/>
          <w:szCs w:val="32"/>
        </w:rPr>
        <w:t>采购人：长江师范学院教学质量监测研究与评估中心</w:t>
      </w:r>
    </w:p>
    <w:p w14:paraId="18F2C924"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联系人：刘开华</w:t>
      </w:r>
    </w:p>
    <w:p w14:paraId="00C45B0E"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电  话：023-7279</w:t>
      </w:r>
      <w:r>
        <w:rPr>
          <w:rFonts w:ascii="仿宋" w:eastAsia="仿宋" w:hAnsi="仿宋"/>
          <w:sz w:val="32"/>
          <w:szCs w:val="32"/>
        </w:rPr>
        <w:t>3129</w:t>
      </w:r>
    </w:p>
    <w:p w14:paraId="5F535876"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地  址：</w:t>
      </w:r>
      <w:r>
        <w:rPr>
          <w:rFonts w:ascii="仿宋" w:eastAsia="仿宋" w:hAnsi="仿宋"/>
          <w:sz w:val="32"/>
          <w:szCs w:val="32"/>
        </w:rPr>
        <w:t>重庆市涪陵区聚贤大道16号</w:t>
      </w:r>
      <w:r>
        <w:rPr>
          <w:rFonts w:ascii="仿宋" w:eastAsia="仿宋" w:hAnsi="仿宋" w:hint="eastAsia"/>
          <w:sz w:val="32"/>
          <w:szCs w:val="32"/>
        </w:rPr>
        <w:t>长江师范学院致远楼2</w:t>
      </w:r>
      <w:r>
        <w:rPr>
          <w:rFonts w:ascii="仿宋" w:eastAsia="仿宋" w:hAnsi="仿宋"/>
          <w:sz w:val="32"/>
          <w:szCs w:val="32"/>
        </w:rPr>
        <w:t>10</w:t>
      </w:r>
    </w:p>
    <w:bookmarkEnd w:id="112"/>
    <w:p w14:paraId="201F8A0F" w14:textId="77777777" w:rsidR="00772891" w:rsidRDefault="006262A0">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八、参加洽谈的服务商应提交如下材料：</w:t>
      </w:r>
    </w:p>
    <w:p w14:paraId="5EF285B0"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（一）报价表</w:t>
      </w:r>
    </w:p>
    <w:p w14:paraId="6BA0C959"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（二）承诺函</w:t>
      </w:r>
    </w:p>
    <w:p w14:paraId="091350B7"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（三）营业执照（副本）复印件</w:t>
      </w:r>
    </w:p>
    <w:p w14:paraId="139ED319"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（四）法定代表人身份证明书（格式）</w:t>
      </w:r>
    </w:p>
    <w:p w14:paraId="7B3CBB91" w14:textId="77777777" w:rsidR="00772891" w:rsidRDefault="006262A0">
      <w:pPr>
        <w:tabs>
          <w:tab w:val="left" w:pos="316"/>
        </w:tabs>
        <w:spacing w:line="580" w:lineRule="exact"/>
        <w:ind w:firstLineChars="200" w:firstLine="640"/>
        <w:jc w:val="both"/>
        <w:rPr>
          <w:rFonts w:ascii="仿宋" w:eastAsia="仿宋" w:hAnsi="仿宋"/>
          <w:sz w:val="32"/>
          <w:szCs w:val="32"/>
        </w:rPr>
      </w:pPr>
      <w:r>
        <w:rPr>
          <w:rFonts w:ascii="仿宋" w:eastAsia="仿宋" w:hAnsi="仿宋" w:hint="eastAsia"/>
          <w:sz w:val="32"/>
          <w:szCs w:val="32"/>
        </w:rPr>
        <w:t>（五）法定代表人授权委托书（格式）</w:t>
      </w:r>
    </w:p>
    <w:p w14:paraId="0765EC7E" w14:textId="77777777" w:rsidR="00772891" w:rsidRDefault="006262A0">
      <w:pPr>
        <w:rPr>
          <w:rFonts w:eastAsia="方正仿宋_GBK"/>
          <w:sz w:val="32"/>
          <w:szCs w:val="32"/>
        </w:rPr>
      </w:pPr>
      <w:r>
        <w:rPr>
          <w:rFonts w:eastAsia="方正仿宋_GBK"/>
          <w:sz w:val="32"/>
          <w:szCs w:val="32"/>
        </w:rPr>
        <w:br w:type="page"/>
      </w:r>
    </w:p>
    <w:p w14:paraId="17CED3F8" w14:textId="77777777" w:rsidR="00772891" w:rsidRDefault="006262A0">
      <w:pPr>
        <w:spacing w:line="580" w:lineRule="exact"/>
        <w:ind w:firstLineChars="200" w:firstLine="640"/>
        <w:jc w:val="both"/>
        <w:rPr>
          <w:rFonts w:eastAsia="方正仿宋_GBK"/>
          <w:sz w:val="32"/>
          <w:szCs w:val="32"/>
        </w:rPr>
      </w:pPr>
      <w:r>
        <w:rPr>
          <w:rFonts w:eastAsia="方正仿宋_GBK" w:hint="eastAsia"/>
          <w:sz w:val="32"/>
          <w:szCs w:val="32"/>
        </w:rPr>
        <w:lastRenderedPageBreak/>
        <w:t>报价文件封面</w:t>
      </w:r>
      <w:r>
        <w:rPr>
          <w:rFonts w:eastAsia="方正仿宋_GBK"/>
          <w:sz w:val="32"/>
          <w:szCs w:val="32"/>
        </w:rPr>
        <w:t>模板</w:t>
      </w:r>
    </w:p>
    <w:p w14:paraId="62F1527D" w14:textId="77777777" w:rsidR="00772891" w:rsidRDefault="00772891">
      <w:pPr>
        <w:spacing w:line="580" w:lineRule="exact"/>
        <w:ind w:firstLineChars="200" w:firstLine="640"/>
        <w:jc w:val="both"/>
        <w:rPr>
          <w:rFonts w:eastAsia="方正仿宋_GBK"/>
          <w:sz w:val="32"/>
          <w:szCs w:val="32"/>
        </w:rPr>
      </w:pPr>
    </w:p>
    <w:p w14:paraId="43B69415" w14:textId="77777777" w:rsidR="00772891" w:rsidRDefault="00772891">
      <w:pPr>
        <w:spacing w:line="580" w:lineRule="exact"/>
        <w:ind w:firstLineChars="200" w:firstLine="640"/>
        <w:jc w:val="both"/>
        <w:rPr>
          <w:rFonts w:eastAsia="方正仿宋_GBK"/>
          <w:sz w:val="32"/>
          <w:szCs w:val="32"/>
        </w:rPr>
      </w:pPr>
    </w:p>
    <w:p w14:paraId="59D9A361" w14:textId="77777777" w:rsidR="00772891" w:rsidRDefault="006262A0">
      <w:pPr>
        <w:jc w:val="center"/>
        <w:rPr>
          <w:rFonts w:ascii="方正黑体_GBK" w:eastAsia="方正黑体_GBK"/>
          <w:b/>
          <w:sz w:val="48"/>
          <w:szCs w:val="48"/>
        </w:rPr>
      </w:pPr>
      <w:r>
        <w:rPr>
          <w:rFonts w:ascii="方正黑体_GBK" w:eastAsia="方正黑体_GBK" w:hint="eastAsia"/>
          <w:b/>
          <w:sz w:val="48"/>
          <w:szCs w:val="48"/>
        </w:rPr>
        <w:t>长江师范学院</w:t>
      </w:r>
    </w:p>
    <w:p w14:paraId="0C994A1C" w14:textId="77777777" w:rsidR="00772891" w:rsidRDefault="006262A0">
      <w:pPr>
        <w:jc w:val="center"/>
        <w:rPr>
          <w:rFonts w:ascii="方正黑体_GBK" w:eastAsia="方正黑体_GBK"/>
          <w:b/>
          <w:sz w:val="48"/>
          <w:szCs w:val="48"/>
        </w:rPr>
      </w:pPr>
      <w:r>
        <w:rPr>
          <w:rFonts w:ascii="黑体" w:eastAsia="黑体" w:hAnsi="黑体" w:hint="eastAsia"/>
          <w:b/>
          <w:sz w:val="48"/>
          <w:szCs w:val="48"/>
        </w:rPr>
        <w:t>质量管理平台</w:t>
      </w:r>
      <w:r>
        <w:rPr>
          <w:rFonts w:ascii="方正黑体_GBK" w:eastAsia="方正黑体_GBK" w:hint="eastAsia"/>
          <w:b/>
          <w:sz w:val="48"/>
          <w:szCs w:val="48"/>
        </w:rPr>
        <w:t>服务项目</w:t>
      </w:r>
    </w:p>
    <w:p w14:paraId="181E9FCD" w14:textId="77777777" w:rsidR="00772891" w:rsidRDefault="00772891">
      <w:pPr>
        <w:jc w:val="center"/>
        <w:rPr>
          <w:rFonts w:ascii="方正黑体_GBK" w:eastAsia="方正黑体_GBK"/>
          <w:b/>
          <w:sz w:val="48"/>
          <w:szCs w:val="48"/>
        </w:rPr>
      </w:pPr>
    </w:p>
    <w:p w14:paraId="3597BE3B" w14:textId="77777777" w:rsidR="00772891" w:rsidRDefault="00772891">
      <w:pPr>
        <w:jc w:val="center"/>
        <w:rPr>
          <w:rFonts w:eastAsia="方正小标宋_GBK"/>
          <w:bCs/>
          <w:sz w:val="21"/>
          <w:szCs w:val="21"/>
        </w:rPr>
      </w:pPr>
    </w:p>
    <w:p w14:paraId="4CA22F87" w14:textId="77777777" w:rsidR="00772891" w:rsidRDefault="006262A0">
      <w:pPr>
        <w:jc w:val="center"/>
        <w:rPr>
          <w:rFonts w:eastAsia="方正小标宋_GBK"/>
          <w:bCs/>
          <w:sz w:val="84"/>
          <w:szCs w:val="84"/>
        </w:rPr>
      </w:pPr>
      <w:r>
        <w:rPr>
          <w:rFonts w:eastAsia="方正小标宋_GBK" w:hint="eastAsia"/>
          <w:bCs/>
          <w:sz w:val="84"/>
          <w:szCs w:val="84"/>
        </w:rPr>
        <w:t>报</w:t>
      </w:r>
      <w:r>
        <w:rPr>
          <w:rFonts w:eastAsia="方正小标宋_GBK" w:hint="eastAsia"/>
          <w:bCs/>
          <w:sz w:val="84"/>
          <w:szCs w:val="84"/>
        </w:rPr>
        <w:t xml:space="preserve"> </w:t>
      </w:r>
      <w:r>
        <w:rPr>
          <w:rFonts w:eastAsia="方正小标宋_GBK" w:hint="eastAsia"/>
          <w:bCs/>
          <w:sz w:val="84"/>
          <w:szCs w:val="84"/>
        </w:rPr>
        <w:t>价</w:t>
      </w:r>
      <w:r>
        <w:rPr>
          <w:rFonts w:eastAsia="方正小标宋_GBK" w:hint="eastAsia"/>
          <w:bCs/>
          <w:sz w:val="84"/>
          <w:szCs w:val="84"/>
        </w:rPr>
        <w:t xml:space="preserve"> </w:t>
      </w:r>
      <w:r>
        <w:rPr>
          <w:rFonts w:eastAsia="方正小标宋_GBK" w:hint="eastAsia"/>
          <w:bCs/>
          <w:sz w:val="84"/>
          <w:szCs w:val="84"/>
        </w:rPr>
        <w:t>文</w:t>
      </w:r>
      <w:r>
        <w:rPr>
          <w:rFonts w:eastAsia="方正小标宋_GBK" w:hint="eastAsia"/>
          <w:bCs/>
          <w:sz w:val="84"/>
          <w:szCs w:val="84"/>
        </w:rPr>
        <w:t xml:space="preserve"> </w:t>
      </w:r>
      <w:r>
        <w:rPr>
          <w:rFonts w:eastAsia="方正小标宋_GBK" w:hint="eastAsia"/>
          <w:bCs/>
          <w:sz w:val="84"/>
          <w:szCs w:val="84"/>
        </w:rPr>
        <w:t>件</w:t>
      </w:r>
    </w:p>
    <w:p w14:paraId="386A28D9" w14:textId="77777777" w:rsidR="00772891" w:rsidRDefault="00772891">
      <w:pPr>
        <w:rPr>
          <w:rFonts w:eastAsia="方正小标宋_GBK"/>
          <w:b/>
          <w:sz w:val="21"/>
          <w:szCs w:val="21"/>
        </w:rPr>
      </w:pPr>
    </w:p>
    <w:p w14:paraId="753DEFBD" w14:textId="77777777" w:rsidR="00772891" w:rsidRDefault="00772891">
      <w:pPr>
        <w:rPr>
          <w:rFonts w:eastAsia="方正小标宋_GBK"/>
          <w:b/>
          <w:sz w:val="21"/>
          <w:szCs w:val="21"/>
        </w:rPr>
      </w:pPr>
    </w:p>
    <w:p w14:paraId="4D7627A1" w14:textId="77777777" w:rsidR="00772891" w:rsidRDefault="00772891">
      <w:pPr>
        <w:rPr>
          <w:rFonts w:eastAsia="方正小标宋_GBK"/>
          <w:b/>
          <w:sz w:val="21"/>
          <w:szCs w:val="21"/>
        </w:rPr>
      </w:pPr>
    </w:p>
    <w:p w14:paraId="06355FD8" w14:textId="77777777" w:rsidR="00772891" w:rsidRDefault="00772891">
      <w:pPr>
        <w:rPr>
          <w:rFonts w:eastAsia="方正小标宋_GBK"/>
          <w:b/>
          <w:sz w:val="21"/>
          <w:szCs w:val="21"/>
        </w:rPr>
      </w:pPr>
    </w:p>
    <w:p w14:paraId="1BEC3F20" w14:textId="77777777" w:rsidR="00772891" w:rsidRDefault="00772891">
      <w:pPr>
        <w:rPr>
          <w:rFonts w:eastAsia="方正小标宋_GBK"/>
          <w:b/>
          <w:sz w:val="21"/>
          <w:szCs w:val="21"/>
        </w:rPr>
      </w:pPr>
    </w:p>
    <w:p w14:paraId="19359CC1" w14:textId="77777777" w:rsidR="00772891" w:rsidRDefault="00772891">
      <w:pPr>
        <w:rPr>
          <w:rFonts w:eastAsia="方正小标宋_GBK"/>
          <w:b/>
          <w:sz w:val="21"/>
          <w:szCs w:val="21"/>
        </w:rPr>
      </w:pPr>
    </w:p>
    <w:p w14:paraId="75051808" w14:textId="77777777" w:rsidR="00772891" w:rsidRDefault="00772891">
      <w:pPr>
        <w:rPr>
          <w:rFonts w:eastAsia="方正小标宋_GBK"/>
          <w:b/>
          <w:sz w:val="21"/>
          <w:szCs w:val="21"/>
        </w:rPr>
      </w:pPr>
    </w:p>
    <w:p w14:paraId="2BC9014F" w14:textId="77777777" w:rsidR="00772891" w:rsidRDefault="00772891">
      <w:pPr>
        <w:rPr>
          <w:rFonts w:eastAsia="方正小标宋_GBK"/>
          <w:b/>
          <w:sz w:val="21"/>
          <w:szCs w:val="21"/>
        </w:rPr>
      </w:pPr>
    </w:p>
    <w:p w14:paraId="7C8B9566" w14:textId="77777777" w:rsidR="00772891" w:rsidRDefault="00772891">
      <w:pPr>
        <w:rPr>
          <w:rFonts w:eastAsia="方正小标宋_GBK"/>
          <w:b/>
          <w:sz w:val="21"/>
          <w:szCs w:val="21"/>
        </w:rPr>
      </w:pPr>
    </w:p>
    <w:p w14:paraId="521F4392" w14:textId="77777777" w:rsidR="00772891" w:rsidRDefault="00772891">
      <w:pPr>
        <w:rPr>
          <w:rFonts w:eastAsia="方正小标宋_GBK"/>
          <w:b/>
          <w:sz w:val="21"/>
          <w:szCs w:val="21"/>
        </w:rPr>
      </w:pPr>
    </w:p>
    <w:p w14:paraId="3A97FE48" w14:textId="77777777" w:rsidR="00772891" w:rsidRDefault="00772891">
      <w:pPr>
        <w:rPr>
          <w:rFonts w:eastAsia="方正小标宋_GBK"/>
          <w:b/>
          <w:sz w:val="21"/>
          <w:szCs w:val="21"/>
        </w:rPr>
      </w:pPr>
    </w:p>
    <w:p w14:paraId="1A59A441" w14:textId="77777777" w:rsidR="00772891" w:rsidRDefault="00772891">
      <w:pPr>
        <w:rPr>
          <w:rFonts w:eastAsia="方正小标宋_GBK"/>
          <w:b/>
          <w:sz w:val="36"/>
          <w:szCs w:val="36"/>
        </w:rPr>
      </w:pPr>
    </w:p>
    <w:p w14:paraId="10D4DD04" w14:textId="77777777" w:rsidR="00772891" w:rsidRDefault="006262A0">
      <w:pPr>
        <w:ind w:firstLineChars="550" w:firstLine="1980"/>
        <w:rPr>
          <w:rFonts w:ascii="方正黑体_GBK" w:eastAsia="方正黑体_GBK" w:hAnsi="仿宋"/>
          <w:bCs/>
          <w:sz w:val="36"/>
          <w:szCs w:val="36"/>
        </w:rPr>
      </w:pPr>
      <w:r>
        <w:rPr>
          <w:rFonts w:ascii="方正黑体_GBK" w:eastAsia="方正黑体_GBK" w:hAnsi="仿宋" w:hint="eastAsia"/>
          <w:bCs/>
          <w:sz w:val="36"/>
          <w:szCs w:val="36"/>
        </w:rPr>
        <w:t>公司（公章）：</w:t>
      </w:r>
    </w:p>
    <w:p w14:paraId="7F5EBAB5" w14:textId="77777777" w:rsidR="00772891" w:rsidRDefault="006262A0">
      <w:pPr>
        <w:ind w:firstLineChars="550" w:firstLine="1980"/>
        <w:rPr>
          <w:rFonts w:ascii="方正黑体_GBK" w:eastAsia="方正黑体_GBK"/>
          <w:bCs/>
          <w:sz w:val="36"/>
          <w:szCs w:val="36"/>
        </w:rPr>
      </w:pPr>
      <w:r>
        <w:rPr>
          <w:rFonts w:ascii="方正黑体_GBK" w:eastAsia="方正黑体_GBK" w:hint="eastAsia"/>
          <w:bCs/>
          <w:sz w:val="36"/>
          <w:szCs w:val="36"/>
        </w:rPr>
        <w:t>联 系   人：</w:t>
      </w:r>
    </w:p>
    <w:p w14:paraId="5FB4E581" w14:textId="77777777" w:rsidR="00772891" w:rsidRDefault="006262A0">
      <w:pPr>
        <w:ind w:firstLineChars="550" w:firstLine="1980"/>
        <w:rPr>
          <w:rFonts w:ascii="方正黑体_GBK" w:eastAsia="方正黑体_GBK"/>
          <w:bCs/>
          <w:sz w:val="36"/>
          <w:szCs w:val="36"/>
        </w:rPr>
      </w:pPr>
      <w:r>
        <w:rPr>
          <w:rFonts w:ascii="方正黑体_GBK" w:eastAsia="方正黑体_GBK" w:hint="eastAsia"/>
          <w:bCs/>
          <w:sz w:val="36"/>
          <w:szCs w:val="36"/>
        </w:rPr>
        <w:t>联</w:t>
      </w:r>
      <w:r>
        <w:rPr>
          <w:rFonts w:ascii="方正黑体_GBK" w:eastAsia="方正黑体_GBK"/>
          <w:bCs/>
          <w:sz w:val="36"/>
          <w:szCs w:val="36"/>
        </w:rPr>
        <w:t xml:space="preserve"> 系 方 式 ：</w:t>
      </w:r>
    </w:p>
    <w:p w14:paraId="01D0D957" w14:textId="77777777" w:rsidR="00772891" w:rsidRDefault="00772891">
      <w:pPr>
        <w:ind w:firstLineChars="800" w:firstLine="2880"/>
        <w:rPr>
          <w:rFonts w:ascii="方正黑体_GBK" w:eastAsia="方正黑体_GBK"/>
          <w:bCs/>
          <w:sz w:val="36"/>
          <w:szCs w:val="36"/>
        </w:rPr>
      </w:pPr>
    </w:p>
    <w:p w14:paraId="36FB4D70" w14:textId="77777777" w:rsidR="00772891" w:rsidRDefault="00772891">
      <w:pPr>
        <w:ind w:firstLineChars="800" w:firstLine="2880"/>
        <w:rPr>
          <w:rFonts w:ascii="方正黑体_GBK" w:eastAsia="方正黑体_GBK"/>
          <w:bCs/>
          <w:sz w:val="36"/>
          <w:szCs w:val="36"/>
        </w:rPr>
      </w:pPr>
    </w:p>
    <w:p w14:paraId="4000AB62" w14:textId="77777777" w:rsidR="00772891" w:rsidRDefault="006262A0">
      <w:pPr>
        <w:ind w:firstLineChars="800" w:firstLine="2880"/>
        <w:rPr>
          <w:rFonts w:ascii="方正黑体_GBK" w:eastAsia="方正黑体_GBK"/>
          <w:bCs/>
          <w:sz w:val="36"/>
          <w:szCs w:val="36"/>
        </w:rPr>
      </w:pPr>
      <w:r>
        <w:rPr>
          <w:rFonts w:ascii="方正黑体_GBK" w:eastAsia="方正黑体_GBK" w:hint="eastAsia"/>
          <w:bCs/>
          <w:sz w:val="36"/>
          <w:szCs w:val="36"/>
        </w:rPr>
        <w:t>2</w:t>
      </w:r>
      <w:r>
        <w:rPr>
          <w:rFonts w:ascii="方正黑体_GBK" w:eastAsia="方正黑体_GBK"/>
          <w:bCs/>
          <w:sz w:val="36"/>
          <w:szCs w:val="36"/>
        </w:rPr>
        <w:t>02</w:t>
      </w:r>
      <w:r>
        <w:rPr>
          <w:rFonts w:ascii="方正黑体_GBK" w:eastAsia="方正黑体_GBK" w:hint="eastAsia"/>
          <w:bCs/>
          <w:sz w:val="36"/>
          <w:szCs w:val="36"/>
        </w:rPr>
        <w:t xml:space="preserve">5年 </w:t>
      </w:r>
      <w:r>
        <w:rPr>
          <w:rFonts w:ascii="方正黑体_GBK" w:eastAsia="方正黑体_GBK"/>
          <w:bCs/>
          <w:sz w:val="36"/>
          <w:szCs w:val="36"/>
        </w:rPr>
        <w:t xml:space="preserve"> </w:t>
      </w:r>
      <w:r>
        <w:rPr>
          <w:rFonts w:ascii="方正黑体_GBK" w:eastAsia="方正黑体_GBK" w:hint="eastAsia"/>
          <w:bCs/>
          <w:sz w:val="36"/>
          <w:szCs w:val="36"/>
        </w:rPr>
        <w:t xml:space="preserve">月 </w:t>
      </w:r>
      <w:r>
        <w:rPr>
          <w:rFonts w:ascii="方正黑体_GBK" w:eastAsia="方正黑体_GBK"/>
          <w:bCs/>
          <w:sz w:val="36"/>
          <w:szCs w:val="36"/>
        </w:rPr>
        <w:t xml:space="preserve"> </w:t>
      </w:r>
      <w:r>
        <w:rPr>
          <w:rFonts w:ascii="方正黑体_GBK" w:eastAsia="方正黑体_GBK" w:hint="eastAsia"/>
          <w:bCs/>
          <w:sz w:val="36"/>
          <w:szCs w:val="36"/>
        </w:rPr>
        <w:t>日</w:t>
      </w:r>
    </w:p>
    <w:p w14:paraId="1E719BD5" w14:textId="77777777" w:rsidR="00772891" w:rsidRDefault="006262A0">
      <w:pPr>
        <w:rPr>
          <w:rFonts w:ascii="方正仿宋_GBK" w:eastAsia="方正仿宋_GBK" w:hAnsi="仿宋"/>
          <w:sz w:val="28"/>
          <w:szCs w:val="28"/>
        </w:rPr>
      </w:pPr>
      <w:r>
        <w:rPr>
          <w:rFonts w:ascii="方正仿宋_GBK" w:eastAsia="方正仿宋_GBK" w:hAnsi="仿宋"/>
          <w:sz w:val="28"/>
          <w:szCs w:val="28"/>
        </w:rPr>
        <w:br w:type="page"/>
      </w:r>
    </w:p>
    <w:p w14:paraId="3DB89FF1" w14:textId="77777777" w:rsidR="00772891" w:rsidRDefault="006262A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（一）报价表</w:t>
      </w:r>
    </w:p>
    <w:p w14:paraId="205EC67B" w14:textId="77777777" w:rsidR="00772891" w:rsidRDefault="006262A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（二）承诺函</w:t>
      </w:r>
    </w:p>
    <w:p w14:paraId="564BAFA9" w14:textId="77777777" w:rsidR="00772891" w:rsidRDefault="006262A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（三）长江师范学院</w:t>
      </w:r>
      <w:r>
        <w:rPr>
          <w:rFonts w:ascii="方正仿宋_GBK" w:eastAsia="方正仿宋_GBK" w:hAnsi="仿宋"/>
          <w:sz w:val="28"/>
          <w:szCs w:val="28"/>
        </w:rPr>
        <w:t>质量管理平台服务项目采购合同</w:t>
      </w:r>
    </w:p>
    <w:p w14:paraId="51F64418" w14:textId="77777777" w:rsidR="00772891" w:rsidRDefault="006262A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（四）营业执照（副本）复印件</w:t>
      </w:r>
    </w:p>
    <w:p w14:paraId="6BC9E49D" w14:textId="77777777" w:rsidR="00772891" w:rsidRDefault="006262A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（五）法定代表人身份证明书（格式）</w:t>
      </w:r>
    </w:p>
    <w:p w14:paraId="0376380B" w14:textId="77777777" w:rsidR="00772891" w:rsidRDefault="006262A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（六）法定代表人授权委托书（格式）</w:t>
      </w:r>
    </w:p>
    <w:p w14:paraId="36C63C72" w14:textId="77777777" w:rsidR="00772891" w:rsidRDefault="006262A0">
      <w:pPr>
        <w:rPr>
          <w:rFonts w:ascii="方正仿宋_GBK" w:eastAsia="方正仿宋_GBK" w:hAnsi="方正仿宋_GBK" w:cs="方正仿宋_GBK"/>
          <w:sz w:val="32"/>
          <w:szCs w:val="32"/>
        </w:rPr>
      </w:pPr>
      <w:r>
        <w:rPr>
          <w:rFonts w:ascii="方正仿宋_GBK" w:eastAsia="方正仿宋_GBK" w:hAnsi="方正仿宋_GBK" w:cs="方正仿宋_GBK"/>
          <w:sz w:val="32"/>
          <w:szCs w:val="32"/>
        </w:rPr>
        <w:br w:type="page"/>
      </w:r>
    </w:p>
    <w:p w14:paraId="6C4645A6" w14:textId="77777777" w:rsidR="00772891" w:rsidRDefault="006262A0">
      <w:pPr>
        <w:pStyle w:val="affc"/>
        <w:numPr>
          <w:ilvl w:val="0"/>
          <w:numId w:val="16"/>
        </w:numPr>
        <w:snapToGrid w:val="0"/>
        <w:spacing w:line="580" w:lineRule="exact"/>
        <w:ind w:firstLineChars="0"/>
        <w:rPr>
          <w:rFonts w:ascii="方正仿宋_GBK" w:eastAsia="方正仿宋_GBK" w:hAnsi="仿宋"/>
          <w:sz w:val="28"/>
          <w:szCs w:val="28"/>
        </w:rPr>
      </w:pPr>
      <w:r>
        <w:rPr>
          <w:rFonts w:ascii="方正仿宋_GBK" w:eastAsia="方正仿宋_GBK" w:hAnsi="仿宋" w:hint="eastAsia"/>
          <w:sz w:val="28"/>
          <w:szCs w:val="28"/>
        </w:rPr>
        <w:lastRenderedPageBreak/>
        <w:t>报价表</w:t>
      </w:r>
    </w:p>
    <w:p w14:paraId="61AD0904" w14:textId="77777777" w:rsidR="00772891" w:rsidRDefault="006262A0">
      <w:pPr>
        <w:snapToGrid w:val="0"/>
        <w:spacing w:line="580" w:lineRule="exact"/>
        <w:ind w:firstLineChars="700" w:firstLine="3654"/>
        <w:rPr>
          <w:rFonts w:ascii="方正仿宋_GBK" w:eastAsia="方正仿宋_GBK" w:hAnsi="仿宋"/>
          <w:b/>
          <w:sz w:val="52"/>
          <w:szCs w:val="52"/>
        </w:rPr>
      </w:pPr>
      <w:r>
        <w:rPr>
          <w:rFonts w:ascii="方正仿宋_GBK" w:eastAsia="方正仿宋_GBK" w:hAnsi="仿宋" w:hint="eastAsia"/>
          <w:b/>
          <w:sz w:val="52"/>
          <w:szCs w:val="52"/>
        </w:rPr>
        <w:t>报 价 表</w:t>
      </w:r>
    </w:p>
    <w:tbl>
      <w:tblPr>
        <w:tblW w:w="86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2"/>
        <w:gridCol w:w="6163"/>
        <w:gridCol w:w="1405"/>
      </w:tblGrid>
      <w:tr w:rsidR="00772891" w14:paraId="3470BE79" w14:textId="77777777">
        <w:trPr>
          <w:trHeight w:val="562"/>
          <w:jc w:val="center"/>
        </w:trPr>
        <w:tc>
          <w:tcPr>
            <w:tcW w:w="1032" w:type="dxa"/>
            <w:vAlign w:val="center"/>
          </w:tcPr>
          <w:p w14:paraId="0F6D137D" w14:textId="77777777" w:rsidR="00772891" w:rsidRDefault="006262A0">
            <w:pPr>
              <w:spacing w:line="260" w:lineRule="exact"/>
              <w:jc w:val="center"/>
              <w:rPr>
                <w:rFonts w:ascii="Times New Roman" w:eastAsia="方正仿宋_GBK" w:hAnsi="Times New Roman" w:cs="Times New Roman"/>
                <w:sz w:val="18"/>
                <w:szCs w:val="18"/>
              </w:rPr>
            </w:pPr>
            <w:bookmarkStart w:id="113" w:name="OLE_LINK5"/>
            <w:bookmarkStart w:id="114" w:name="OLE_LINK6"/>
            <w:r>
              <w:rPr>
                <w:rFonts w:ascii="Times New Roman" w:eastAsia="方正仿宋_GBK" w:hAnsi="Times New Roman" w:cs="Times New Roman" w:hint="eastAsia"/>
                <w:sz w:val="18"/>
                <w:szCs w:val="18"/>
              </w:rPr>
              <w:t>平台名称</w:t>
            </w:r>
          </w:p>
        </w:tc>
        <w:tc>
          <w:tcPr>
            <w:tcW w:w="6163" w:type="dxa"/>
            <w:vAlign w:val="center"/>
          </w:tcPr>
          <w:p w14:paraId="54B38C85" w14:textId="77777777" w:rsidR="00772891" w:rsidRDefault="006262A0">
            <w:pPr>
              <w:spacing w:line="260" w:lineRule="exact"/>
              <w:jc w:val="center"/>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平台功能</w:t>
            </w:r>
          </w:p>
        </w:tc>
        <w:tc>
          <w:tcPr>
            <w:tcW w:w="1405" w:type="dxa"/>
            <w:vAlign w:val="center"/>
          </w:tcPr>
          <w:p w14:paraId="602497C7" w14:textId="77777777" w:rsidR="00772891" w:rsidRDefault="006262A0">
            <w:pPr>
              <w:spacing w:line="260" w:lineRule="exact"/>
              <w:jc w:val="center"/>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报价（元）</w:t>
            </w:r>
          </w:p>
        </w:tc>
      </w:tr>
      <w:tr w:rsidR="00772891" w14:paraId="3922BE70" w14:textId="77777777">
        <w:trPr>
          <w:trHeight w:val="8935"/>
          <w:jc w:val="center"/>
        </w:trPr>
        <w:tc>
          <w:tcPr>
            <w:tcW w:w="1032" w:type="dxa"/>
            <w:vAlign w:val="center"/>
          </w:tcPr>
          <w:p w14:paraId="05777794" w14:textId="77777777" w:rsidR="00772891" w:rsidRDefault="00772891">
            <w:pPr>
              <w:textAlignment w:val="center"/>
              <w:rPr>
                <w:rFonts w:ascii="Times New Roman" w:eastAsia="方正仿宋_GBK" w:hAnsi="Times New Roman" w:cs="Times New Roman"/>
                <w:sz w:val="18"/>
                <w:szCs w:val="18"/>
              </w:rPr>
            </w:pPr>
          </w:p>
        </w:tc>
        <w:tc>
          <w:tcPr>
            <w:tcW w:w="6163" w:type="dxa"/>
            <w:vAlign w:val="center"/>
          </w:tcPr>
          <w:p w14:paraId="25E15E82" w14:textId="77777777" w:rsidR="00772891" w:rsidRDefault="00772891">
            <w:pPr>
              <w:textAlignment w:val="center"/>
              <w:rPr>
                <w:rFonts w:ascii="Times New Roman" w:eastAsia="方正仿宋_GBK" w:hAnsi="Times New Roman" w:cs="Times New Roman"/>
                <w:sz w:val="18"/>
                <w:szCs w:val="18"/>
              </w:rPr>
            </w:pPr>
          </w:p>
        </w:tc>
        <w:tc>
          <w:tcPr>
            <w:tcW w:w="1405" w:type="dxa"/>
            <w:vAlign w:val="center"/>
          </w:tcPr>
          <w:p w14:paraId="3E84A3C8" w14:textId="77777777" w:rsidR="00772891" w:rsidRDefault="00772891">
            <w:pPr>
              <w:jc w:val="center"/>
              <w:textAlignment w:val="center"/>
              <w:rPr>
                <w:rFonts w:ascii="方正仿宋_GB2312" w:eastAsia="方正仿宋_GB2312" w:hAnsi="方正仿宋_GB2312" w:cs="方正仿宋_GB2312"/>
                <w:sz w:val="18"/>
                <w:szCs w:val="18"/>
              </w:rPr>
            </w:pPr>
          </w:p>
        </w:tc>
      </w:tr>
      <w:bookmarkEnd w:id="113"/>
      <w:bookmarkEnd w:id="114"/>
    </w:tbl>
    <w:p w14:paraId="2E2A92EA" w14:textId="77777777" w:rsidR="00772891" w:rsidRDefault="00772891">
      <w:pPr>
        <w:spacing w:line="400" w:lineRule="exact"/>
        <w:rPr>
          <w:rFonts w:asciiTheme="minorEastAsia" w:eastAsiaTheme="minorEastAsia" w:hAnsiTheme="minorEastAsia"/>
        </w:rPr>
      </w:pPr>
    </w:p>
    <w:p w14:paraId="07F49BAD" w14:textId="77777777" w:rsidR="00772891" w:rsidRDefault="006262A0">
      <w:pPr>
        <w:spacing w:line="400" w:lineRule="exact"/>
        <w:ind w:firstLineChars="1500" w:firstLine="3600"/>
        <w:rPr>
          <w:rFonts w:asciiTheme="minorEastAsia" w:eastAsiaTheme="minorEastAsia" w:hAnsiTheme="minorEastAsia"/>
        </w:rPr>
      </w:pPr>
      <w:r>
        <w:rPr>
          <w:rFonts w:asciiTheme="minorEastAsia" w:eastAsiaTheme="minorEastAsia" w:hAnsiTheme="minorEastAsia" w:hint="eastAsia"/>
        </w:rPr>
        <w:t>服务商： （公章）</w:t>
      </w:r>
    </w:p>
    <w:p w14:paraId="616A42A2" w14:textId="77777777" w:rsidR="00772891" w:rsidRDefault="006262A0">
      <w:pPr>
        <w:spacing w:line="400" w:lineRule="exact"/>
        <w:ind w:firstLineChars="1500" w:firstLine="3600"/>
        <w:rPr>
          <w:rFonts w:asciiTheme="minorEastAsia" w:eastAsiaTheme="minorEastAsia" w:hAnsiTheme="minorEastAsia"/>
        </w:rPr>
      </w:pPr>
      <w:r>
        <w:rPr>
          <w:rFonts w:asciiTheme="minorEastAsia" w:eastAsiaTheme="minorEastAsia" w:hAnsiTheme="minorEastAsia" w:hint="eastAsia"/>
        </w:rPr>
        <w:t>法定代表人或委托代理人： （签字）</w:t>
      </w:r>
    </w:p>
    <w:p w14:paraId="13E28CCB" w14:textId="77777777" w:rsidR="00772891" w:rsidRDefault="00772891">
      <w:pPr>
        <w:spacing w:line="400" w:lineRule="exact"/>
        <w:ind w:firstLineChars="200" w:firstLine="480"/>
        <w:rPr>
          <w:rFonts w:asciiTheme="minorEastAsia" w:eastAsiaTheme="minorEastAsia" w:hAnsiTheme="minorEastAsia"/>
        </w:rPr>
      </w:pPr>
    </w:p>
    <w:p w14:paraId="0207E190" w14:textId="77777777" w:rsidR="00772891" w:rsidRDefault="006262A0">
      <w:pPr>
        <w:spacing w:line="400" w:lineRule="exact"/>
        <w:ind w:firstLineChars="2750" w:firstLine="6600"/>
        <w:rPr>
          <w:rFonts w:asciiTheme="minorEastAsia" w:eastAsiaTheme="minorEastAsia" w:hAnsiTheme="minorEastAsia"/>
        </w:rPr>
      </w:pPr>
      <w:r>
        <w:rPr>
          <w:rFonts w:asciiTheme="minorEastAsia" w:eastAsiaTheme="minorEastAsia" w:hAnsiTheme="minorEastAsia" w:hint="eastAsia"/>
        </w:rPr>
        <w:t xml:space="preserve"> 年    月  日  </w:t>
      </w:r>
    </w:p>
    <w:p w14:paraId="4440D0BA" w14:textId="77777777" w:rsidR="00772891" w:rsidRDefault="006262A0">
      <w:pPr>
        <w:snapToGrid w:val="0"/>
        <w:spacing w:line="580" w:lineRule="exact"/>
        <w:rPr>
          <w:rFonts w:ascii="方正仿宋_GBK" w:eastAsia="方正仿宋_GBK" w:hAnsi="仿宋"/>
          <w:sz w:val="28"/>
          <w:szCs w:val="28"/>
        </w:rPr>
      </w:pPr>
      <w:r>
        <w:rPr>
          <w:rFonts w:ascii="方正仿宋_GBK" w:eastAsia="方正仿宋_GBK" w:hAnsi="仿宋" w:hint="eastAsia"/>
          <w:sz w:val="28"/>
          <w:szCs w:val="28"/>
        </w:rPr>
        <w:lastRenderedPageBreak/>
        <w:t>（二）承诺函</w:t>
      </w:r>
    </w:p>
    <w:p w14:paraId="2C9AE685" w14:textId="77777777" w:rsidR="00772891" w:rsidRDefault="006262A0">
      <w:pPr>
        <w:spacing w:line="600" w:lineRule="exact"/>
        <w:jc w:val="center"/>
        <w:rPr>
          <w:rFonts w:ascii="方正小标宋_GBK" w:eastAsia="方正小标宋_GBK"/>
          <w:bCs/>
          <w:sz w:val="44"/>
          <w:szCs w:val="44"/>
        </w:rPr>
      </w:pPr>
      <w:r>
        <w:rPr>
          <w:rFonts w:ascii="方正小标宋_GBK" w:eastAsia="方正小标宋_GBK"/>
          <w:bCs/>
          <w:sz w:val="44"/>
          <w:szCs w:val="44"/>
        </w:rPr>
        <w:t>承诺函</w:t>
      </w:r>
    </w:p>
    <w:p w14:paraId="05DE38BE" w14:textId="77777777" w:rsidR="00772891" w:rsidRDefault="006262A0">
      <w:pPr>
        <w:spacing w:line="380" w:lineRule="exact"/>
        <w:rPr>
          <w:rFonts w:asciiTheme="minorEastAsia" w:eastAsiaTheme="minorEastAsia" w:hAnsiTheme="minorEastAsia" w:cs="方正仿宋_GBK"/>
        </w:rPr>
      </w:pPr>
      <w:r>
        <w:rPr>
          <w:rFonts w:asciiTheme="minorEastAsia" w:eastAsiaTheme="minorEastAsia" w:hAnsiTheme="minorEastAsia" w:cs="方正仿宋_GBK" w:hint="eastAsia"/>
        </w:rPr>
        <w:t>长江师范学院：</w:t>
      </w:r>
    </w:p>
    <w:p w14:paraId="387C1871" w14:textId="77777777" w:rsidR="00772891" w:rsidRDefault="00772891">
      <w:pPr>
        <w:spacing w:line="380" w:lineRule="exact"/>
        <w:rPr>
          <w:rFonts w:asciiTheme="minorEastAsia" w:eastAsiaTheme="minorEastAsia" w:hAnsiTheme="minorEastAsia" w:cs="方正仿宋_GBK"/>
        </w:rPr>
      </w:pPr>
    </w:p>
    <w:p w14:paraId="44C97175" w14:textId="77777777" w:rsidR="00772891" w:rsidRDefault="006262A0">
      <w:pPr>
        <w:ind w:firstLineChars="200" w:firstLine="480"/>
        <w:rPr>
          <w:rFonts w:asciiTheme="minorEastAsia" w:eastAsiaTheme="minorEastAsia" w:hAnsiTheme="minorEastAsia"/>
        </w:rPr>
      </w:pPr>
      <w:r>
        <w:rPr>
          <w:rFonts w:asciiTheme="minorEastAsia" w:eastAsiaTheme="minorEastAsia" w:hAnsiTheme="minorEastAsia" w:hint="eastAsia"/>
        </w:rPr>
        <w:t>我方就参加《长江师范学院2025年质量管理平台服务采购项目》相关事项郑重承诺如下：</w:t>
      </w:r>
    </w:p>
    <w:p w14:paraId="6350C671" w14:textId="77777777" w:rsidR="00772891" w:rsidRDefault="006262A0">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一、我方具有良好的商业信誉和健全的财务会计制度，具有履行合同所必需的专业技术能力，具有依法缴纳税收的良好记录，参加本项目采购活动前三年内无重大违法活动记录。</w:t>
      </w:r>
    </w:p>
    <w:p w14:paraId="4CD78198" w14:textId="77777777" w:rsidR="00772891" w:rsidRDefault="006262A0">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二、我方未列入在信用中国网站（www.creditchina.gov.cn）“失信被执行人”、“重大税收违法案件当事人名单”中，也未列入中国政府采购网（www.ccgp.gov.cn）“政府采购严重违法失信行为记录名单”中。</w:t>
      </w:r>
    </w:p>
    <w:p w14:paraId="4DE62601" w14:textId="77777777" w:rsidR="00772891" w:rsidRDefault="006262A0">
      <w:pPr>
        <w:tabs>
          <w:tab w:val="left" w:pos="6300"/>
        </w:tabs>
        <w:snapToGrid w:val="0"/>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三、我方在采购项目评审（评标）环节结束后，随时接受采购人、采购代理机构的检查验证，配合提供相关证明材料，证明符合《中华人民共和国政府采购法》规定的供应商基本资格条件。</w:t>
      </w:r>
    </w:p>
    <w:p w14:paraId="5D3E6116" w14:textId="77777777" w:rsidR="00772891" w:rsidRDefault="006262A0">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四、我方提交的所有文件、资料都是准确和真实的，如有虚假或隐瞒，愿意接受</w:t>
      </w:r>
      <w:r>
        <w:rPr>
          <w:rFonts w:asciiTheme="minorEastAsia" w:eastAsiaTheme="minorEastAsia" w:hAnsiTheme="minorEastAsia"/>
        </w:rPr>
        <w:t>采购人的处罚并</w:t>
      </w:r>
      <w:r>
        <w:rPr>
          <w:rFonts w:asciiTheme="minorEastAsia" w:eastAsiaTheme="minorEastAsia" w:hAnsiTheme="minorEastAsia" w:hint="eastAsia"/>
        </w:rPr>
        <w:t>愿意承担一切法律责任。</w:t>
      </w:r>
    </w:p>
    <w:p w14:paraId="40DD3889" w14:textId="77777777" w:rsidR="00772891" w:rsidRDefault="006262A0">
      <w:pPr>
        <w:spacing w:line="380" w:lineRule="exact"/>
        <w:ind w:firstLineChars="200" w:firstLine="480"/>
        <w:rPr>
          <w:rFonts w:asciiTheme="minorEastAsia" w:eastAsiaTheme="minorEastAsia" w:hAnsiTheme="minorEastAsia"/>
          <w:color w:val="EE0000"/>
        </w:rPr>
      </w:pPr>
      <w:r>
        <w:rPr>
          <w:rFonts w:asciiTheme="minorEastAsia" w:eastAsiaTheme="minorEastAsia" w:hAnsiTheme="minorEastAsia" w:hint="eastAsia"/>
          <w:color w:val="EE0000"/>
        </w:rPr>
        <w:t>五、我方承诺：</w:t>
      </w:r>
      <w:proofErr w:type="gramStart"/>
      <w:r>
        <w:rPr>
          <w:rFonts w:asciiTheme="minorEastAsia" w:eastAsiaTheme="minorEastAsia" w:hAnsiTheme="minorEastAsia" w:hint="eastAsia"/>
          <w:color w:val="EE0000"/>
        </w:rPr>
        <w:t>完全响应</w:t>
      </w:r>
      <w:proofErr w:type="gramEnd"/>
      <w:r>
        <w:rPr>
          <w:rFonts w:asciiTheme="minorEastAsia" w:eastAsiaTheme="minorEastAsia" w:hAnsiTheme="minorEastAsia" w:hint="eastAsia"/>
          <w:color w:val="EE0000"/>
        </w:rPr>
        <w:t>并满足《</w:t>
      </w:r>
      <w:bookmarkStart w:id="115" w:name="_Hlk209197741"/>
      <w:r>
        <w:rPr>
          <w:rFonts w:asciiTheme="minorEastAsia" w:eastAsiaTheme="minorEastAsia" w:hAnsiTheme="minorEastAsia" w:hint="eastAsia"/>
          <w:color w:val="EE0000"/>
        </w:rPr>
        <w:t>长江师范学院</w:t>
      </w:r>
      <w:r>
        <w:rPr>
          <w:rFonts w:asciiTheme="minorEastAsia" w:eastAsiaTheme="minorEastAsia" w:hAnsiTheme="minorEastAsia"/>
          <w:color w:val="EE0000"/>
        </w:rPr>
        <w:t>质量管理平台服务</w:t>
      </w:r>
      <w:bookmarkEnd w:id="115"/>
      <w:r>
        <w:rPr>
          <w:rFonts w:asciiTheme="minorEastAsia" w:eastAsiaTheme="minorEastAsia" w:hAnsiTheme="minorEastAsia"/>
          <w:color w:val="EE0000"/>
        </w:rPr>
        <w:t>项目采购文件</w:t>
      </w:r>
      <w:r>
        <w:rPr>
          <w:rFonts w:asciiTheme="minorEastAsia" w:eastAsiaTheme="minorEastAsia" w:hAnsiTheme="minorEastAsia" w:hint="eastAsia"/>
          <w:color w:val="EE0000"/>
        </w:rPr>
        <w:t>》和《</w:t>
      </w:r>
      <w:bookmarkStart w:id="116" w:name="_Hlk209197790"/>
      <w:r>
        <w:rPr>
          <w:rFonts w:asciiTheme="minorEastAsia" w:eastAsiaTheme="minorEastAsia" w:hAnsiTheme="minorEastAsia" w:hint="eastAsia"/>
          <w:color w:val="EE0000"/>
        </w:rPr>
        <w:t>长江师范学院</w:t>
      </w:r>
      <w:r>
        <w:rPr>
          <w:rFonts w:asciiTheme="minorEastAsia" w:eastAsiaTheme="minorEastAsia" w:hAnsiTheme="minorEastAsia"/>
          <w:color w:val="EE0000"/>
        </w:rPr>
        <w:t>质量管理平台服务项目采购</w:t>
      </w:r>
      <w:r>
        <w:rPr>
          <w:rFonts w:asciiTheme="minorEastAsia" w:eastAsiaTheme="minorEastAsia" w:hAnsiTheme="minorEastAsia" w:hint="eastAsia"/>
          <w:color w:val="EE0000"/>
        </w:rPr>
        <w:t>合同</w:t>
      </w:r>
      <w:bookmarkEnd w:id="116"/>
      <w:r>
        <w:rPr>
          <w:rFonts w:asciiTheme="minorEastAsia" w:eastAsiaTheme="minorEastAsia" w:hAnsiTheme="minorEastAsia" w:hint="eastAsia"/>
          <w:color w:val="EE0000"/>
        </w:rPr>
        <w:t>》内容规定的所有要求，如果对上述文件和合同内容有歧义的，同意以采购人解释为准。</w:t>
      </w:r>
    </w:p>
    <w:p w14:paraId="0906D5F2" w14:textId="77777777" w:rsidR="00772891" w:rsidRDefault="006262A0">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六、我方承诺：在</w:t>
      </w:r>
      <w:r>
        <w:rPr>
          <w:rFonts w:asciiTheme="minorEastAsia" w:eastAsiaTheme="minorEastAsia" w:hAnsiTheme="minorEastAsia"/>
        </w:rPr>
        <w:t>采购人宣布中标结果后</w:t>
      </w:r>
      <w:r>
        <w:rPr>
          <w:rFonts w:asciiTheme="minorEastAsia" w:eastAsiaTheme="minorEastAsia" w:hAnsiTheme="minorEastAsia" w:hint="eastAsia"/>
        </w:rPr>
        <w:t>24小时</w:t>
      </w:r>
      <w:r>
        <w:rPr>
          <w:rFonts w:asciiTheme="minorEastAsia" w:eastAsiaTheme="minorEastAsia" w:hAnsiTheme="minorEastAsia"/>
        </w:rPr>
        <w:t>内，和采购人签订合同，并按合同要求完成供货，如未按时签订合同，采购人可以与第二名签订合同，保证金</w:t>
      </w:r>
      <w:r>
        <w:rPr>
          <w:rFonts w:asciiTheme="minorEastAsia" w:eastAsiaTheme="minorEastAsia" w:hAnsiTheme="minorEastAsia" w:hint="eastAsia"/>
        </w:rPr>
        <w:t>不予</w:t>
      </w:r>
      <w:r>
        <w:rPr>
          <w:rFonts w:asciiTheme="minorEastAsia" w:eastAsiaTheme="minorEastAsia" w:hAnsiTheme="minorEastAsia"/>
        </w:rPr>
        <w:t>退还</w:t>
      </w:r>
      <w:r>
        <w:rPr>
          <w:rFonts w:asciiTheme="minorEastAsia" w:eastAsiaTheme="minorEastAsia" w:hAnsiTheme="minorEastAsia" w:hint="eastAsia"/>
        </w:rPr>
        <w:t>。</w:t>
      </w:r>
    </w:p>
    <w:p w14:paraId="568AD189" w14:textId="77777777" w:rsidR="00772891" w:rsidRDefault="006262A0">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七、我方承诺：</w:t>
      </w:r>
      <w:r>
        <w:rPr>
          <w:rFonts w:asciiTheme="minorEastAsia" w:eastAsiaTheme="minorEastAsia" w:hAnsiTheme="minorEastAsia"/>
        </w:rPr>
        <w:t>合同有效期到</w:t>
      </w:r>
      <w:r>
        <w:rPr>
          <w:rFonts w:asciiTheme="minorEastAsia" w:eastAsiaTheme="minorEastAsia" w:hAnsiTheme="minorEastAsia" w:hint="eastAsia"/>
        </w:rPr>
        <w:t>本项目验收后一年</w:t>
      </w:r>
      <w:r>
        <w:rPr>
          <w:rFonts w:asciiTheme="minorEastAsia" w:eastAsiaTheme="minorEastAsia" w:hAnsiTheme="minorEastAsia"/>
        </w:rPr>
        <w:t>自然终止。</w:t>
      </w:r>
    </w:p>
    <w:p w14:paraId="1DF0D7E6" w14:textId="77777777" w:rsidR="00772891" w:rsidRDefault="006262A0">
      <w:pPr>
        <w:spacing w:line="380" w:lineRule="exact"/>
        <w:ind w:firstLineChars="200" w:firstLine="480"/>
        <w:rPr>
          <w:rFonts w:asciiTheme="minorEastAsia" w:eastAsiaTheme="minorEastAsia" w:hAnsiTheme="minorEastAsia"/>
        </w:rPr>
      </w:pPr>
      <w:r>
        <w:rPr>
          <w:rFonts w:asciiTheme="minorEastAsia" w:eastAsiaTheme="minorEastAsia" w:hAnsiTheme="minorEastAsia" w:hint="eastAsia"/>
        </w:rPr>
        <w:t>特此承诺。</w:t>
      </w:r>
    </w:p>
    <w:p w14:paraId="37A16AA2" w14:textId="77777777" w:rsidR="00772891" w:rsidRDefault="006262A0">
      <w:pPr>
        <w:spacing w:line="380" w:lineRule="exact"/>
        <w:ind w:firstLineChars="1500" w:firstLine="3600"/>
        <w:rPr>
          <w:rFonts w:asciiTheme="minorEastAsia" w:eastAsiaTheme="minorEastAsia" w:hAnsiTheme="minorEastAsia"/>
        </w:rPr>
      </w:pPr>
      <w:r>
        <w:rPr>
          <w:rFonts w:asciiTheme="minorEastAsia" w:eastAsiaTheme="minorEastAsia" w:hAnsiTheme="minorEastAsia" w:hint="eastAsia"/>
        </w:rPr>
        <w:t>服务商： （公章）</w:t>
      </w:r>
    </w:p>
    <w:p w14:paraId="14CA3601" w14:textId="77777777" w:rsidR="00772891" w:rsidRDefault="00772891">
      <w:pPr>
        <w:spacing w:line="380" w:lineRule="exact"/>
        <w:ind w:firstLineChars="2000" w:firstLine="4800"/>
        <w:rPr>
          <w:rFonts w:asciiTheme="minorEastAsia" w:eastAsiaTheme="minorEastAsia" w:hAnsiTheme="minorEastAsia"/>
        </w:rPr>
      </w:pPr>
    </w:p>
    <w:p w14:paraId="206E5FF9" w14:textId="77777777" w:rsidR="00772891" w:rsidRDefault="006262A0">
      <w:pPr>
        <w:spacing w:line="380" w:lineRule="exact"/>
        <w:ind w:firstLineChars="1500" w:firstLine="3600"/>
        <w:rPr>
          <w:rFonts w:asciiTheme="minorEastAsia" w:eastAsiaTheme="minorEastAsia" w:hAnsiTheme="minorEastAsia"/>
        </w:rPr>
      </w:pPr>
      <w:r>
        <w:rPr>
          <w:rFonts w:asciiTheme="minorEastAsia" w:eastAsiaTheme="minorEastAsia" w:hAnsiTheme="minorEastAsia" w:hint="eastAsia"/>
        </w:rPr>
        <w:t>法定代表人或委托代理人： （签字）</w:t>
      </w:r>
    </w:p>
    <w:p w14:paraId="095FF710" w14:textId="77777777" w:rsidR="00772891" w:rsidRDefault="006262A0">
      <w:pPr>
        <w:spacing w:line="380" w:lineRule="exact"/>
        <w:ind w:firstLineChars="200" w:firstLine="480"/>
        <w:jc w:val="right"/>
        <w:rPr>
          <w:rFonts w:asciiTheme="minorEastAsia" w:eastAsiaTheme="minorEastAsia" w:hAnsiTheme="minorEastAsia"/>
        </w:rPr>
      </w:pPr>
      <w:r>
        <w:rPr>
          <w:rFonts w:asciiTheme="minorEastAsia" w:eastAsiaTheme="minorEastAsia" w:hAnsiTheme="minorEastAsia" w:hint="eastAsia"/>
        </w:rPr>
        <w:t xml:space="preserve">                                                     </w:t>
      </w:r>
    </w:p>
    <w:p w14:paraId="492C2C73" w14:textId="77777777" w:rsidR="00772891" w:rsidRDefault="006262A0">
      <w:pPr>
        <w:spacing w:line="380" w:lineRule="exact"/>
        <w:ind w:firstLineChars="200" w:firstLine="480"/>
        <w:jc w:val="right"/>
        <w:rPr>
          <w:rFonts w:asciiTheme="minorEastAsia" w:eastAsiaTheme="minorEastAsia" w:hAnsiTheme="minorEastAsia"/>
        </w:rPr>
      </w:pPr>
      <w:r>
        <w:rPr>
          <w:rFonts w:asciiTheme="minorEastAsia" w:eastAsiaTheme="minorEastAsia" w:hAnsiTheme="minorEastAsia" w:hint="eastAsia"/>
        </w:rPr>
        <w:t xml:space="preserve"> 年    月    日</w:t>
      </w:r>
    </w:p>
    <w:p w14:paraId="23017244" w14:textId="77777777" w:rsidR="00772891" w:rsidRDefault="00772891">
      <w:pPr>
        <w:snapToGrid w:val="0"/>
        <w:spacing w:line="400" w:lineRule="exact"/>
        <w:ind w:firstLineChars="200" w:firstLine="560"/>
        <w:rPr>
          <w:rFonts w:ascii="方正仿宋_GBK" w:eastAsia="方正仿宋_GBK" w:hAnsi="仿宋"/>
          <w:sz w:val="28"/>
          <w:szCs w:val="28"/>
        </w:rPr>
      </w:pPr>
    </w:p>
    <w:p w14:paraId="037549B5" w14:textId="77777777" w:rsidR="00772891" w:rsidRDefault="006262A0">
      <w:pPr>
        <w:rPr>
          <w:rFonts w:ascii="方正仿宋_GBK" w:eastAsia="方正仿宋_GBK" w:hAnsi="仿宋"/>
          <w:sz w:val="28"/>
          <w:szCs w:val="28"/>
        </w:rPr>
      </w:pPr>
      <w:r>
        <w:rPr>
          <w:rFonts w:ascii="方正仿宋_GBK" w:eastAsia="方正仿宋_GBK" w:hAnsi="仿宋"/>
          <w:sz w:val="28"/>
          <w:szCs w:val="28"/>
        </w:rPr>
        <w:br w:type="page"/>
      </w:r>
    </w:p>
    <w:p w14:paraId="6832A325" w14:textId="77777777" w:rsidR="00772891" w:rsidRDefault="006262A0">
      <w:pPr>
        <w:jc w:val="center"/>
        <w:rPr>
          <w:rFonts w:ascii="黑体" w:eastAsia="黑体" w:hAnsi="黑体" w:cs="黑体"/>
          <w:color w:val="000000"/>
          <w:sz w:val="40"/>
        </w:rPr>
      </w:pPr>
      <w:r>
        <w:rPr>
          <w:rFonts w:ascii="黑体" w:eastAsia="黑体" w:hAnsi="黑体" w:cs="黑体" w:hint="eastAsia"/>
          <w:color w:val="000000"/>
          <w:sz w:val="40"/>
        </w:rPr>
        <w:lastRenderedPageBreak/>
        <w:t>长江师范学院质量管理平台服务项目采购合同</w:t>
      </w:r>
    </w:p>
    <w:p w14:paraId="79A9A2DF" w14:textId="77777777" w:rsidR="00772891" w:rsidRDefault="00772891">
      <w:pPr>
        <w:spacing w:line="360" w:lineRule="auto"/>
        <w:rPr>
          <w:rFonts w:ascii="仿宋_GB2312" w:eastAsia="仿宋_GB2312"/>
          <w:color w:val="000000"/>
        </w:rPr>
      </w:pPr>
    </w:p>
    <w:p w14:paraId="7BDA3C72" w14:textId="77777777" w:rsidR="00772891" w:rsidRDefault="006262A0">
      <w:pPr>
        <w:spacing w:line="600" w:lineRule="exact"/>
        <w:rPr>
          <w:rFonts w:ascii="仿宋" w:eastAsia="仿宋" w:hAnsi="仿宋"/>
          <w:color w:val="000000"/>
          <w:sz w:val="28"/>
        </w:rPr>
      </w:pPr>
      <w:r>
        <w:rPr>
          <w:rFonts w:ascii="仿宋" w:eastAsia="仿宋" w:hAnsi="仿宋" w:hint="eastAsia"/>
          <w:color w:val="000000"/>
          <w:sz w:val="28"/>
        </w:rPr>
        <w:t>甲方：长江师范学院</w:t>
      </w:r>
    </w:p>
    <w:p w14:paraId="7E4DCFEE" w14:textId="77777777" w:rsidR="00772891" w:rsidRDefault="006262A0">
      <w:pPr>
        <w:spacing w:line="600" w:lineRule="exact"/>
        <w:rPr>
          <w:rFonts w:ascii="仿宋" w:eastAsia="仿宋" w:hAnsi="仿宋"/>
          <w:color w:val="000000"/>
          <w:sz w:val="28"/>
        </w:rPr>
      </w:pPr>
      <w:r>
        <w:rPr>
          <w:rFonts w:ascii="仿宋" w:eastAsia="仿宋" w:hAnsi="仿宋" w:hint="eastAsia"/>
          <w:color w:val="000000"/>
          <w:sz w:val="28"/>
        </w:rPr>
        <w:t xml:space="preserve">乙方： </w:t>
      </w:r>
    </w:p>
    <w:p w14:paraId="0A2EDAAB" w14:textId="77777777" w:rsidR="00772891" w:rsidRDefault="006262A0">
      <w:pPr>
        <w:spacing w:line="600" w:lineRule="exact"/>
        <w:ind w:firstLineChars="200" w:firstLine="560"/>
        <w:rPr>
          <w:rFonts w:ascii="仿宋" w:eastAsia="仿宋" w:hAnsi="仿宋"/>
          <w:color w:val="000000"/>
          <w:sz w:val="28"/>
        </w:rPr>
      </w:pPr>
      <w:r>
        <w:rPr>
          <w:rFonts w:ascii="仿宋" w:eastAsia="仿宋" w:hAnsi="仿宋" w:hint="eastAsia"/>
          <w:color w:val="000000"/>
          <w:sz w:val="28"/>
        </w:rPr>
        <w:t>为保障甲方质量管理平台能顺利</w:t>
      </w:r>
      <w:r>
        <w:rPr>
          <w:rFonts w:ascii="仿宋" w:eastAsia="仿宋" w:hAnsi="仿宋" w:hint="eastAsia"/>
          <w:color w:val="FF0000"/>
          <w:sz w:val="28"/>
        </w:rPr>
        <w:t>使用</w:t>
      </w:r>
      <w:r>
        <w:rPr>
          <w:rFonts w:ascii="仿宋" w:eastAsia="仿宋" w:hAnsi="仿宋" w:hint="eastAsia"/>
          <w:color w:val="000000"/>
          <w:sz w:val="28"/>
        </w:rPr>
        <w:t>，经甲乙双方友好协商，就</w:t>
      </w:r>
      <w:r>
        <w:rPr>
          <w:rFonts w:ascii="仿宋" w:eastAsia="仿宋" w:hAnsi="仿宋" w:hint="eastAsia"/>
          <w:color w:val="FF0000"/>
          <w:sz w:val="28"/>
        </w:rPr>
        <w:t>质量管理平台服务项目</w:t>
      </w:r>
      <w:r>
        <w:rPr>
          <w:rFonts w:ascii="仿宋" w:eastAsia="仿宋" w:hAnsi="仿宋" w:hint="eastAsia"/>
          <w:color w:val="000000"/>
          <w:sz w:val="28"/>
        </w:rPr>
        <w:t>的相关事宜达成如下协议，供双方共同遵守：</w:t>
      </w:r>
    </w:p>
    <w:p w14:paraId="428799AE" w14:textId="77777777" w:rsidR="00772891" w:rsidRDefault="006262A0">
      <w:pPr>
        <w:widowControl w:val="0"/>
        <w:spacing w:line="600" w:lineRule="exact"/>
        <w:ind w:leftChars="200" w:left="480"/>
        <w:rPr>
          <w:rFonts w:ascii="仿宋" w:eastAsia="仿宋" w:hAnsi="仿宋"/>
          <w:b/>
          <w:color w:val="000000"/>
          <w:sz w:val="28"/>
        </w:rPr>
      </w:pPr>
      <w:r>
        <w:rPr>
          <w:rFonts w:ascii="仿宋" w:eastAsia="仿宋" w:hAnsi="仿宋" w:hint="eastAsia"/>
          <w:b/>
          <w:color w:val="000000"/>
          <w:sz w:val="28"/>
        </w:rPr>
        <w:t>一、系统模块及要求</w:t>
      </w:r>
    </w:p>
    <w:p w14:paraId="671F6D98" w14:textId="77777777" w:rsidR="00772891" w:rsidRDefault="006262A0">
      <w:pPr>
        <w:spacing w:line="600" w:lineRule="exact"/>
        <w:ind w:firstLineChars="200" w:firstLine="562"/>
        <w:rPr>
          <w:rFonts w:ascii="仿宋" w:eastAsia="仿宋" w:hAnsi="仿宋"/>
          <w:b/>
          <w:bCs/>
          <w:color w:val="000000"/>
          <w:sz w:val="28"/>
        </w:rPr>
      </w:pPr>
      <w:r>
        <w:rPr>
          <w:rFonts w:ascii="仿宋" w:eastAsia="仿宋" w:hAnsi="仿宋" w:hint="eastAsia"/>
          <w:b/>
          <w:bCs/>
          <w:color w:val="000000"/>
          <w:sz w:val="28"/>
        </w:rPr>
        <w:t>乙方提供质量管理平台标准版供甲方使用，包括标准版系统功能和流程运行。</w:t>
      </w:r>
    </w:p>
    <w:p w14:paraId="3BBC41B3" w14:textId="77777777" w:rsidR="00772891" w:rsidRDefault="006262A0">
      <w:pPr>
        <w:spacing w:line="600" w:lineRule="exact"/>
        <w:ind w:firstLineChars="200" w:firstLine="560"/>
        <w:rPr>
          <w:rFonts w:ascii="仿宋" w:eastAsia="仿宋" w:hAnsi="仿宋"/>
          <w:color w:val="000000"/>
          <w:sz w:val="28"/>
        </w:rPr>
      </w:pPr>
      <w:r>
        <w:rPr>
          <w:rFonts w:ascii="仿宋" w:eastAsia="仿宋" w:hAnsi="仿宋" w:hint="eastAsia"/>
          <w:color w:val="000000"/>
          <w:sz w:val="28"/>
          <w:szCs w:val="28"/>
          <w:lang w:bidi="ar"/>
        </w:rPr>
        <w:t>具体技术规格要求与《项目采购文件》中的服务需求一致</w:t>
      </w:r>
      <w:r>
        <w:rPr>
          <w:rFonts w:ascii="仿宋" w:eastAsia="仿宋" w:hAnsi="仿宋" w:hint="eastAsia"/>
          <w:color w:val="000000"/>
          <w:sz w:val="28"/>
        </w:rPr>
        <w:t>。</w:t>
      </w:r>
    </w:p>
    <w:p w14:paraId="403155EE" w14:textId="77777777" w:rsidR="00772891" w:rsidRDefault="006262A0">
      <w:pPr>
        <w:widowControl w:val="0"/>
        <w:spacing w:line="600" w:lineRule="exact"/>
        <w:ind w:leftChars="200" w:left="480"/>
        <w:rPr>
          <w:rFonts w:ascii="仿宋" w:eastAsia="仿宋" w:hAnsi="仿宋"/>
          <w:b/>
          <w:color w:val="000000"/>
          <w:sz w:val="28"/>
        </w:rPr>
      </w:pPr>
      <w:r>
        <w:rPr>
          <w:rFonts w:ascii="仿宋" w:eastAsia="仿宋" w:hAnsi="仿宋" w:hint="eastAsia"/>
          <w:b/>
          <w:color w:val="000000"/>
          <w:sz w:val="28"/>
        </w:rPr>
        <w:t>二、服务期限</w:t>
      </w:r>
    </w:p>
    <w:p w14:paraId="3FBA6680" w14:textId="77777777" w:rsidR="00772891" w:rsidRDefault="006262A0">
      <w:pPr>
        <w:spacing w:line="600" w:lineRule="exact"/>
        <w:ind w:firstLineChars="200" w:firstLine="560"/>
        <w:rPr>
          <w:rFonts w:ascii="仿宋" w:eastAsia="仿宋" w:hAnsi="仿宋"/>
          <w:sz w:val="28"/>
          <w:u w:val="single"/>
        </w:rPr>
      </w:pPr>
      <w:r>
        <w:rPr>
          <w:rFonts w:ascii="仿宋" w:eastAsia="仿宋" w:hAnsi="仿宋" w:hint="eastAsia"/>
          <w:color w:val="000000"/>
          <w:sz w:val="28"/>
        </w:rPr>
        <w:t>验收合格后一年。</w:t>
      </w:r>
    </w:p>
    <w:p w14:paraId="6CFB0A93" w14:textId="77777777" w:rsidR="00772891" w:rsidRDefault="006262A0">
      <w:pPr>
        <w:widowControl w:val="0"/>
        <w:spacing w:line="600" w:lineRule="exact"/>
        <w:ind w:leftChars="200" w:left="480"/>
        <w:rPr>
          <w:rFonts w:ascii="仿宋" w:eastAsia="仿宋" w:hAnsi="仿宋"/>
          <w:b/>
          <w:color w:val="000000"/>
          <w:sz w:val="28"/>
        </w:rPr>
      </w:pPr>
      <w:r>
        <w:rPr>
          <w:rFonts w:ascii="仿宋" w:eastAsia="仿宋" w:hAnsi="仿宋" w:hint="eastAsia"/>
          <w:b/>
          <w:color w:val="000000"/>
          <w:sz w:val="28"/>
        </w:rPr>
        <w:t>三、服务费用与结算方式</w:t>
      </w:r>
    </w:p>
    <w:p w14:paraId="75D18D94" w14:textId="77777777" w:rsidR="00772891" w:rsidRDefault="006262A0">
      <w:pPr>
        <w:spacing w:line="600" w:lineRule="exact"/>
        <w:ind w:firstLineChars="200" w:firstLine="560"/>
        <w:rPr>
          <w:rFonts w:ascii="仿宋" w:eastAsia="仿宋" w:hAnsi="仿宋"/>
          <w:color w:val="000000"/>
          <w:sz w:val="28"/>
          <w:szCs w:val="28"/>
          <w:lang w:bidi="ar"/>
        </w:rPr>
      </w:pPr>
      <w:r>
        <w:rPr>
          <w:rFonts w:ascii="仿宋" w:eastAsia="仿宋" w:hAnsi="仿宋" w:hint="eastAsia"/>
          <w:color w:val="000000"/>
          <w:sz w:val="28"/>
          <w:szCs w:val="28"/>
          <w:lang w:bidi="ar"/>
        </w:rPr>
        <w:t>甲方需要支付给乙方质量管理平台系统日常维护服务费为人民币</w:t>
      </w:r>
      <w:proofErr w:type="spellStart"/>
      <w:r>
        <w:rPr>
          <w:rFonts w:ascii="仿宋" w:eastAsia="仿宋" w:hAnsi="仿宋" w:hint="eastAsia"/>
          <w:color w:val="000000"/>
          <w:sz w:val="28"/>
          <w:szCs w:val="28"/>
          <w:lang w:bidi="ar"/>
        </w:rPr>
        <w:t>xxxxx</w:t>
      </w:r>
      <w:proofErr w:type="spellEnd"/>
      <w:r>
        <w:rPr>
          <w:rFonts w:ascii="仿宋" w:eastAsia="仿宋" w:hAnsi="仿宋" w:hint="eastAsia"/>
          <w:color w:val="000000"/>
          <w:sz w:val="28"/>
          <w:szCs w:val="28"/>
          <w:lang w:bidi="ar"/>
        </w:rPr>
        <w:t>元(以询价确定的价格为准)，于项目安装完成、经验收合格后，15日内一次性支付给乙方。乙方需为甲方提供服务费等额的正式服务费增值税发票（发票类型：专票  名称：长江师范学院，纳税人识别号 12500000709410568Y，开户银行及账号：重庆农村商业银行涪陵分行李渡支行 2406080120010001028，地址：重庆市涪陵区聚贤大道16号） 。</w:t>
      </w:r>
    </w:p>
    <w:p w14:paraId="0331616D" w14:textId="77777777" w:rsidR="00772891" w:rsidRDefault="006262A0">
      <w:pPr>
        <w:widowControl w:val="0"/>
        <w:spacing w:line="600" w:lineRule="exact"/>
        <w:ind w:leftChars="200" w:left="480"/>
        <w:rPr>
          <w:rFonts w:ascii="仿宋" w:eastAsia="仿宋" w:hAnsi="仿宋"/>
          <w:b/>
          <w:color w:val="000000"/>
          <w:sz w:val="28"/>
        </w:rPr>
      </w:pPr>
      <w:r>
        <w:rPr>
          <w:rFonts w:ascii="仿宋" w:eastAsia="仿宋" w:hAnsi="仿宋" w:hint="eastAsia"/>
          <w:b/>
          <w:color w:val="000000"/>
          <w:sz w:val="28"/>
        </w:rPr>
        <w:t>四、使用期间的权利义务</w:t>
      </w:r>
    </w:p>
    <w:p w14:paraId="1873536A" w14:textId="77777777" w:rsidR="00772891" w:rsidRDefault="006262A0">
      <w:pPr>
        <w:spacing w:line="600" w:lineRule="exact"/>
        <w:ind w:firstLineChars="200" w:firstLine="560"/>
        <w:rPr>
          <w:rFonts w:ascii="仿宋" w:eastAsia="仿宋" w:hAnsi="仿宋"/>
          <w:color w:val="000000"/>
          <w:sz w:val="28"/>
        </w:rPr>
      </w:pPr>
      <w:r>
        <w:rPr>
          <w:rFonts w:ascii="仿宋" w:eastAsia="仿宋" w:hAnsi="仿宋" w:hint="eastAsia"/>
          <w:color w:val="000000"/>
          <w:sz w:val="28"/>
        </w:rPr>
        <w:lastRenderedPageBreak/>
        <w:t>1.乙方配合甲方完成“质量管理平台”的使用工作，协助甲方进行系统维护、数据修正、运行指导及系统培训工作。</w:t>
      </w:r>
    </w:p>
    <w:p w14:paraId="1B53C18F" w14:textId="77777777" w:rsidR="00772891" w:rsidRDefault="006262A0">
      <w:pPr>
        <w:spacing w:line="600" w:lineRule="exact"/>
        <w:ind w:firstLineChars="200" w:firstLine="560"/>
        <w:rPr>
          <w:rFonts w:ascii="仿宋" w:eastAsia="仿宋" w:hAnsi="仿宋"/>
          <w:color w:val="FF0000"/>
          <w:sz w:val="28"/>
        </w:rPr>
      </w:pPr>
      <w:r>
        <w:rPr>
          <w:rFonts w:ascii="仿宋" w:eastAsia="仿宋" w:hAnsi="仿宋" w:hint="eastAsia"/>
          <w:color w:val="000000"/>
          <w:sz w:val="28"/>
        </w:rPr>
        <w:t>2.甲方负责提供支撑信息平台部署所需的硬件环境、操作系统及数据库，</w:t>
      </w:r>
      <w:r>
        <w:rPr>
          <w:rFonts w:ascii="仿宋" w:eastAsia="仿宋" w:hAnsi="仿宋" w:hint="eastAsia"/>
          <w:color w:val="FF0000"/>
          <w:sz w:val="28"/>
        </w:rPr>
        <w:t>具体需求由甲乙双方协商确定。</w:t>
      </w:r>
    </w:p>
    <w:p w14:paraId="77355054" w14:textId="77777777" w:rsidR="00772891" w:rsidRDefault="006262A0">
      <w:pPr>
        <w:spacing w:line="600" w:lineRule="exact"/>
        <w:ind w:firstLineChars="200" w:firstLine="560"/>
        <w:rPr>
          <w:rFonts w:ascii="仿宋" w:eastAsia="仿宋" w:hAnsi="仿宋"/>
          <w:color w:val="000000"/>
          <w:sz w:val="28"/>
        </w:rPr>
      </w:pPr>
      <w:r>
        <w:rPr>
          <w:rFonts w:ascii="仿宋" w:eastAsia="仿宋" w:hAnsi="仿宋" w:hint="eastAsia"/>
          <w:color w:val="000000"/>
          <w:sz w:val="28"/>
        </w:rPr>
        <w:t>3.甲方负责数据的采集工作，并按乙方的《数据导入模板》进行数据的规范工作；由于涉及</w:t>
      </w:r>
      <w:proofErr w:type="gramStart"/>
      <w:r>
        <w:rPr>
          <w:rFonts w:ascii="仿宋" w:eastAsia="仿宋" w:hAnsi="仿宋" w:hint="eastAsia"/>
          <w:color w:val="000000"/>
          <w:sz w:val="28"/>
        </w:rPr>
        <w:t>原应用</w:t>
      </w:r>
      <w:proofErr w:type="gramEnd"/>
      <w:r>
        <w:rPr>
          <w:rFonts w:ascii="仿宋" w:eastAsia="仿宋" w:hAnsi="仿宋" w:hint="eastAsia"/>
          <w:color w:val="000000"/>
          <w:sz w:val="28"/>
        </w:rPr>
        <w:t>系统的数据导入工作，甲方指导乙方进行数据导入。</w:t>
      </w:r>
    </w:p>
    <w:p w14:paraId="5357AE5C" w14:textId="77777777" w:rsidR="00772891" w:rsidRDefault="006262A0">
      <w:pPr>
        <w:spacing w:line="600" w:lineRule="exact"/>
        <w:ind w:firstLine="480"/>
        <w:rPr>
          <w:rFonts w:ascii="仿宋" w:eastAsia="仿宋" w:hAnsi="仿宋"/>
          <w:color w:val="000000"/>
          <w:sz w:val="28"/>
        </w:rPr>
      </w:pPr>
      <w:r>
        <w:rPr>
          <w:rFonts w:ascii="仿宋" w:eastAsia="仿宋" w:hAnsi="仿宋" w:hint="eastAsia"/>
          <w:color w:val="000000"/>
          <w:sz w:val="28"/>
        </w:rPr>
        <w:t>4.甲方有义务指定一名负责质量管理平台软件建设的项目负责人，或系统管理员，负责与乙方对质量管理平台建设全过程的协调、跟踪、确认等工作。</w:t>
      </w:r>
    </w:p>
    <w:p w14:paraId="65C8E566" w14:textId="77777777" w:rsidR="00772891" w:rsidRDefault="006262A0">
      <w:pPr>
        <w:spacing w:line="600" w:lineRule="exact"/>
        <w:ind w:firstLine="480"/>
        <w:rPr>
          <w:rFonts w:eastAsia="仿宋"/>
        </w:rPr>
      </w:pPr>
      <w:r>
        <w:rPr>
          <w:rFonts w:ascii="仿宋" w:eastAsia="仿宋" w:hAnsi="仿宋" w:hint="eastAsia"/>
          <w:sz w:val="28"/>
        </w:rPr>
        <w:t>5.乙方遵守数据安全保密要求，不得以任何方式泄露甲方提供的数据和系统数据。</w:t>
      </w:r>
    </w:p>
    <w:p w14:paraId="67155C0F" w14:textId="77777777" w:rsidR="00772891" w:rsidRDefault="006262A0">
      <w:pPr>
        <w:spacing w:line="600" w:lineRule="exact"/>
        <w:ind w:firstLine="480"/>
        <w:rPr>
          <w:rFonts w:ascii="仿宋" w:eastAsia="仿宋" w:hAnsi="仿宋"/>
          <w:sz w:val="28"/>
        </w:rPr>
      </w:pPr>
      <w:r>
        <w:rPr>
          <w:rFonts w:ascii="仿宋" w:eastAsia="仿宋" w:hAnsi="仿宋" w:hint="eastAsia"/>
          <w:sz w:val="28"/>
        </w:rPr>
        <w:t>6.在未经授权的情况下，甲方保证不对试用的软件进行拷贝、复制、泄露、销售给第三方使用，否则乙方将追究甲方法律责任及违约责任。</w:t>
      </w:r>
    </w:p>
    <w:p w14:paraId="39799BC4" w14:textId="77777777" w:rsidR="00772891" w:rsidRDefault="006262A0">
      <w:pPr>
        <w:spacing w:line="600" w:lineRule="exact"/>
        <w:ind w:firstLine="480"/>
        <w:rPr>
          <w:rFonts w:ascii="仿宋" w:eastAsia="仿宋" w:hAnsi="仿宋"/>
          <w:color w:val="000000"/>
          <w:sz w:val="28"/>
        </w:rPr>
      </w:pPr>
      <w:r>
        <w:rPr>
          <w:rFonts w:ascii="仿宋" w:eastAsia="仿宋" w:hAnsi="仿宋" w:hint="eastAsia"/>
          <w:sz w:val="28"/>
        </w:rPr>
        <w:t>7.软件相关</w:t>
      </w:r>
      <w:r>
        <w:rPr>
          <w:rFonts w:ascii="仿宋" w:eastAsia="仿宋" w:hAnsi="仿宋" w:hint="eastAsia"/>
          <w:color w:val="000000"/>
          <w:sz w:val="28"/>
        </w:rPr>
        <w:t>的任何文档资料版权归乙方所有，在未经乙方许可，甲方不得利用任何乙方的文档资料来获取商业利益，如需在其它方面应用该些软件，必须获得乙方书面许可。</w:t>
      </w:r>
    </w:p>
    <w:p w14:paraId="095992C3" w14:textId="77777777" w:rsidR="00772891" w:rsidRDefault="006262A0">
      <w:pPr>
        <w:spacing w:line="600" w:lineRule="exact"/>
        <w:ind w:firstLine="480"/>
        <w:rPr>
          <w:rFonts w:ascii="仿宋" w:eastAsia="仿宋" w:hAnsi="仿宋"/>
          <w:color w:val="000000"/>
          <w:sz w:val="28"/>
        </w:rPr>
      </w:pPr>
      <w:r>
        <w:rPr>
          <w:rFonts w:ascii="仿宋" w:eastAsia="仿宋" w:hAnsi="仿宋" w:hint="eastAsia"/>
          <w:sz w:val="28"/>
        </w:rPr>
        <w:t>8.除法律规定以外，未经对方允许，甲乙双方均不得将本合同内容泄露给第三方，若因一方泄露合同内容给对方造成损失的，将承担违约责任</w:t>
      </w:r>
      <w:r>
        <w:rPr>
          <w:rFonts w:ascii="仿宋" w:eastAsia="仿宋" w:hAnsi="仿宋" w:hint="eastAsia"/>
          <w:color w:val="000000"/>
          <w:sz w:val="28"/>
        </w:rPr>
        <w:t>。</w:t>
      </w:r>
    </w:p>
    <w:p w14:paraId="4C5FED2D" w14:textId="77777777" w:rsidR="00772891" w:rsidRDefault="006262A0">
      <w:pPr>
        <w:spacing w:line="600" w:lineRule="exact"/>
        <w:ind w:firstLineChars="200" w:firstLine="562"/>
        <w:rPr>
          <w:rFonts w:ascii="仿宋" w:eastAsia="仿宋" w:hAnsi="仿宋"/>
          <w:b/>
          <w:color w:val="000000"/>
          <w:sz w:val="28"/>
        </w:rPr>
      </w:pPr>
      <w:r>
        <w:rPr>
          <w:rFonts w:ascii="仿宋" w:eastAsia="仿宋" w:hAnsi="仿宋" w:hint="eastAsia"/>
          <w:b/>
          <w:color w:val="000000"/>
          <w:sz w:val="28"/>
        </w:rPr>
        <w:t>五、违约金或者损失赔偿的计算方法</w:t>
      </w:r>
    </w:p>
    <w:p w14:paraId="171AA2E1" w14:textId="77777777" w:rsidR="00772891" w:rsidRDefault="006262A0">
      <w:pPr>
        <w:spacing w:line="600" w:lineRule="exact"/>
        <w:ind w:firstLine="480"/>
        <w:rPr>
          <w:rFonts w:ascii="仿宋" w:eastAsia="仿宋" w:hAnsi="仿宋"/>
          <w:color w:val="000000"/>
          <w:sz w:val="28"/>
        </w:rPr>
      </w:pPr>
      <w:r>
        <w:rPr>
          <w:rFonts w:ascii="仿宋" w:eastAsia="仿宋" w:hAnsi="仿宋" w:hint="eastAsia"/>
          <w:color w:val="000000"/>
          <w:sz w:val="28"/>
        </w:rPr>
        <w:lastRenderedPageBreak/>
        <w:t>本协议任意一方不履行合同义务或者履行合同义务不符合约定的，构成该方违约。违约方应向守约方承担合同金额1%的违约责任。</w:t>
      </w:r>
    </w:p>
    <w:p w14:paraId="73E748CF" w14:textId="77777777" w:rsidR="00772891" w:rsidRDefault="006262A0">
      <w:pPr>
        <w:spacing w:line="600" w:lineRule="exact"/>
        <w:ind w:firstLineChars="200" w:firstLine="562"/>
        <w:rPr>
          <w:rFonts w:ascii="仿宋" w:eastAsia="仿宋" w:hAnsi="仿宋"/>
          <w:b/>
          <w:color w:val="000000"/>
          <w:sz w:val="28"/>
        </w:rPr>
      </w:pPr>
      <w:r>
        <w:rPr>
          <w:rFonts w:ascii="仿宋" w:eastAsia="仿宋" w:hAnsi="仿宋" w:hint="eastAsia"/>
          <w:b/>
          <w:color w:val="000000"/>
          <w:sz w:val="28"/>
        </w:rPr>
        <w:t>六、争议的解决办法</w:t>
      </w:r>
    </w:p>
    <w:p w14:paraId="0AE11A73" w14:textId="77777777" w:rsidR="00772891" w:rsidRDefault="006262A0">
      <w:pPr>
        <w:spacing w:line="600" w:lineRule="exact"/>
        <w:ind w:firstLine="480"/>
        <w:rPr>
          <w:rFonts w:ascii="仿宋" w:eastAsia="仿宋" w:hAnsi="仿宋"/>
          <w:b/>
          <w:color w:val="000000"/>
          <w:sz w:val="28"/>
        </w:rPr>
      </w:pPr>
      <w:r>
        <w:rPr>
          <w:rFonts w:ascii="仿宋" w:eastAsia="仿宋" w:hAnsi="仿宋" w:hint="eastAsia"/>
          <w:color w:val="000000"/>
          <w:sz w:val="28"/>
        </w:rPr>
        <w:t>双方友好协商解决，解决不成，任何一方有权向乙方所在地的人民法院提起诉讼。</w:t>
      </w:r>
    </w:p>
    <w:p w14:paraId="78C05AF5" w14:textId="77777777" w:rsidR="00772891" w:rsidRDefault="006262A0">
      <w:pPr>
        <w:spacing w:line="600" w:lineRule="exact"/>
        <w:ind w:firstLineChars="200" w:firstLine="562"/>
        <w:rPr>
          <w:rFonts w:ascii="仿宋" w:eastAsia="仿宋" w:hAnsi="仿宋"/>
          <w:b/>
          <w:color w:val="000000"/>
          <w:sz w:val="28"/>
        </w:rPr>
      </w:pPr>
      <w:r>
        <w:rPr>
          <w:rFonts w:ascii="仿宋" w:eastAsia="仿宋" w:hAnsi="仿宋" w:hint="eastAsia"/>
          <w:b/>
          <w:color w:val="000000"/>
          <w:sz w:val="28"/>
        </w:rPr>
        <w:t>七、其他</w:t>
      </w:r>
    </w:p>
    <w:p w14:paraId="066E5727" w14:textId="77777777" w:rsidR="00772891" w:rsidRDefault="006262A0">
      <w:pPr>
        <w:spacing w:line="600" w:lineRule="exact"/>
        <w:ind w:firstLine="480"/>
        <w:rPr>
          <w:rFonts w:ascii="仿宋" w:eastAsia="仿宋" w:hAnsi="仿宋"/>
          <w:color w:val="000000"/>
          <w:sz w:val="28"/>
        </w:rPr>
      </w:pPr>
      <w:r>
        <w:rPr>
          <w:rFonts w:ascii="仿宋" w:eastAsia="仿宋" w:hAnsi="仿宋" w:hint="eastAsia"/>
          <w:color w:val="000000"/>
          <w:sz w:val="28"/>
        </w:rPr>
        <w:t>本合同书正本壹式</w:t>
      </w:r>
      <w:r>
        <w:rPr>
          <w:rFonts w:ascii="仿宋" w:eastAsia="仿宋" w:hAnsi="仿宋" w:hint="eastAsia"/>
          <w:color w:val="000000"/>
          <w:sz w:val="28"/>
          <w:u w:val="single"/>
        </w:rPr>
        <w:t xml:space="preserve"> 贰 </w:t>
      </w:r>
      <w:r>
        <w:rPr>
          <w:rFonts w:ascii="仿宋" w:eastAsia="仿宋" w:hAnsi="仿宋" w:hint="eastAsia"/>
          <w:color w:val="000000"/>
          <w:sz w:val="28"/>
        </w:rPr>
        <w:t>份，甲方</w:t>
      </w:r>
      <w:r>
        <w:rPr>
          <w:rFonts w:ascii="仿宋" w:eastAsia="仿宋" w:hAnsi="仿宋" w:hint="eastAsia"/>
          <w:color w:val="000000"/>
          <w:sz w:val="28"/>
          <w:u w:val="single"/>
        </w:rPr>
        <w:t xml:space="preserve"> 壹 </w:t>
      </w:r>
      <w:r>
        <w:rPr>
          <w:rFonts w:ascii="仿宋" w:eastAsia="仿宋" w:hAnsi="仿宋" w:hint="eastAsia"/>
          <w:color w:val="000000"/>
          <w:sz w:val="28"/>
        </w:rPr>
        <w:t>份、乙方</w:t>
      </w:r>
      <w:r>
        <w:rPr>
          <w:rFonts w:ascii="仿宋" w:eastAsia="仿宋" w:hAnsi="仿宋" w:hint="eastAsia"/>
          <w:color w:val="000000"/>
          <w:sz w:val="28"/>
          <w:u w:val="single"/>
        </w:rPr>
        <w:t xml:space="preserve"> 壹 </w:t>
      </w:r>
      <w:r>
        <w:rPr>
          <w:rFonts w:ascii="仿宋" w:eastAsia="仿宋" w:hAnsi="仿宋" w:hint="eastAsia"/>
          <w:color w:val="000000"/>
          <w:sz w:val="28"/>
        </w:rPr>
        <w:t>份，具有同等法律效力。本合同书涉及的功能的更改以及未涉及事项，由双方本着友好合作精神，视具体情况协商后签署备忘作为合同补充，双方签字确认的合同备忘具有与本合同同等法律效力。</w:t>
      </w:r>
    </w:p>
    <w:p w14:paraId="5212273E" w14:textId="77777777" w:rsidR="00772891" w:rsidRDefault="006262A0">
      <w:pPr>
        <w:spacing w:line="600" w:lineRule="exact"/>
        <w:ind w:firstLine="480"/>
        <w:rPr>
          <w:rFonts w:ascii="仿宋" w:eastAsia="仿宋" w:hAnsi="仿宋"/>
          <w:color w:val="000000"/>
          <w:sz w:val="28"/>
        </w:rPr>
      </w:pPr>
      <w:r>
        <w:rPr>
          <w:rFonts w:ascii="仿宋" w:eastAsia="仿宋" w:hAnsi="仿宋" w:hint="eastAsia"/>
          <w:color w:val="000000"/>
          <w:sz w:val="28"/>
        </w:rPr>
        <w:t>本合同自双方签字盖章后生效，合同履行完毕并在服务期满后合同条款即终止。</w:t>
      </w:r>
    </w:p>
    <w:p w14:paraId="1D785895" w14:textId="77777777" w:rsidR="00772891" w:rsidRDefault="00772891">
      <w:pPr>
        <w:spacing w:line="600" w:lineRule="exact"/>
        <w:ind w:firstLine="480"/>
        <w:rPr>
          <w:rFonts w:ascii="仿宋" w:eastAsia="仿宋" w:hAnsi="仿宋"/>
          <w:color w:val="000000"/>
          <w:sz w:val="28"/>
        </w:rPr>
      </w:pPr>
    </w:p>
    <w:tbl>
      <w:tblPr>
        <w:tblStyle w:val="aff4"/>
        <w:tblW w:w="0" w:type="auto"/>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ook w:val="04A0" w:firstRow="1" w:lastRow="0" w:firstColumn="1" w:lastColumn="0" w:noHBand="0" w:noVBand="1"/>
      </w:tblPr>
      <w:tblGrid>
        <w:gridCol w:w="4531"/>
        <w:gridCol w:w="4530"/>
      </w:tblGrid>
      <w:tr w:rsidR="00772891" w14:paraId="42D8F95B" w14:textId="77777777">
        <w:tc>
          <w:tcPr>
            <w:tcW w:w="4725" w:type="dxa"/>
          </w:tcPr>
          <w:p w14:paraId="2CEB048D" w14:textId="77777777" w:rsidR="00772891" w:rsidRDefault="006262A0">
            <w:pPr>
              <w:spacing w:line="600" w:lineRule="exact"/>
              <w:rPr>
                <w:rFonts w:ascii="仿宋" w:eastAsia="仿宋" w:hAnsi="仿宋"/>
                <w:b/>
                <w:color w:val="000000"/>
                <w:sz w:val="28"/>
                <w:highlight w:val="yellow"/>
              </w:rPr>
            </w:pPr>
            <w:r>
              <w:rPr>
                <w:rFonts w:ascii="仿宋" w:eastAsia="仿宋" w:hAnsi="仿宋" w:hint="eastAsia"/>
                <w:color w:val="000000"/>
                <w:sz w:val="28"/>
              </w:rPr>
              <w:t>甲方：长江师范学院</w:t>
            </w:r>
          </w:p>
        </w:tc>
        <w:tc>
          <w:tcPr>
            <w:tcW w:w="4725" w:type="dxa"/>
          </w:tcPr>
          <w:p w14:paraId="4F1A6672" w14:textId="77777777" w:rsidR="00772891" w:rsidRDefault="006262A0">
            <w:pPr>
              <w:spacing w:line="600" w:lineRule="exact"/>
              <w:rPr>
                <w:rFonts w:ascii="仿宋" w:eastAsia="仿宋" w:hAnsi="仿宋"/>
                <w:b/>
                <w:color w:val="000000"/>
                <w:sz w:val="28"/>
              </w:rPr>
            </w:pPr>
            <w:r>
              <w:rPr>
                <w:rFonts w:ascii="仿宋" w:eastAsia="仿宋" w:hAnsi="仿宋" w:hint="eastAsia"/>
                <w:color w:val="000000"/>
                <w:sz w:val="28"/>
              </w:rPr>
              <w:t>乙方：</w:t>
            </w:r>
            <w:r>
              <w:rPr>
                <w:rFonts w:ascii="仿宋" w:eastAsia="仿宋" w:hAnsi="仿宋" w:hint="eastAsia"/>
                <w:b/>
                <w:color w:val="000000"/>
                <w:sz w:val="28"/>
              </w:rPr>
              <w:t xml:space="preserve"> </w:t>
            </w:r>
          </w:p>
        </w:tc>
      </w:tr>
      <w:tr w:rsidR="00772891" w14:paraId="4757AB53" w14:textId="77777777">
        <w:tc>
          <w:tcPr>
            <w:tcW w:w="4725" w:type="dxa"/>
          </w:tcPr>
          <w:p w14:paraId="18E2FF03" w14:textId="77777777" w:rsidR="00772891" w:rsidRDefault="006262A0">
            <w:pPr>
              <w:spacing w:line="600" w:lineRule="exact"/>
              <w:rPr>
                <w:rFonts w:ascii="仿宋" w:eastAsia="仿宋" w:hAnsi="仿宋"/>
                <w:b/>
                <w:color w:val="000000"/>
                <w:sz w:val="28"/>
              </w:rPr>
            </w:pPr>
            <w:r>
              <w:rPr>
                <w:rFonts w:ascii="仿宋" w:eastAsia="仿宋" w:hAnsi="仿宋" w:hint="eastAsia"/>
                <w:color w:val="000000"/>
                <w:sz w:val="28"/>
              </w:rPr>
              <w:t>地址：重庆市涪陵区聚贤大道1</w:t>
            </w:r>
            <w:r>
              <w:rPr>
                <w:rFonts w:ascii="仿宋" w:eastAsia="仿宋" w:hAnsi="仿宋"/>
                <w:color w:val="000000"/>
                <w:sz w:val="28"/>
              </w:rPr>
              <w:t>6</w:t>
            </w:r>
            <w:r>
              <w:rPr>
                <w:rFonts w:ascii="仿宋" w:eastAsia="仿宋" w:hAnsi="仿宋" w:hint="eastAsia"/>
                <w:color w:val="000000"/>
                <w:sz w:val="28"/>
              </w:rPr>
              <w:t>号</w:t>
            </w:r>
          </w:p>
        </w:tc>
        <w:tc>
          <w:tcPr>
            <w:tcW w:w="4725" w:type="dxa"/>
          </w:tcPr>
          <w:p w14:paraId="575DDF98" w14:textId="77777777" w:rsidR="00772891" w:rsidRDefault="006262A0">
            <w:pPr>
              <w:spacing w:line="600" w:lineRule="exact"/>
              <w:rPr>
                <w:rFonts w:ascii="仿宋" w:eastAsia="仿宋" w:hAnsi="仿宋"/>
                <w:b/>
                <w:color w:val="000000"/>
                <w:sz w:val="28"/>
              </w:rPr>
            </w:pPr>
            <w:r>
              <w:rPr>
                <w:rFonts w:ascii="仿宋" w:eastAsia="仿宋" w:hAnsi="仿宋" w:hint="eastAsia"/>
                <w:color w:val="000000"/>
                <w:sz w:val="28"/>
              </w:rPr>
              <w:t>地址：</w:t>
            </w:r>
            <w:r>
              <w:rPr>
                <w:rFonts w:ascii="仿宋" w:eastAsia="仿宋" w:hAnsi="仿宋" w:hint="eastAsia"/>
                <w:b/>
                <w:color w:val="000000"/>
                <w:sz w:val="28"/>
              </w:rPr>
              <w:t xml:space="preserve"> </w:t>
            </w:r>
          </w:p>
        </w:tc>
      </w:tr>
      <w:tr w:rsidR="00772891" w14:paraId="5F568B8F" w14:textId="77777777">
        <w:tc>
          <w:tcPr>
            <w:tcW w:w="4725" w:type="dxa"/>
          </w:tcPr>
          <w:p w14:paraId="09547895" w14:textId="77777777" w:rsidR="00772891" w:rsidRDefault="006262A0">
            <w:pPr>
              <w:spacing w:line="600" w:lineRule="exact"/>
              <w:rPr>
                <w:rFonts w:ascii="仿宋" w:eastAsia="仿宋" w:hAnsi="仿宋"/>
                <w:b/>
                <w:color w:val="000000"/>
                <w:sz w:val="28"/>
              </w:rPr>
            </w:pPr>
            <w:r>
              <w:rPr>
                <w:rFonts w:ascii="仿宋" w:eastAsia="仿宋" w:hAnsi="仿宋" w:hint="eastAsia"/>
                <w:color w:val="000000"/>
                <w:sz w:val="28"/>
              </w:rPr>
              <w:t>代表签字：</w:t>
            </w:r>
          </w:p>
        </w:tc>
        <w:tc>
          <w:tcPr>
            <w:tcW w:w="4725" w:type="dxa"/>
          </w:tcPr>
          <w:p w14:paraId="08A28F0D" w14:textId="77777777" w:rsidR="00772891" w:rsidRDefault="006262A0">
            <w:pPr>
              <w:spacing w:line="600" w:lineRule="exact"/>
              <w:rPr>
                <w:rFonts w:ascii="仿宋" w:eastAsia="仿宋" w:hAnsi="仿宋"/>
                <w:b/>
                <w:color w:val="000000"/>
                <w:sz w:val="28"/>
              </w:rPr>
            </w:pPr>
            <w:r>
              <w:rPr>
                <w:rFonts w:ascii="仿宋" w:eastAsia="仿宋" w:hAnsi="仿宋" w:hint="eastAsia"/>
                <w:color w:val="000000"/>
                <w:sz w:val="28"/>
              </w:rPr>
              <w:t>代表签字：</w:t>
            </w:r>
          </w:p>
        </w:tc>
      </w:tr>
      <w:tr w:rsidR="00772891" w14:paraId="2B560CB2" w14:textId="77777777">
        <w:tc>
          <w:tcPr>
            <w:tcW w:w="4725" w:type="dxa"/>
          </w:tcPr>
          <w:p w14:paraId="1634E2BD" w14:textId="77777777" w:rsidR="00772891" w:rsidRDefault="006262A0">
            <w:pPr>
              <w:spacing w:line="600" w:lineRule="exact"/>
              <w:rPr>
                <w:rFonts w:ascii="仿宋" w:eastAsia="仿宋" w:hAnsi="仿宋"/>
                <w:b/>
                <w:color w:val="000000"/>
                <w:sz w:val="28"/>
              </w:rPr>
            </w:pPr>
            <w:r>
              <w:rPr>
                <w:rFonts w:ascii="仿宋" w:eastAsia="仿宋" w:hAnsi="仿宋" w:hint="eastAsia"/>
                <w:color w:val="000000"/>
                <w:sz w:val="28"/>
              </w:rPr>
              <w:t xml:space="preserve">盖 </w:t>
            </w:r>
            <w:r>
              <w:rPr>
                <w:rFonts w:ascii="仿宋" w:eastAsia="仿宋" w:hAnsi="仿宋"/>
                <w:color w:val="000000"/>
                <w:sz w:val="28"/>
              </w:rPr>
              <w:t xml:space="preserve"> </w:t>
            </w:r>
            <w:r>
              <w:rPr>
                <w:rFonts w:ascii="仿宋" w:eastAsia="仿宋" w:hAnsi="仿宋" w:hint="eastAsia"/>
                <w:color w:val="000000"/>
                <w:sz w:val="28"/>
              </w:rPr>
              <w:t>章：</w:t>
            </w:r>
          </w:p>
        </w:tc>
        <w:tc>
          <w:tcPr>
            <w:tcW w:w="4725" w:type="dxa"/>
          </w:tcPr>
          <w:p w14:paraId="05EB34D2" w14:textId="77777777" w:rsidR="00772891" w:rsidRDefault="006262A0">
            <w:pPr>
              <w:spacing w:line="600" w:lineRule="exact"/>
              <w:rPr>
                <w:rFonts w:ascii="仿宋" w:eastAsia="仿宋" w:hAnsi="仿宋"/>
                <w:b/>
                <w:color w:val="000000"/>
                <w:sz w:val="28"/>
              </w:rPr>
            </w:pPr>
            <w:r>
              <w:rPr>
                <w:rFonts w:ascii="仿宋" w:eastAsia="仿宋" w:hAnsi="仿宋" w:hint="eastAsia"/>
                <w:color w:val="000000"/>
                <w:sz w:val="28"/>
              </w:rPr>
              <w:t xml:space="preserve">盖 </w:t>
            </w:r>
            <w:r>
              <w:rPr>
                <w:rFonts w:ascii="仿宋" w:eastAsia="仿宋" w:hAnsi="仿宋"/>
                <w:color w:val="000000"/>
                <w:sz w:val="28"/>
              </w:rPr>
              <w:t xml:space="preserve"> </w:t>
            </w:r>
            <w:r>
              <w:rPr>
                <w:rFonts w:ascii="仿宋" w:eastAsia="仿宋" w:hAnsi="仿宋" w:hint="eastAsia"/>
                <w:color w:val="000000"/>
                <w:sz w:val="28"/>
              </w:rPr>
              <w:t>章：</w:t>
            </w:r>
          </w:p>
        </w:tc>
      </w:tr>
      <w:tr w:rsidR="00772891" w14:paraId="127FD21E" w14:textId="77777777">
        <w:tc>
          <w:tcPr>
            <w:tcW w:w="4725" w:type="dxa"/>
          </w:tcPr>
          <w:p w14:paraId="1F31C92E" w14:textId="77777777" w:rsidR="00772891" w:rsidRDefault="006262A0">
            <w:pPr>
              <w:spacing w:line="600" w:lineRule="exact"/>
              <w:rPr>
                <w:rFonts w:ascii="仿宋" w:eastAsia="仿宋" w:hAnsi="仿宋"/>
                <w:b/>
                <w:color w:val="000000"/>
                <w:sz w:val="28"/>
              </w:rPr>
            </w:pPr>
            <w:r>
              <w:rPr>
                <w:rFonts w:ascii="仿宋" w:eastAsia="仿宋" w:hAnsi="仿宋" w:hint="eastAsia"/>
                <w:color w:val="000000"/>
                <w:sz w:val="28"/>
              </w:rPr>
              <w:t>日期：  年   月   日</w:t>
            </w:r>
          </w:p>
        </w:tc>
        <w:tc>
          <w:tcPr>
            <w:tcW w:w="4725" w:type="dxa"/>
          </w:tcPr>
          <w:p w14:paraId="53FFAC3F" w14:textId="77777777" w:rsidR="00772891" w:rsidRDefault="006262A0">
            <w:pPr>
              <w:spacing w:line="600" w:lineRule="exact"/>
              <w:rPr>
                <w:rFonts w:ascii="仿宋" w:eastAsia="仿宋" w:hAnsi="仿宋"/>
                <w:b/>
                <w:color w:val="000000"/>
                <w:sz w:val="28"/>
              </w:rPr>
            </w:pPr>
            <w:r>
              <w:rPr>
                <w:rFonts w:ascii="仿宋" w:eastAsia="仿宋" w:hAnsi="仿宋" w:hint="eastAsia"/>
                <w:color w:val="000000"/>
                <w:sz w:val="28"/>
              </w:rPr>
              <w:t>日期：  年   月   日</w:t>
            </w:r>
          </w:p>
        </w:tc>
      </w:tr>
    </w:tbl>
    <w:p w14:paraId="4CAC8B96" w14:textId="77777777" w:rsidR="00772891" w:rsidRDefault="00772891">
      <w:pPr>
        <w:spacing w:beforeLines="100" w:before="240" w:afterLines="100" w:after="240" w:line="360" w:lineRule="auto"/>
        <w:jc w:val="center"/>
        <w:rPr>
          <w:b/>
          <w:bCs/>
          <w:color w:val="000000"/>
          <w:sz w:val="36"/>
          <w:szCs w:val="36"/>
        </w:rPr>
      </w:pPr>
    </w:p>
    <w:p w14:paraId="1273C64C" w14:textId="77777777" w:rsidR="00772891" w:rsidRDefault="006262A0">
      <w:pPr>
        <w:rPr>
          <w:b/>
          <w:bCs/>
          <w:color w:val="000000"/>
          <w:sz w:val="36"/>
          <w:szCs w:val="36"/>
        </w:rPr>
      </w:pPr>
      <w:r>
        <w:rPr>
          <w:rFonts w:hint="eastAsia"/>
          <w:b/>
          <w:bCs/>
          <w:color w:val="000000"/>
          <w:sz w:val="36"/>
          <w:szCs w:val="36"/>
        </w:rPr>
        <w:br w:type="page"/>
      </w:r>
    </w:p>
    <w:p w14:paraId="6712F22F" w14:textId="77777777" w:rsidR="00772891" w:rsidRDefault="006262A0">
      <w:pPr>
        <w:snapToGrid w:val="0"/>
        <w:spacing w:line="40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（三）营业执照（副本）复印件（加盖鲜章）</w:t>
      </w:r>
    </w:p>
    <w:p w14:paraId="0250EEDC" w14:textId="77777777" w:rsidR="00772891" w:rsidRDefault="00772891">
      <w:pPr>
        <w:snapToGrid w:val="0"/>
        <w:spacing w:line="400" w:lineRule="exact"/>
        <w:ind w:firstLineChars="200" w:firstLine="560"/>
        <w:rPr>
          <w:rFonts w:ascii="方正仿宋_GBK" w:eastAsia="方正仿宋_GBK" w:hAnsi="仿宋"/>
          <w:sz w:val="28"/>
          <w:szCs w:val="28"/>
        </w:rPr>
      </w:pPr>
    </w:p>
    <w:p w14:paraId="26D4E15E" w14:textId="77777777" w:rsidR="00772891" w:rsidRDefault="006262A0">
      <w:pPr>
        <w:rPr>
          <w:rFonts w:ascii="方正仿宋_GBK" w:eastAsia="方正仿宋_GBK" w:hAnsi="仿宋"/>
          <w:sz w:val="28"/>
          <w:szCs w:val="28"/>
        </w:rPr>
      </w:pPr>
      <w:r>
        <w:rPr>
          <w:rFonts w:ascii="方正仿宋_GBK" w:eastAsia="方正仿宋_GBK" w:hAnsi="仿宋"/>
          <w:sz w:val="28"/>
          <w:szCs w:val="28"/>
        </w:rPr>
        <w:br w:type="page"/>
      </w:r>
    </w:p>
    <w:p w14:paraId="52A8E7DE" w14:textId="77777777" w:rsidR="00772891" w:rsidRDefault="006262A0">
      <w:pPr>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（四）法定代表人身份证明书</w:t>
      </w:r>
    </w:p>
    <w:p w14:paraId="6C008E51" w14:textId="77777777" w:rsidR="00772891" w:rsidRDefault="00772891">
      <w:pPr>
        <w:rPr>
          <w:rFonts w:ascii="方正仿宋_GBK" w:eastAsia="方正仿宋_GBK"/>
          <w:sz w:val="32"/>
          <w:szCs w:val="32"/>
        </w:rPr>
      </w:pPr>
    </w:p>
    <w:p w14:paraId="6BF1E3C3" w14:textId="77777777" w:rsidR="00772891" w:rsidRDefault="006262A0">
      <w:pPr>
        <w:rPr>
          <w:rFonts w:ascii="方正仿宋_GBK" w:eastAsia="方正仿宋_GBK"/>
          <w:sz w:val="32"/>
          <w:szCs w:val="32"/>
        </w:rPr>
      </w:pPr>
      <w:r>
        <w:rPr>
          <w:rFonts w:ascii="方正仿宋_GBK" w:eastAsia="方正仿宋_GBK" w:hint="eastAsia"/>
          <w:sz w:val="32"/>
          <w:szCs w:val="32"/>
        </w:rPr>
        <w:t>项目名称：长江师范学院</w:t>
      </w:r>
      <w:r>
        <w:rPr>
          <w:rFonts w:ascii="方正仿宋_GBK" w:eastAsia="方正仿宋_GBK"/>
          <w:sz w:val="32"/>
          <w:szCs w:val="32"/>
        </w:rPr>
        <w:t>质量管理平台服务</w:t>
      </w:r>
    </w:p>
    <w:p w14:paraId="6E804B52" w14:textId="77777777" w:rsidR="00772891" w:rsidRDefault="006262A0">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 xml:space="preserve">长江师范学院 </w:t>
      </w:r>
    </w:p>
    <w:p w14:paraId="589B7C87" w14:textId="77777777" w:rsidR="00772891" w:rsidRDefault="006262A0">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（法定代表人姓名）在（合作方名称）任（职务名称）职务，是（合作方名称）的法定代表人。</w:t>
      </w:r>
    </w:p>
    <w:p w14:paraId="28B1A9D8" w14:textId="77777777" w:rsidR="00772891" w:rsidRDefault="00772891">
      <w:pPr>
        <w:tabs>
          <w:tab w:val="left" w:pos="6300"/>
        </w:tabs>
        <w:snapToGrid w:val="0"/>
        <w:spacing w:line="580" w:lineRule="exact"/>
        <w:ind w:firstLine="570"/>
        <w:rPr>
          <w:rFonts w:ascii="方正仿宋_GBK" w:eastAsia="方正仿宋_GBK"/>
          <w:sz w:val="32"/>
          <w:szCs w:val="32"/>
        </w:rPr>
      </w:pPr>
    </w:p>
    <w:p w14:paraId="2696ED02" w14:textId="77777777" w:rsidR="00772891" w:rsidRDefault="006262A0">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特此证明。</w:t>
      </w:r>
    </w:p>
    <w:p w14:paraId="67D36BB4" w14:textId="77777777" w:rsidR="00772891" w:rsidRDefault="00772891">
      <w:pPr>
        <w:tabs>
          <w:tab w:val="left" w:pos="6300"/>
        </w:tabs>
        <w:snapToGrid w:val="0"/>
        <w:spacing w:line="580" w:lineRule="exact"/>
        <w:ind w:firstLine="570"/>
      </w:pPr>
    </w:p>
    <w:p w14:paraId="444CA409" w14:textId="77777777" w:rsidR="00772891" w:rsidRDefault="00772891">
      <w:pPr>
        <w:tabs>
          <w:tab w:val="left" w:pos="6300"/>
        </w:tabs>
        <w:snapToGrid w:val="0"/>
        <w:spacing w:line="580" w:lineRule="exact"/>
        <w:ind w:firstLine="570"/>
      </w:pPr>
    </w:p>
    <w:p w14:paraId="61598F98" w14:textId="77777777" w:rsidR="00772891" w:rsidRDefault="00772891">
      <w:pPr>
        <w:tabs>
          <w:tab w:val="left" w:pos="6300"/>
        </w:tabs>
        <w:snapToGrid w:val="0"/>
        <w:spacing w:line="580" w:lineRule="exact"/>
        <w:ind w:firstLine="570"/>
      </w:pPr>
    </w:p>
    <w:p w14:paraId="3A7BDEC8" w14:textId="77777777" w:rsidR="00772891" w:rsidRDefault="006262A0">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w:t>
      </w:r>
      <w:bookmarkStart w:id="117" w:name="OLE_LINK162"/>
      <w:bookmarkStart w:id="118" w:name="OLE_LINK161"/>
      <w:r>
        <w:rPr>
          <w:rFonts w:ascii="方正仿宋_GBK" w:eastAsia="方正仿宋_GBK" w:hint="eastAsia"/>
          <w:sz w:val="32"/>
          <w:szCs w:val="32"/>
        </w:rPr>
        <w:t>公章）</w:t>
      </w:r>
    </w:p>
    <w:p w14:paraId="67F295B8" w14:textId="77777777" w:rsidR="00772891" w:rsidRDefault="00772891">
      <w:pPr>
        <w:tabs>
          <w:tab w:val="left" w:pos="6300"/>
        </w:tabs>
        <w:snapToGrid w:val="0"/>
        <w:spacing w:line="580" w:lineRule="exact"/>
        <w:ind w:firstLine="570"/>
        <w:rPr>
          <w:rFonts w:ascii="方正仿宋_GBK" w:eastAsia="方正仿宋_GBK"/>
          <w:sz w:val="32"/>
          <w:szCs w:val="32"/>
        </w:rPr>
      </w:pPr>
    </w:p>
    <w:p w14:paraId="4E5E4FED" w14:textId="77777777" w:rsidR="00772891" w:rsidRDefault="006262A0">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年   月   日</w:t>
      </w:r>
    </w:p>
    <w:p w14:paraId="616182B1" w14:textId="77777777" w:rsidR="00772891" w:rsidRDefault="00772891">
      <w:pPr>
        <w:tabs>
          <w:tab w:val="left" w:pos="6300"/>
        </w:tabs>
        <w:snapToGrid w:val="0"/>
        <w:spacing w:line="500" w:lineRule="exact"/>
        <w:ind w:firstLine="570"/>
        <w:rPr>
          <w:rFonts w:ascii="方正仿宋_GBK" w:eastAsia="方正仿宋_GBK"/>
          <w:sz w:val="32"/>
          <w:szCs w:val="32"/>
        </w:rPr>
      </w:pPr>
    </w:p>
    <w:p w14:paraId="4263E729" w14:textId="77777777" w:rsidR="00772891" w:rsidRDefault="006262A0">
      <w:pPr>
        <w:tabs>
          <w:tab w:val="left" w:pos="6300"/>
        </w:tabs>
        <w:snapToGrid w:val="0"/>
        <w:spacing w:line="500" w:lineRule="exact"/>
        <w:ind w:firstLine="570"/>
        <w:rPr>
          <w:rFonts w:ascii="方正仿宋_GBK" w:eastAsia="方正仿宋_GBK"/>
          <w:sz w:val="32"/>
          <w:szCs w:val="32"/>
        </w:rPr>
      </w:pPr>
      <w:r>
        <w:rPr>
          <w:rFonts w:ascii="方正仿宋_GBK" w:eastAsia="方正仿宋_GBK" w:hint="eastAsia"/>
          <w:sz w:val="32"/>
          <w:szCs w:val="32"/>
        </w:rPr>
        <w:t>（附：法定代表人身份证正反面复印件）</w:t>
      </w:r>
    </w:p>
    <w:bookmarkEnd w:id="117"/>
    <w:bookmarkEnd w:id="118"/>
    <w:p w14:paraId="59C195F9" w14:textId="77777777" w:rsidR="00772891" w:rsidRDefault="00772891">
      <w:pPr>
        <w:tabs>
          <w:tab w:val="left" w:pos="6300"/>
        </w:tabs>
        <w:snapToGrid w:val="0"/>
        <w:spacing w:line="500" w:lineRule="exact"/>
        <w:ind w:firstLine="570"/>
      </w:pPr>
    </w:p>
    <w:p w14:paraId="59F09C75" w14:textId="77777777" w:rsidR="00772891" w:rsidRDefault="00772891">
      <w:pPr>
        <w:tabs>
          <w:tab w:val="left" w:pos="6300"/>
        </w:tabs>
        <w:snapToGrid w:val="0"/>
        <w:spacing w:line="500" w:lineRule="exact"/>
        <w:ind w:firstLine="570"/>
      </w:pPr>
    </w:p>
    <w:p w14:paraId="74EBE4FE" w14:textId="77777777" w:rsidR="00772891" w:rsidRDefault="00772891">
      <w:pPr>
        <w:snapToGrid w:val="0"/>
        <w:spacing w:line="580" w:lineRule="exact"/>
        <w:rPr>
          <w:rFonts w:ascii="方正仿宋_GBK" w:eastAsia="方正仿宋_GBK" w:hAnsi="仿宋"/>
          <w:sz w:val="28"/>
          <w:szCs w:val="28"/>
        </w:rPr>
      </w:pPr>
    </w:p>
    <w:p w14:paraId="4EA8DFDE" w14:textId="77777777" w:rsidR="00772891" w:rsidRDefault="00772891">
      <w:pPr>
        <w:snapToGrid w:val="0"/>
        <w:spacing w:line="580" w:lineRule="exact"/>
        <w:jc w:val="center"/>
        <w:rPr>
          <w:rFonts w:ascii="方正仿宋_GBK" w:eastAsia="方正仿宋_GBK" w:hAnsi="仿宋"/>
          <w:sz w:val="28"/>
          <w:szCs w:val="28"/>
        </w:rPr>
      </w:pPr>
    </w:p>
    <w:p w14:paraId="75226C58" w14:textId="77777777" w:rsidR="00772891" w:rsidRDefault="006262A0">
      <w:pPr>
        <w:rPr>
          <w:rFonts w:ascii="方正仿宋_GBK" w:eastAsia="方正仿宋_GBK" w:hAnsi="仿宋"/>
          <w:sz w:val="28"/>
          <w:szCs w:val="28"/>
        </w:rPr>
      </w:pPr>
      <w:r>
        <w:rPr>
          <w:rFonts w:ascii="方正仿宋_GBK" w:eastAsia="方正仿宋_GBK" w:hAnsi="仿宋"/>
          <w:sz w:val="28"/>
          <w:szCs w:val="28"/>
        </w:rPr>
        <w:br w:type="page"/>
      </w:r>
    </w:p>
    <w:p w14:paraId="56A0F91A" w14:textId="77777777" w:rsidR="00772891" w:rsidRDefault="006262A0">
      <w:pPr>
        <w:snapToGrid w:val="0"/>
        <w:spacing w:line="40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（五）法定代表人授权委托书（格式）</w:t>
      </w:r>
    </w:p>
    <w:p w14:paraId="052C50F0" w14:textId="77777777" w:rsidR="00772891" w:rsidRDefault="00772891">
      <w:pPr>
        <w:tabs>
          <w:tab w:val="left" w:pos="6300"/>
        </w:tabs>
        <w:snapToGrid w:val="0"/>
        <w:spacing w:line="500" w:lineRule="exact"/>
        <w:ind w:firstLine="570"/>
        <w:rPr>
          <w:rFonts w:ascii="方正仿宋_GBK" w:eastAsia="方正仿宋_GBK"/>
          <w:sz w:val="32"/>
          <w:szCs w:val="32"/>
        </w:rPr>
      </w:pPr>
    </w:p>
    <w:p w14:paraId="01525D7C" w14:textId="77777777" w:rsidR="00772891" w:rsidRDefault="006262A0">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项目名称：长江师范学院</w:t>
      </w:r>
      <w:r>
        <w:rPr>
          <w:rFonts w:ascii="方正仿宋_GBK" w:eastAsia="方正仿宋_GBK"/>
          <w:sz w:val="32"/>
          <w:szCs w:val="32"/>
        </w:rPr>
        <w:t>质量管理平台服务</w:t>
      </w:r>
    </w:p>
    <w:p w14:paraId="032CBD5A" w14:textId="77777777" w:rsidR="00772891" w:rsidRDefault="006262A0">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 xml:space="preserve"> 长江师范学院 </w:t>
      </w:r>
    </w:p>
    <w:p w14:paraId="5E6EE86B" w14:textId="77777777" w:rsidR="00772891" w:rsidRDefault="006262A0">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（法定代表人名称）是（合作方名称）的法定代表人，特授权（被授权人姓名及身份证代码）代表我单位全权办理上述项目的洽谈、签约等具体工作，并签署全部有关文件、协议及合同。</w:t>
      </w:r>
    </w:p>
    <w:p w14:paraId="1A59059A" w14:textId="77777777" w:rsidR="00772891" w:rsidRDefault="006262A0">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我单位对被授权人的签字负全部责任。被授权人在授权书有效期内（90天）签署的所有文件不因授权的撤消而失效。</w:t>
      </w:r>
    </w:p>
    <w:p w14:paraId="7A1A543D" w14:textId="77777777" w:rsidR="00772891" w:rsidRDefault="00772891">
      <w:pPr>
        <w:tabs>
          <w:tab w:val="left" w:pos="6300"/>
        </w:tabs>
        <w:snapToGrid w:val="0"/>
        <w:spacing w:line="580" w:lineRule="exact"/>
        <w:ind w:firstLine="570"/>
        <w:rPr>
          <w:rFonts w:ascii="方正仿宋_GBK" w:eastAsia="方正仿宋_GBK"/>
          <w:sz w:val="32"/>
          <w:szCs w:val="32"/>
        </w:rPr>
      </w:pPr>
    </w:p>
    <w:p w14:paraId="1E36E4CA" w14:textId="77777777" w:rsidR="00772891" w:rsidRDefault="00772891">
      <w:pPr>
        <w:tabs>
          <w:tab w:val="left" w:pos="6300"/>
        </w:tabs>
        <w:snapToGrid w:val="0"/>
        <w:spacing w:line="580" w:lineRule="exact"/>
        <w:ind w:firstLine="570"/>
        <w:rPr>
          <w:rFonts w:ascii="方正仿宋_GBK" w:eastAsia="方正仿宋_GBK"/>
          <w:sz w:val="32"/>
          <w:szCs w:val="32"/>
        </w:rPr>
      </w:pPr>
    </w:p>
    <w:p w14:paraId="69E1B61D" w14:textId="77777777" w:rsidR="00772891" w:rsidRDefault="006262A0">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被授权人：                     法定代表人：</w:t>
      </w:r>
    </w:p>
    <w:p w14:paraId="597DB4A0" w14:textId="77777777" w:rsidR="00772891" w:rsidRDefault="006262A0">
      <w:pPr>
        <w:tabs>
          <w:tab w:val="left" w:pos="6300"/>
        </w:tabs>
        <w:snapToGrid w:val="0"/>
        <w:spacing w:line="580" w:lineRule="exact"/>
        <w:ind w:firstLineChars="100" w:firstLine="320"/>
        <w:rPr>
          <w:rFonts w:ascii="方正仿宋_GBK" w:eastAsia="方正仿宋_GBK"/>
          <w:sz w:val="32"/>
          <w:szCs w:val="32"/>
        </w:rPr>
      </w:pPr>
      <w:r>
        <w:rPr>
          <w:rFonts w:ascii="方正仿宋_GBK" w:eastAsia="方正仿宋_GBK" w:hint="eastAsia"/>
          <w:sz w:val="32"/>
          <w:szCs w:val="32"/>
        </w:rPr>
        <w:t>（签字或盖章）                 （签字或盖章）</w:t>
      </w:r>
    </w:p>
    <w:p w14:paraId="5CCF6260" w14:textId="77777777" w:rsidR="00772891" w:rsidRDefault="00772891">
      <w:pPr>
        <w:tabs>
          <w:tab w:val="left" w:pos="6300"/>
        </w:tabs>
        <w:snapToGrid w:val="0"/>
        <w:spacing w:line="580" w:lineRule="exact"/>
        <w:ind w:firstLine="570"/>
        <w:rPr>
          <w:rFonts w:ascii="方正仿宋_GBK" w:eastAsia="方正仿宋_GBK"/>
          <w:sz w:val="32"/>
          <w:szCs w:val="32"/>
        </w:rPr>
      </w:pPr>
    </w:p>
    <w:p w14:paraId="53B0EEC1" w14:textId="77777777" w:rsidR="00772891" w:rsidRDefault="00772891">
      <w:pPr>
        <w:tabs>
          <w:tab w:val="left" w:pos="6300"/>
        </w:tabs>
        <w:snapToGrid w:val="0"/>
        <w:spacing w:line="500" w:lineRule="exact"/>
        <w:ind w:firstLine="570"/>
        <w:rPr>
          <w:rFonts w:ascii="方正仿宋_GBK" w:eastAsia="方正仿宋_GBK"/>
          <w:sz w:val="32"/>
          <w:szCs w:val="32"/>
        </w:rPr>
      </w:pPr>
    </w:p>
    <w:p w14:paraId="7743CBBE" w14:textId="77777777" w:rsidR="00772891" w:rsidRDefault="006262A0">
      <w:pPr>
        <w:tabs>
          <w:tab w:val="left" w:pos="6300"/>
        </w:tabs>
        <w:snapToGrid w:val="0"/>
        <w:spacing w:line="500" w:lineRule="exact"/>
        <w:ind w:firstLine="570"/>
        <w:rPr>
          <w:rFonts w:ascii="方正仿宋_GBK" w:eastAsia="方正仿宋_GBK"/>
          <w:sz w:val="32"/>
          <w:szCs w:val="32"/>
        </w:rPr>
      </w:pPr>
      <w:r>
        <w:rPr>
          <w:rFonts w:ascii="方正仿宋_GBK" w:eastAsia="方正仿宋_GBK" w:hint="eastAsia"/>
          <w:sz w:val="32"/>
          <w:szCs w:val="32"/>
        </w:rPr>
        <w:t>（附：被授权人身份证正反面复印件）</w:t>
      </w:r>
    </w:p>
    <w:p w14:paraId="7497EF5E" w14:textId="77777777" w:rsidR="00772891" w:rsidRDefault="00772891">
      <w:pPr>
        <w:tabs>
          <w:tab w:val="left" w:pos="6300"/>
        </w:tabs>
        <w:snapToGrid w:val="0"/>
        <w:spacing w:line="500" w:lineRule="exact"/>
        <w:ind w:firstLine="570"/>
        <w:rPr>
          <w:rFonts w:ascii="方正仿宋_GBK" w:eastAsia="方正仿宋_GBK"/>
          <w:sz w:val="32"/>
          <w:szCs w:val="32"/>
        </w:rPr>
      </w:pPr>
    </w:p>
    <w:p w14:paraId="41C95C3B" w14:textId="77777777" w:rsidR="00772891" w:rsidRDefault="00772891">
      <w:pPr>
        <w:tabs>
          <w:tab w:val="left" w:pos="6300"/>
        </w:tabs>
        <w:snapToGrid w:val="0"/>
        <w:spacing w:line="500" w:lineRule="exact"/>
        <w:ind w:firstLine="570"/>
        <w:rPr>
          <w:rFonts w:ascii="方正仿宋_GBK" w:eastAsia="方正仿宋_GBK"/>
          <w:sz w:val="32"/>
          <w:szCs w:val="32"/>
        </w:rPr>
      </w:pPr>
    </w:p>
    <w:p w14:paraId="69C3D8C0" w14:textId="77777777" w:rsidR="00772891" w:rsidRDefault="006262A0">
      <w:pPr>
        <w:tabs>
          <w:tab w:val="left" w:pos="6300"/>
        </w:tabs>
        <w:snapToGrid w:val="0"/>
        <w:spacing w:line="500" w:lineRule="exact"/>
        <w:ind w:right="480" w:firstLine="570"/>
        <w:jc w:val="right"/>
        <w:rPr>
          <w:rFonts w:ascii="方正仿宋_GBK" w:eastAsia="方正仿宋_GBK"/>
          <w:sz w:val="32"/>
          <w:szCs w:val="32"/>
        </w:rPr>
      </w:pPr>
      <w:r>
        <w:rPr>
          <w:rFonts w:ascii="方正仿宋_GBK" w:eastAsia="方正仿宋_GBK" w:hint="eastAsia"/>
          <w:sz w:val="32"/>
          <w:szCs w:val="32"/>
        </w:rPr>
        <w:t>（公章）</w:t>
      </w:r>
    </w:p>
    <w:p w14:paraId="758A6553" w14:textId="77777777" w:rsidR="00772891" w:rsidRDefault="00772891">
      <w:pPr>
        <w:tabs>
          <w:tab w:val="left" w:pos="6300"/>
        </w:tabs>
        <w:snapToGrid w:val="0"/>
        <w:spacing w:line="500" w:lineRule="exact"/>
        <w:ind w:right="480" w:firstLine="570"/>
        <w:jc w:val="right"/>
        <w:rPr>
          <w:rFonts w:ascii="方正仿宋_GBK" w:eastAsia="方正仿宋_GBK"/>
          <w:sz w:val="32"/>
          <w:szCs w:val="32"/>
        </w:rPr>
      </w:pPr>
    </w:p>
    <w:p w14:paraId="2923E531" w14:textId="77777777" w:rsidR="00772891" w:rsidRDefault="006262A0">
      <w:pPr>
        <w:tabs>
          <w:tab w:val="left" w:pos="6300"/>
        </w:tabs>
        <w:wordWrap w:val="0"/>
        <w:snapToGrid w:val="0"/>
        <w:spacing w:line="500" w:lineRule="exact"/>
        <w:ind w:right="480" w:firstLine="570"/>
        <w:jc w:val="right"/>
        <w:rPr>
          <w:rFonts w:ascii="方正仿宋_GBK" w:eastAsia="方正仿宋_GBK"/>
          <w:sz w:val="32"/>
          <w:szCs w:val="32"/>
        </w:rPr>
      </w:pPr>
      <w:r>
        <w:rPr>
          <w:rFonts w:ascii="方正仿宋_GBK" w:eastAsia="方正仿宋_GBK" w:hint="eastAsia"/>
          <w:sz w:val="32"/>
          <w:szCs w:val="32"/>
        </w:rPr>
        <w:t>年   月   日</w:t>
      </w:r>
    </w:p>
    <w:bookmarkEnd w:id="0"/>
    <w:bookmarkEnd w:id="1"/>
    <w:p w14:paraId="4368EE00" w14:textId="77777777" w:rsidR="00772891" w:rsidRDefault="00772891">
      <w:pPr>
        <w:spacing w:line="500" w:lineRule="exact"/>
        <w:rPr>
          <w:rFonts w:ascii="方正仿宋_GBK" w:eastAsia="方正仿宋_GBK" w:hAnsi="仿宋"/>
          <w:sz w:val="28"/>
          <w:szCs w:val="28"/>
        </w:rPr>
      </w:pPr>
    </w:p>
    <w:sectPr w:rsidR="00772891">
      <w:footerReference w:type="default" r:id="rId8"/>
      <w:pgSz w:w="11907" w:h="16840"/>
      <w:pgMar w:top="2098" w:right="1474" w:bottom="1985" w:left="1588" w:header="964" w:footer="992"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DC5EE" w14:textId="77777777" w:rsidR="008121B6" w:rsidRDefault="008121B6">
      <w:r>
        <w:separator/>
      </w:r>
    </w:p>
  </w:endnote>
  <w:endnote w:type="continuationSeparator" w:id="0">
    <w:p w14:paraId="29391FE1" w14:textId="77777777" w:rsidR="008121B6" w:rsidRDefault="0081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03D695B-0BF0-4E76-992B-1030D0F09AA8}"/>
    <w:embedBold r:id="rId2" w:subsetted="1" w:fontKey="{BAFD0455-411B-4546-A9A9-B7532A1E31D8}"/>
  </w:font>
  <w:font w:name="PMingLiU">
    <w:altName w:val="新細明體"/>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bel">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新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3" w:subsetted="1" w:fontKey="{9FBCCB8B-191C-49AF-BA96-85555C787E18}"/>
    <w:embedBold r:id="rId4" w:subsetted="1" w:fontKey="{FC8E6DD3-C14C-4C57-9616-F031AACE3C1A}"/>
  </w:font>
  <w:font w:name="方正黑体_GBK">
    <w:panose1 w:val="03000509000000000000"/>
    <w:charset w:val="86"/>
    <w:family w:val="script"/>
    <w:pitch w:val="fixed"/>
    <w:sig w:usb0="00000001" w:usb1="080E0000" w:usb2="00000010" w:usb3="00000000" w:csb0="00040000" w:csb1="00000000"/>
    <w:embedRegular r:id="rId5" w:subsetted="1" w:fontKey="{7F6581F7-13F1-4D68-8C53-47B7F33D2A0F}"/>
    <w:embedBold r:id="rId6" w:subsetted="1" w:fontKey="{FD155DA0-D534-4C15-A4AC-A69C49FB3622}"/>
  </w:font>
  <w:font w:name="___WRD_EMBED_SUB_59">
    <w:altName w:val="宋体"/>
    <w:charset w:val="86"/>
    <w:family w:val="script"/>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embedRegular r:id="rId7" w:subsetted="1" w:fontKey="{32FE3FF7-268C-40C3-AE59-BFF2ACE4238B}"/>
    <w:embedBold r:id="rId8" w:subsetted="1" w:fontKey="{39BACBF1-2388-421A-875A-C8F9B7FBD4F1}"/>
  </w:font>
  <w:font w:name="___WRD_EMBED_SUB_1279">
    <w:charset w:val="86"/>
    <w:family w:val="script"/>
    <w:pitch w:val="default"/>
    <w:sig w:usb0="00000001" w:usb1="080E0000" w:usb2="00000000" w:usb3="00000000" w:csb0="00040000" w:csb1="00000000"/>
    <w:embedBold r:id="rId9" w:subsetted="1" w:fontKey="{F59ABA5D-CEDB-4EDA-96B4-DC722FBDA903}"/>
  </w:font>
  <w:font w:name="方正仿宋_GBK">
    <w:panose1 w:val="03000509000000000000"/>
    <w:charset w:val="86"/>
    <w:family w:val="script"/>
    <w:pitch w:val="fixed"/>
    <w:sig w:usb0="00000001" w:usb1="080E0000" w:usb2="00000010" w:usb3="00000000" w:csb0="00040000" w:csb1="00000000"/>
    <w:embedRegular r:id="rId10" w:subsetted="1" w:fontKey="{E67EBC09-33C5-4AC5-9776-A544358CA03F}"/>
    <w:embedBold r:id="rId11" w:subsetted="1" w:fontKey="{2D9B4FDE-8F63-497F-BF29-0088D3B9D357}"/>
  </w:font>
  <w:font w:name="微软雅黑">
    <w:panose1 w:val="020B0503020204020204"/>
    <w:charset w:val="86"/>
    <w:family w:val="swiss"/>
    <w:pitch w:val="variable"/>
    <w:sig w:usb0="80000287" w:usb1="2ACF3C50" w:usb2="00000016" w:usb3="00000000" w:csb0="0004001F" w:csb1="00000000"/>
  </w:font>
  <w:font w:name="方正仿宋_GB2312">
    <w:altName w:val="微软雅黑"/>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681B" w14:textId="77777777" w:rsidR="00772891" w:rsidRDefault="00772891">
    <w:pPr>
      <w:pStyle w:val="af7"/>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B86AB" w14:textId="77777777" w:rsidR="008121B6" w:rsidRDefault="008121B6">
      <w:r>
        <w:separator/>
      </w:r>
    </w:p>
  </w:footnote>
  <w:footnote w:type="continuationSeparator" w:id="0">
    <w:p w14:paraId="5C8EB5A8" w14:textId="77777777" w:rsidR="008121B6" w:rsidRDefault="00812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5F68A5"/>
    <w:multiLevelType w:val="multilevel"/>
    <w:tmpl w:val="E85F68A5"/>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EC3C17DA"/>
    <w:multiLevelType w:val="singleLevel"/>
    <w:tmpl w:val="EC3C17DA"/>
    <w:lvl w:ilvl="0">
      <w:start w:val="1"/>
      <w:numFmt w:val="chineseCounting"/>
      <w:pStyle w:val="20"/>
      <w:suff w:val="nothing"/>
      <w:lvlText w:val="%1、"/>
      <w:lvlJc w:val="left"/>
      <w:rPr>
        <w:rFonts w:hint="eastAsia"/>
      </w:rPr>
    </w:lvl>
  </w:abstractNum>
  <w:abstractNum w:abstractNumId="2" w15:restartNumberingAfterBreak="0">
    <w:nsid w:val="05117D14"/>
    <w:multiLevelType w:val="multilevel"/>
    <w:tmpl w:val="05117D14"/>
    <w:lvl w:ilvl="0">
      <w:start w:val="1"/>
      <w:numFmt w:val="chineseCounting"/>
      <w:pStyle w:val="ItemStepinTable"/>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263F75C7"/>
    <w:multiLevelType w:val="multilevel"/>
    <w:tmpl w:val="263F75C7"/>
    <w:lvl w:ilvl="0">
      <w:start w:val="1"/>
      <w:numFmt w:val="japaneseCounting"/>
      <w:lvlText w:val="（%1）"/>
      <w:lvlJc w:val="left"/>
      <w:pPr>
        <w:ind w:left="1640" w:hanging="10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26EF5B05"/>
    <w:multiLevelType w:val="multilevel"/>
    <w:tmpl w:val="26EF5B05"/>
    <w:lvl w:ilvl="0">
      <w:start w:val="1"/>
      <w:numFmt w:val="decimal"/>
      <w:pStyle w:val="21"/>
      <w:lvlText w:val="%1."/>
      <w:lvlJc w:val="left"/>
      <w:pPr>
        <w:ind w:left="1135" w:hanging="4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28EEBFEB"/>
    <w:multiLevelType w:val="singleLevel"/>
    <w:tmpl w:val="28EEBFEB"/>
    <w:lvl w:ilvl="0">
      <w:start w:val="1"/>
      <w:numFmt w:val="decimal"/>
      <w:pStyle w:val="4"/>
      <w:lvlText w:val="(%1)"/>
      <w:lvlJc w:val="left"/>
      <w:pPr>
        <w:ind w:left="425" w:hanging="425"/>
      </w:pPr>
      <w:rPr>
        <w:rFonts w:hint="default"/>
      </w:rPr>
    </w:lvl>
  </w:abstractNum>
  <w:abstractNum w:abstractNumId="6" w15:restartNumberingAfterBreak="0">
    <w:nsid w:val="321E6152"/>
    <w:multiLevelType w:val="multilevel"/>
    <w:tmpl w:val="321E6152"/>
    <w:lvl w:ilvl="0">
      <w:start w:val="1"/>
      <w:numFmt w:val="upperLetter"/>
      <w:pStyle w:val="ItemList"/>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09FE502"/>
    <w:multiLevelType w:val="multilevel"/>
    <w:tmpl w:val="409FE502"/>
    <w:lvl w:ilvl="0">
      <w:start w:val="1"/>
      <w:numFmt w:val="chineseCounting"/>
      <w:suff w:val="nothing"/>
      <w:lvlText w:val="%1、"/>
      <w:lvlJc w:val="left"/>
      <w:pPr>
        <w:ind w:left="0" w:firstLine="0"/>
      </w:pPr>
      <w:rPr>
        <w:rFonts w:hint="eastAsia"/>
      </w:rPr>
    </w:lvl>
    <w:lvl w:ilvl="1">
      <w:start w:val="1"/>
      <w:numFmt w:val="chineseCounting"/>
      <w:pStyle w:val="a"/>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8" w15:restartNumberingAfterBreak="0">
    <w:nsid w:val="49F572BE"/>
    <w:multiLevelType w:val="multilevel"/>
    <w:tmpl w:val="49F572BE"/>
    <w:lvl w:ilvl="0">
      <w:start w:val="2"/>
      <w:numFmt w:val="japaneseCounting"/>
      <w:pStyle w:val="a0"/>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5510075C"/>
    <w:multiLevelType w:val="multilevel"/>
    <w:tmpl w:val="5510075C"/>
    <w:lvl w:ilvl="0">
      <w:start w:val="1"/>
      <w:numFmt w:val="japaneseCounting"/>
      <w:pStyle w:val="22"/>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684A2A4E"/>
    <w:multiLevelType w:val="multilevel"/>
    <w:tmpl w:val="684A2A4E"/>
    <w:lvl w:ilvl="0">
      <w:start w:val="1"/>
      <w:numFmt w:val="upperLetter"/>
      <w:pStyle w:val="a1"/>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6B7547E5"/>
    <w:multiLevelType w:val="multilevel"/>
    <w:tmpl w:val="6B7547E5"/>
    <w:lvl w:ilvl="0">
      <w:start w:val="1"/>
      <w:numFmt w:val="upperLetter"/>
      <w:pStyle w:val="CharCharCharCharChar"/>
      <w:lvlText w:val="%1."/>
      <w:lvlJc w:val="left"/>
      <w:pPr>
        <w:ind w:left="1000" w:hanging="360"/>
      </w:pPr>
      <w:rPr>
        <w:rFonts w:hint="default"/>
      </w:rPr>
    </w:lvl>
    <w:lvl w:ilvl="1">
      <w:start w:val="1"/>
      <w:numFmt w:val="lowerLetter"/>
      <w:lvlText w:val="%2)"/>
      <w:lvlJc w:val="left"/>
      <w:pPr>
        <w:ind w:left="1480" w:hanging="420"/>
      </w:pPr>
    </w:lvl>
    <w:lvl w:ilvl="2">
      <w:start w:val="1"/>
      <w:numFmt w:val="lowerRoman"/>
      <w:pStyle w:val="StyleHeading3h3Heading3-oldLevel3HeadH3level3PIM3se"/>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6E42373A"/>
    <w:multiLevelType w:val="multilevel"/>
    <w:tmpl w:val="6E42373A"/>
    <w:lvl w:ilvl="0">
      <w:start w:val="1"/>
      <w:numFmt w:val="decimal"/>
      <w:pStyle w:val="23"/>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0D0344"/>
    <w:multiLevelType w:val="multilevel"/>
    <w:tmpl w:val="700D0344"/>
    <w:lvl w:ilvl="0">
      <w:start w:val="1"/>
      <w:numFmt w:val="japaneseCounting"/>
      <w:pStyle w:val="220"/>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5F535BA"/>
    <w:multiLevelType w:val="singleLevel"/>
    <w:tmpl w:val="75F535BA"/>
    <w:lvl w:ilvl="0">
      <w:start w:val="2"/>
      <w:numFmt w:val="chineseCounting"/>
      <w:pStyle w:val="3"/>
      <w:suff w:val="nothing"/>
      <w:lvlText w:val="%1、"/>
      <w:lvlJc w:val="left"/>
      <w:rPr>
        <w:rFonts w:hint="eastAsia"/>
      </w:rPr>
    </w:lvl>
  </w:abstractNum>
  <w:abstractNum w:abstractNumId="15" w15:restartNumberingAfterBreak="0">
    <w:nsid w:val="7CEE192E"/>
    <w:multiLevelType w:val="multilevel"/>
    <w:tmpl w:val="7CEE192E"/>
    <w:lvl w:ilvl="0">
      <w:start w:val="1"/>
      <w:numFmt w:val="decimal"/>
      <w:pStyle w:val="a2"/>
      <w:lvlText w:val="%1."/>
      <w:lvlJc w:val="left"/>
      <w:pPr>
        <w:ind w:left="1135" w:hanging="4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5"/>
  </w:num>
  <w:num w:numId="4">
    <w:abstractNumId w:val="14"/>
  </w:num>
  <w:num w:numId="5">
    <w:abstractNumId w:val="12"/>
  </w:num>
  <w:num w:numId="6">
    <w:abstractNumId w:val="13"/>
  </w:num>
  <w:num w:numId="7">
    <w:abstractNumId w:val="8"/>
  </w:num>
  <w:num w:numId="8">
    <w:abstractNumId w:val="11"/>
  </w:num>
  <w:num w:numId="9">
    <w:abstractNumId w:val="10"/>
  </w:num>
  <w:num w:numId="10">
    <w:abstractNumId w:val="6"/>
  </w:num>
  <w:num w:numId="11">
    <w:abstractNumId w:val="9"/>
  </w:num>
  <w:num w:numId="12">
    <w:abstractNumId w:val="15"/>
  </w:num>
  <w:num w:numId="13">
    <w:abstractNumId w:val="4"/>
  </w:num>
  <w:num w:numId="14">
    <w:abstractNumId w:val="7"/>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HorizontalSpacing w:val="1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YmE4ZmJhNzkyYTBkZTc2MDA3ZTg5NDFjOTBiMzMifQ=="/>
  </w:docVars>
  <w:rsids>
    <w:rsidRoot w:val="00AF445F"/>
    <w:rsid w:val="00000F93"/>
    <w:rsid w:val="00005604"/>
    <w:rsid w:val="000058B6"/>
    <w:rsid w:val="00006BA1"/>
    <w:rsid w:val="00006F09"/>
    <w:rsid w:val="00007217"/>
    <w:rsid w:val="000110EF"/>
    <w:rsid w:val="00012358"/>
    <w:rsid w:val="00012929"/>
    <w:rsid w:val="00014763"/>
    <w:rsid w:val="000172BC"/>
    <w:rsid w:val="00017786"/>
    <w:rsid w:val="00022B97"/>
    <w:rsid w:val="00023F6F"/>
    <w:rsid w:val="000243E7"/>
    <w:rsid w:val="0002551F"/>
    <w:rsid w:val="00025574"/>
    <w:rsid w:val="00025FF2"/>
    <w:rsid w:val="0003386E"/>
    <w:rsid w:val="00034CB5"/>
    <w:rsid w:val="00034F1A"/>
    <w:rsid w:val="00036400"/>
    <w:rsid w:val="00040879"/>
    <w:rsid w:val="00040E79"/>
    <w:rsid w:val="0004297A"/>
    <w:rsid w:val="00043D65"/>
    <w:rsid w:val="00045E61"/>
    <w:rsid w:val="00045FDF"/>
    <w:rsid w:val="00046088"/>
    <w:rsid w:val="000506B6"/>
    <w:rsid w:val="00050EEC"/>
    <w:rsid w:val="00053B6A"/>
    <w:rsid w:val="0005458A"/>
    <w:rsid w:val="00055F4B"/>
    <w:rsid w:val="00056213"/>
    <w:rsid w:val="00057205"/>
    <w:rsid w:val="000578E4"/>
    <w:rsid w:val="00064DBE"/>
    <w:rsid w:val="00065B60"/>
    <w:rsid w:val="00066631"/>
    <w:rsid w:val="00070EE6"/>
    <w:rsid w:val="00071E94"/>
    <w:rsid w:val="00074ABB"/>
    <w:rsid w:val="000758AB"/>
    <w:rsid w:val="00081716"/>
    <w:rsid w:val="00083108"/>
    <w:rsid w:val="00084829"/>
    <w:rsid w:val="00084E8D"/>
    <w:rsid w:val="00085CEB"/>
    <w:rsid w:val="00085F98"/>
    <w:rsid w:val="00090F1E"/>
    <w:rsid w:val="000912A1"/>
    <w:rsid w:val="0009188E"/>
    <w:rsid w:val="0009317A"/>
    <w:rsid w:val="00093ADE"/>
    <w:rsid w:val="000948B5"/>
    <w:rsid w:val="00094BF9"/>
    <w:rsid w:val="00096E20"/>
    <w:rsid w:val="000A055A"/>
    <w:rsid w:val="000A0FE2"/>
    <w:rsid w:val="000A250A"/>
    <w:rsid w:val="000A3DBB"/>
    <w:rsid w:val="000A3E23"/>
    <w:rsid w:val="000A4355"/>
    <w:rsid w:val="000A43C7"/>
    <w:rsid w:val="000A6A80"/>
    <w:rsid w:val="000A7F43"/>
    <w:rsid w:val="000B145A"/>
    <w:rsid w:val="000B1ED0"/>
    <w:rsid w:val="000B2801"/>
    <w:rsid w:val="000B4B33"/>
    <w:rsid w:val="000B67CE"/>
    <w:rsid w:val="000B6B65"/>
    <w:rsid w:val="000C1E61"/>
    <w:rsid w:val="000C3733"/>
    <w:rsid w:val="000C3797"/>
    <w:rsid w:val="000C3E86"/>
    <w:rsid w:val="000D1F7F"/>
    <w:rsid w:val="000E237A"/>
    <w:rsid w:val="000E3354"/>
    <w:rsid w:val="000E3859"/>
    <w:rsid w:val="000E4AEB"/>
    <w:rsid w:val="000E5AC9"/>
    <w:rsid w:val="000E5AEC"/>
    <w:rsid w:val="000E5C3D"/>
    <w:rsid w:val="000F05FA"/>
    <w:rsid w:val="000F1186"/>
    <w:rsid w:val="000F31E5"/>
    <w:rsid w:val="000F36F1"/>
    <w:rsid w:val="000F4121"/>
    <w:rsid w:val="000F454C"/>
    <w:rsid w:val="000F456F"/>
    <w:rsid w:val="000F6F85"/>
    <w:rsid w:val="000F71BB"/>
    <w:rsid w:val="000F7A7B"/>
    <w:rsid w:val="0010074B"/>
    <w:rsid w:val="001025F6"/>
    <w:rsid w:val="00102816"/>
    <w:rsid w:val="0010355F"/>
    <w:rsid w:val="00103DAD"/>
    <w:rsid w:val="001060AA"/>
    <w:rsid w:val="001069BA"/>
    <w:rsid w:val="001076CA"/>
    <w:rsid w:val="00107B51"/>
    <w:rsid w:val="00107CA8"/>
    <w:rsid w:val="001125FD"/>
    <w:rsid w:val="00114B70"/>
    <w:rsid w:val="00115ABD"/>
    <w:rsid w:val="00115C80"/>
    <w:rsid w:val="00115CE4"/>
    <w:rsid w:val="001170DC"/>
    <w:rsid w:val="0012011D"/>
    <w:rsid w:val="00122B81"/>
    <w:rsid w:val="00123941"/>
    <w:rsid w:val="001319F0"/>
    <w:rsid w:val="00132102"/>
    <w:rsid w:val="0013317A"/>
    <w:rsid w:val="00135AF5"/>
    <w:rsid w:val="00137F05"/>
    <w:rsid w:val="00142657"/>
    <w:rsid w:val="00142FAF"/>
    <w:rsid w:val="00145B5F"/>
    <w:rsid w:val="00146F58"/>
    <w:rsid w:val="00150921"/>
    <w:rsid w:val="00151514"/>
    <w:rsid w:val="00151993"/>
    <w:rsid w:val="00151D8D"/>
    <w:rsid w:val="00154147"/>
    <w:rsid w:val="00160714"/>
    <w:rsid w:val="001706EA"/>
    <w:rsid w:val="00170F12"/>
    <w:rsid w:val="00172C05"/>
    <w:rsid w:val="00173D0F"/>
    <w:rsid w:val="0017717C"/>
    <w:rsid w:val="001825BC"/>
    <w:rsid w:val="00184997"/>
    <w:rsid w:val="0018581D"/>
    <w:rsid w:val="00186625"/>
    <w:rsid w:val="00190818"/>
    <w:rsid w:val="00191132"/>
    <w:rsid w:val="001914B9"/>
    <w:rsid w:val="00191550"/>
    <w:rsid w:val="0019295A"/>
    <w:rsid w:val="001969B4"/>
    <w:rsid w:val="0019798F"/>
    <w:rsid w:val="001A246C"/>
    <w:rsid w:val="001A2584"/>
    <w:rsid w:val="001A3658"/>
    <w:rsid w:val="001A4D06"/>
    <w:rsid w:val="001A7050"/>
    <w:rsid w:val="001A78AA"/>
    <w:rsid w:val="001B0EA9"/>
    <w:rsid w:val="001B12CA"/>
    <w:rsid w:val="001B2F87"/>
    <w:rsid w:val="001B3DB8"/>
    <w:rsid w:val="001B3FD2"/>
    <w:rsid w:val="001B50C2"/>
    <w:rsid w:val="001C04F6"/>
    <w:rsid w:val="001C0B8C"/>
    <w:rsid w:val="001C0D06"/>
    <w:rsid w:val="001C21C0"/>
    <w:rsid w:val="001C2532"/>
    <w:rsid w:val="001C3047"/>
    <w:rsid w:val="001C39A1"/>
    <w:rsid w:val="001C4FCC"/>
    <w:rsid w:val="001C5FB5"/>
    <w:rsid w:val="001C62D3"/>
    <w:rsid w:val="001C65AD"/>
    <w:rsid w:val="001D0E0C"/>
    <w:rsid w:val="001D23E4"/>
    <w:rsid w:val="001D397A"/>
    <w:rsid w:val="001D44AC"/>
    <w:rsid w:val="001D4963"/>
    <w:rsid w:val="001D4BA9"/>
    <w:rsid w:val="001D51E1"/>
    <w:rsid w:val="001D5618"/>
    <w:rsid w:val="001D6389"/>
    <w:rsid w:val="001D64E2"/>
    <w:rsid w:val="001D78AD"/>
    <w:rsid w:val="001E17FE"/>
    <w:rsid w:val="001E5FEB"/>
    <w:rsid w:val="001E6255"/>
    <w:rsid w:val="001E7C83"/>
    <w:rsid w:val="001F0508"/>
    <w:rsid w:val="001F093B"/>
    <w:rsid w:val="001F14DA"/>
    <w:rsid w:val="001F1802"/>
    <w:rsid w:val="001F460A"/>
    <w:rsid w:val="001F5288"/>
    <w:rsid w:val="001F6641"/>
    <w:rsid w:val="001F70F6"/>
    <w:rsid w:val="00200099"/>
    <w:rsid w:val="0020051D"/>
    <w:rsid w:val="00200ADC"/>
    <w:rsid w:val="00202387"/>
    <w:rsid w:val="00206E98"/>
    <w:rsid w:val="00213FD7"/>
    <w:rsid w:val="00216289"/>
    <w:rsid w:val="00216915"/>
    <w:rsid w:val="00217330"/>
    <w:rsid w:val="002179D4"/>
    <w:rsid w:val="002233E6"/>
    <w:rsid w:val="00224E99"/>
    <w:rsid w:val="00227AF8"/>
    <w:rsid w:val="00227FCE"/>
    <w:rsid w:val="00230477"/>
    <w:rsid w:val="00230E19"/>
    <w:rsid w:val="002349FD"/>
    <w:rsid w:val="002363CA"/>
    <w:rsid w:val="002377FE"/>
    <w:rsid w:val="00240535"/>
    <w:rsid w:val="00241532"/>
    <w:rsid w:val="0024186C"/>
    <w:rsid w:val="00245D1C"/>
    <w:rsid w:val="00245F04"/>
    <w:rsid w:val="002461ED"/>
    <w:rsid w:val="0025121E"/>
    <w:rsid w:val="0025142C"/>
    <w:rsid w:val="00260B13"/>
    <w:rsid w:val="00262CD0"/>
    <w:rsid w:val="00262F30"/>
    <w:rsid w:val="002632CB"/>
    <w:rsid w:val="0026396E"/>
    <w:rsid w:val="00272ADF"/>
    <w:rsid w:val="00272B61"/>
    <w:rsid w:val="0027319E"/>
    <w:rsid w:val="00275079"/>
    <w:rsid w:val="002756C8"/>
    <w:rsid w:val="00276899"/>
    <w:rsid w:val="0028143A"/>
    <w:rsid w:val="0028377A"/>
    <w:rsid w:val="00283A80"/>
    <w:rsid w:val="00284C4E"/>
    <w:rsid w:val="00284CD6"/>
    <w:rsid w:val="002853DE"/>
    <w:rsid w:val="002862F9"/>
    <w:rsid w:val="0028705F"/>
    <w:rsid w:val="00287E22"/>
    <w:rsid w:val="0029157F"/>
    <w:rsid w:val="00292423"/>
    <w:rsid w:val="002926B9"/>
    <w:rsid w:val="00293291"/>
    <w:rsid w:val="002948DA"/>
    <w:rsid w:val="00295788"/>
    <w:rsid w:val="00296C14"/>
    <w:rsid w:val="00296DDA"/>
    <w:rsid w:val="0029787B"/>
    <w:rsid w:val="002A099A"/>
    <w:rsid w:val="002A198D"/>
    <w:rsid w:val="002A4A41"/>
    <w:rsid w:val="002A5C5C"/>
    <w:rsid w:val="002A601B"/>
    <w:rsid w:val="002A62B2"/>
    <w:rsid w:val="002A6690"/>
    <w:rsid w:val="002A680E"/>
    <w:rsid w:val="002B04B1"/>
    <w:rsid w:val="002B6ABA"/>
    <w:rsid w:val="002B79D7"/>
    <w:rsid w:val="002C1F28"/>
    <w:rsid w:val="002C2399"/>
    <w:rsid w:val="002C5A5D"/>
    <w:rsid w:val="002C6102"/>
    <w:rsid w:val="002C77D9"/>
    <w:rsid w:val="002D12DA"/>
    <w:rsid w:val="002D1E14"/>
    <w:rsid w:val="002D2A6F"/>
    <w:rsid w:val="002D3643"/>
    <w:rsid w:val="002D74A7"/>
    <w:rsid w:val="002D76B8"/>
    <w:rsid w:val="002E1007"/>
    <w:rsid w:val="002E14D8"/>
    <w:rsid w:val="002E42CD"/>
    <w:rsid w:val="002E52C6"/>
    <w:rsid w:val="002E5B21"/>
    <w:rsid w:val="002E61D4"/>
    <w:rsid w:val="002E7500"/>
    <w:rsid w:val="002E7B3F"/>
    <w:rsid w:val="002F0E56"/>
    <w:rsid w:val="002F211C"/>
    <w:rsid w:val="002F2E50"/>
    <w:rsid w:val="002F3C68"/>
    <w:rsid w:val="002F3E46"/>
    <w:rsid w:val="002F5A57"/>
    <w:rsid w:val="002F7758"/>
    <w:rsid w:val="002F7946"/>
    <w:rsid w:val="00303C96"/>
    <w:rsid w:val="00305F0E"/>
    <w:rsid w:val="0031128D"/>
    <w:rsid w:val="0031255B"/>
    <w:rsid w:val="003145EB"/>
    <w:rsid w:val="0031526C"/>
    <w:rsid w:val="00316409"/>
    <w:rsid w:val="00317A40"/>
    <w:rsid w:val="00317D12"/>
    <w:rsid w:val="00317EDA"/>
    <w:rsid w:val="00320BDE"/>
    <w:rsid w:val="00321CB2"/>
    <w:rsid w:val="00323146"/>
    <w:rsid w:val="0032330E"/>
    <w:rsid w:val="003233F0"/>
    <w:rsid w:val="00323A05"/>
    <w:rsid w:val="00323B01"/>
    <w:rsid w:val="00325C57"/>
    <w:rsid w:val="00335A7C"/>
    <w:rsid w:val="0033631B"/>
    <w:rsid w:val="00342409"/>
    <w:rsid w:val="0034366F"/>
    <w:rsid w:val="00343F72"/>
    <w:rsid w:val="00344AE2"/>
    <w:rsid w:val="0034521E"/>
    <w:rsid w:val="00345425"/>
    <w:rsid w:val="003506C8"/>
    <w:rsid w:val="00350FA4"/>
    <w:rsid w:val="00352F68"/>
    <w:rsid w:val="003532BA"/>
    <w:rsid w:val="00353628"/>
    <w:rsid w:val="00355074"/>
    <w:rsid w:val="00357AB0"/>
    <w:rsid w:val="00365984"/>
    <w:rsid w:val="00366A5F"/>
    <w:rsid w:val="00367C65"/>
    <w:rsid w:val="0037081E"/>
    <w:rsid w:val="003718FC"/>
    <w:rsid w:val="003759EC"/>
    <w:rsid w:val="00375D55"/>
    <w:rsid w:val="00376A37"/>
    <w:rsid w:val="00377EDE"/>
    <w:rsid w:val="00380518"/>
    <w:rsid w:val="003822B4"/>
    <w:rsid w:val="00383153"/>
    <w:rsid w:val="00384E11"/>
    <w:rsid w:val="00387FA0"/>
    <w:rsid w:val="00394941"/>
    <w:rsid w:val="0039667E"/>
    <w:rsid w:val="003968BD"/>
    <w:rsid w:val="00396D3B"/>
    <w:rsid w:val="00397559"/>
    <w:rsid w:val="003975BB"/>
    <w:rsid w:val="003A088B"/>
    <w:rsid w:val="003A0F13"/>
    <w:rsid w:val="003A0FB3"/>
    <w:rsid w:val="003A1321"/>
    <w:rsid w:val="003A1B6B"/>
    <w:rsid w:val="003A2105"/>
    <w:rsid w:val="003A228C"/>
    <w:rsid w:val="003A27BB"/>
    <w:rsid w:val="003A33DE"/>
    <w:rsid w:val="003A366F"/>
    <w:rsid w:val="003A4176"/>
    <w:rsid w:val="003A4B62"/>
    <w:rsid w:val="003A5467"/>
    <w:rsid w:val="003A546C"/>
    <w:rsid w:val="003B0916"/>
    <w:rsid w:val="003B0DC6"/>
    <w:rsid w:val="003B11C7"/>
    <w:rsid w:val="003B3825"/>
    <w:rsid w:val="003B4216"/>
    <w:rsid w:val="003B49F4"/>
    <w:rsid w:val="003B4B2F"/>
    <w:rsid w:val="003C2845"/>
    <w:rsid w:val="003C4059"/>
    <w:rsid w:val="003C605E"/>
    <w:rsid w:val="003D19DF"/>
    <w:rsid w:val="003D2C06"/>
    <w:rsid w:val="003D2F2F"/>
    <w:rsid w:val="003D4369"/>
    <w:rsid w:val="003D53E3"/>
    <w:rsid w:val="003D6D84"/>
    <w:rsid w:val="003E146B"/>
    <w:rsid w:val="003E2058"/>
    <w:rsid w:val="003E40A4"/>
    <w:rsid w:val="003E49B1"/>
    <w:rsid w:val="003E5D10"/>
    <w:rsid w:val="003E6AB8"/>
    <w:rsid w:val="003F1DE0"/>
    <w:rsid w:val="003F2865"/>
    <w:rsid w:val="003F4CF3"/>
    <w:rsid w:val="003F4D02"/>
    <w:rsid w:val="003F5D85"/>
    <w:rsid w:val="003F6525"/>
    <w:rsid w:val="003F6B79"/>
    <w:rsid w:val="004012ED"/>
    <w:rsid w:val="00404C97"/>
    <w:rsid w:val="00407F3C"/>
    <w:rsid w:val="004120C4"/>
    <w:rsid w:val="00414371"/>
    <w:rsid w:val="00414D45"/>
    <w:rsid w:val="0041597E"/>
    <w:rsid w:val="00415ADF"/>
    <w:rsid w:val="00416503"/>
    <w:rsid w:val="00417B4E"/>
    <w:rsid w:val="004207C3"/>
    <w:rsid w:val="004213D7"/>
    <w:rsid w:val="0042227F"/>
    <w:rsid w:val="00430F17"/>
    <w:rsid w:val="00432699"/>
    <w:rsid w:val="00432906"/>
    <w:rsid w:val="00432A9D"/>
    <w:rsid w:val="004369E3"/>
    <w:rsid w:val="004370BF"/>
    <w:rsid w:val="00440F93"/>
    <w:rsid w:val="00441066"/>
    <w:rsid w:val="004419F1"/>
    <w:rsid w:val="0044570A"/>
    <w:rsid w:val="0044679C"/>
    <w:rsid w:val="00451F28"/>
    <w:rsid w:val="00452299"/>
    <w:rsid w:val="00454099"/>
    <w:rsid w:val="0045465F"/>
    <w:rsid w:val="004562E3"/>
    <w:rsid w:val="004575B4"/>
    <w:rsid w:val="0046090E"/>
    <w:rsid w:val="00460AED"/>
    <w:rsid w:val="00461DD4"/>
    <w:rsid w:val="00462555"/>
    <w:rsid w:val="00463C16"/>
    <w:rsid w:val="00463DB0"/>
    <w:rsid w:val="0046431A"/>
    <w:rsid w:val="00464C93"/>
    <w:rsid w:val="00465D84"/>
    <w:rsid w:val="00466495"/>
    <w:rsid w:val="00466C12"/>
    <w:rsid w:val="00471D80"/>
    <w:rsid w:val="004737AC"/>
    <w:rsid w:val="004737EA"/>
    <w:rsid w:val="004745E1"/>
    <w:rsid w:val="00480D13"/>
    <w:rsid w:val="00483A85"/>
    <w:rsid w:val="004840AF"/>
    <w:rsid w:val="004842CB"/>
    <w:rsid w:val="004852E1"/>
    <w:rsid w:val="004855F4"/>
    <w:rsid w:val="0048782F"/>
    <w:rsid w:val="00491894"/>
    <w:rsid w:val="00492270"/>
    <w:rsid w:val="00494214"/>
    <w:rsid w:val="004947B8"/>
    <w:rsid w:val="00496249"/>
    <w:rsid w:val="004A42AA"/>
    <w:rsid w:val="004A6383"/>
    <w:rsid w:val="004A7222"/>
    <w:rsid w:val="004A75EC"/>
    <w:rsid w:val="004B0CA9"/>
    <w:rsid w:val="004B23DF"/>
    <w:rsid w:val="004B2B6E"/>
    <w:rsid w:val="004B3EE7"/>
    <w:rsid w:val="004B518F"/>
    <w:rsid w:val="004C08F7"/>
    <w:rsid w:val="004C40D3"/>
    <w:rsid w:val="004C4ACD"/>
    <w:rsid w:val="004C6C99"/>
    <w:rsid w:val="004C728F"/>
    <w:rsid w:val="004C7C81"/>
    <w:rsid w:val="004D0E88"/>
    <w:rsid w:val="004D19DA"/>
    <w:rsid w:val="004D1AC6"/>
    <w:rsid w:val="004D1EA0"/>
    <w:rsid w:val="004D32AE"/>
    <w:rsid w:val="004D7429"/>
    <w:rsid w:val="004D7C8C"/>
    <w:rsid w:val="004E01AE"/>
    <w:rsid w:val="004E0F3B"/>
    <w:rsid w:val="004E2748"/>
    <w:rsid w:val="004E29AE"/>
    <w:rsid w:val="004E33B6"/>
    <w:rsid w:val="004E6D75"/>
    <w:rsid w:val="004F2571"/>
    <w:rsid w:val="004F4B44"/>
    <w:rsid w:val="004F5DF3"/>
    <w:rsid w:val="0050015E"/>
    <w:rsid w:val="00501759"/>
    <w:rsid w:val="00503688"/>
    <w:rsid w:val="00503C81"/>
    <w:rsid w:val="00504414"/>
    <w:rsid w:val="00507EED"/>
    <w:rsid w:val="00507FA7"/>
    <w:rsid w:val="005124D5"/>
    <w:rsid w:val="00513B09"/>
    <w:rsid w:val="0051431F"/>
    <w:rsid w:val="00514A41"/>
    <w:rsid w:val="00515CEF"/>
    <w:rsid w:val="005173E2"/>
    <w:rsid w:val="00517DB1"/>
    <w:rsid w:val="005224F0"/>
    <w:rsid w:val="00523069"/>
    <w:rsid w:val="00525867"/>
    <w:rsid w:val="0052598B"/>
    <w:rsid w:val="00525F23"/>
    <w:rsid w:val="0052734E"/>
    <w:rsid w:val="0052795A"/>
    <w:rsid w:val="005310AD"/>
    <w:rsid w:val="00532200"/>
    <w:rsid w:val="00532A14"/>
    <w:rsid w:val="00533F0B"/>
    <w:rsid w:val="00534C23"/>
    <w:rsid w:val="00535558"/>
    <w:rsid w:val="00536F5C"/>
    <w:rsid w:val="00537A9C"/>
    <w:rsid w:val="00544B33"/>
    <w:rsid w:val="0054538E"/>
    <w:rsid w:val="00545442"/>
    <w:rsid w:val="005454B1"/>
    <w:rsid w:val="00550506"/>
    <w:rsid w:val="00551043"/>
    <w:rsid w:val="00552ABA"/>
    <w:rsid w:val="00555E6A"/>
    <w:rsid w:val="005564D2"/>
    <w:rsid w:val="00556F74"/>
    <w:rsid w:val="005609F6"/>
    <w:rsid w:val="005612EC"/>
    <w:rsid w:val="0056366E"/>
    <w:rsid w:val="00565E84"/>
    <w:rsid w:val="00566BA3"/>
    <w:rsid w:val="00567410"/>
    <w:rsid w:val="00567568"/>
    <w:rsid w:val="00567FDC"/>
    <w:rsid w:val="00567FE6"/>
    <w:rsid w:val="00570A11"/>
    <w:rsid w:val="005714C2"/>
    <w:rsid w:val="00577BB7"/>
    <w:rsid w:val="00580181"/>
    <w:rsid w:val="00580324"/>
    <w:rsid w:val="005817A6"/>
    <w:rsid w:val="00581B01"/>
    <w:rsid w:val="00581ED5"/>
    <w:rsid w:val="00582C0E"/>
    <w:rsid w:val="00583714"/>
    <w:rsid w:val="005859B8"/>
    <w:rsid w:val="00585DD4"/>
    <w:rsid w:val="005873C0"/>
    <w:rsid w:val="005917F0"/>
    <w:rsid w:val="00593F28"/>
    <w:rsid w:val="005944B0"/>
    <w:rsid w:val="00594C48"/>
    <w:rsid w:val="005956CB"/>
    <w:rsid w:val="00595F2A"/>
    <w:rsid w:val="00596E5A"/>
    <w:rsid w:val="005A3E78"/>
    <w:rsid w:val="005A5E69"/>
    <w:rsid w:val="005A787D"/>
    <w:rsid w:val="005B199E"/>
    <w:rsid w:val="005B2A3E"/>
    <w:rsid w:val="005B502B"/>
    <w:rsid w:val="005B6F2B"/>
    <w:rsid w:val="005B775E"/>
    <w:rsid w:val="005B7D3D"/>
    <w:rsid w:val="005C04F8"/>
    <w:rsid w:val="005C38B0"/>
    <w:rsid w:val="005C4FFE"/>
    <w:rsid w:val="005C6BA3"/>
    <w:rsid w:val="005C7275"/>
    <w:rsid w:val="005D0F53"/>
    <w:rsid w:val="005D218E"/>
    <w:rsid w:val="005D459A"/>
    <w:rsid w:val="005D4C3E"/>
    <w:rsid w:val="005D5A98"/>
    <w:rsid w:val="005D78EC"/>
    <w:rsid w:val="005E2515"/>
    <w:rsid w:val="005E2A8C"/>
    <w:rsid w:val="005E7424"/>
    <w:rsid w:val="005F620A"/>
    <w:rsid w:val="005F64C1"/>
    <w:rsid w:val="005F71EE"/>
    <w:rsid w:val="005F799D"/>
    <w:rsid w:val="005F7BE3"/>
    <w:rsid w:val="006008D4"/>
    <w:rsid w:val="006009AC"/>
    <w:rsid w:val="00603800"/>
    <w:rsid w:val="0060493E"/>
    <w:rsid w:val="0060653C"/>
    <w:rsid w:val="0061225C"/>
    <w:rsid w:val="0061563B"/>
    <w:rsid w:val="00616707"/>
    <w:rsid w:val="006208F2"/>
    <w:rsid w:val="00625A21"/>
    <w:rsid w:val="0062619F"/>
    <w:rsid w:val="006262A0"/>
    <w:rsid w:val="0062774E"/>
    <w:rsid w:val="00627BC0"/>
    <w:rsid w:val="00631056"/>
    <w:rsid w:val="0063167A"/>
    <w:rsid w:val="00632601"/>
    <w:rsid w:val="0063327C"/>
    <w:rsid w:val="00634A33"/>
    <w:rsid w:val="00635B47"/>
    <w:rsid w:val="00636361"/>
    <w:rsid w:val="006370FE"/>
    <w:rsid w:val="00643005"/>
    <w:rsid w:val="00644C1A"/>
    <w:rsid w:val="0064583C"/>
    <w:rsid w:val="00646919"/>
    <w:rsid w:val="00652957"/>
    <w:rsid w:val="00653D60"/>
    <w:rsid w:val="00660567"/>
    <w:rsid w:val="006612BB"/>
    <w:rsid w:val="00662397"/>
    <w:rsid w:val="0066324F"/>
    <w:rsid w:val="006643C0"/>
    <w:rsid w:val="0066474D"/>
    <w:rsid w:val="00665FD6"/>
    <w:rsid w:val="00666AD4"/>
    <w:rsid w:val="00666C15"/>
    <w:rsid w:val="00671130"/>
    <w:rsid w:val="00671F2D"/>
    <w:rsid w:val="00673603"/>
    <w:rsid w:val="006738A5"/>
    <w:rsid w:val="0067461F"/>
    <w:rsid w:val="0067567E"/>
    <w:rsid w:val="006765E7"/>
    <w:rsid w:val="006770A9"/>
    <w:rsid w:val="0067724F"/>
    <w:rsid w:val="0068047A"/>
    <w:rsid w:val="00680A83"/>
    <w:rsid w:val="00680FD0"/>
    <w:rsid w:val="0068193E"/>
    <w:rsid w:val="00685A21"/>
    <w:rsid w:val="00690B1F"/>
    <w:rsid w:val="00691ADE"/>
    <w:rsid w:val="00692AC8"/>
    <w:rsid w:val="00694CD4"/>
    <w:rsid w:val="00695609"/>
    <w:rsid w:val="006A0B3F"/>
    <w:rsid w:val="006A1302"/>
    <w:rsid w:val="006A2C15"/>
    <w:rsid w:val="006A6135"/>
    <w:rsid w:val="006A6578"/>
    <w:rsid w:val="006B1241"/>
    <w:rsid w:val="006B413F"/>
    <w:rsid w:val="006B7DE3"/>
    <w:rsid w:val="006C04FC"/>
    <w:rsid w:val="006C1A68"/>
    <w:rsid w:val="006C3B22"/>
    <w:rsid w:val="006C4890"/>
    <w:rsid w:val="006C49BE"/>
    <w:rsid w:val="006C5185"/>
    <w:rsid w:val="006C6A9D"/>
    <w:rsid w:val="006D0E7C"/>
    <w:rsid w:val="006D1364"/>
    <w:rsid w:val="006D5229"/>
    <w:rsid w:val="006D52B1"/>
    <w:rsid w:val="006D621D"/>
    <w:rsid w:val="006D6B25"/>
    <w:rsid w:val="006E0028"/>
    <w:rsid w:val="006E057D"/>
    <w:rsid w:val="006E1190"/>
    <w:rsid w:val="006E37AD"/>
    <w:rsid w:val="006E50BA"/>
    <w:rsid w:val="006E57F6"/>
    <w:rsid w:val="006E6C6A"/>
    <w:rsid w:val="006F02DB"/>
    <w:rsid w:val="006F06DF"/>
    <w:rsid w:val="006F0E89"/>
    <w:rsid w:val="006F1C3E"/>
    <w:rsid w:val="006F3A75"/>
    <w:rsid w:val="006F3C98"/>
    <w:rsid w:val="006F5D80"/>
    <w:rsid w:val="006F69F8"/>
    <w:rsid w:val="00700449"/>
    <w:rsid w:val="00706177"/>
    <w:rsid w:val="00706824"/>
    <w:rsid w:val="00706919"/>
    <w:rsid w:val="007079C5"/>
    <w:rsid w:val="007108BD"/>
    <w:rsid w:val="00710EFC"/>
    <w:rsid w:val="00711DAD"/>
    <w:rsid w:val="00713084"/>
    <w:rsid w:val="007134D4"/>
    <w:rsid w:val="007146D4"/>
    <w:rsid w:val="00714A7B"/>
    <w:rsid w:val="007158B3"/>
    <w:rsid w:val="007161F6"/>
    <w:rsid w:val="00717A0C"/>
    <w:rsid w:val="00720952"/>
    <w:rsid w:val="00720E54"/>
    <w:rsid w:val="007223E5"/>
    <w:rsid w:val="00722B27"/>
    <w:rsid w:val="0072458E"/>
    <w:rsid w:val="007253D5"/>
    <w:rsid w:val="00726958"/>
    <w:rsid w:val="00726983"/>
    <w:rsid w:val="00727204"/>
    <w:rsid w:val="00730A14"/>
    <w:rsid w:val="00733925"/>
    <w:rsid w:val="0073481C"/>
    <w:rsid w:val="007356B8"/>
    <w:rsid w:val="00735739"/>
    <w:rsid w:val="007364C0"/>
    <w:rsid w:val="00743A89"/>
    <w:rsid w:val="00744837"/>
    <w:rsid w:val="00751089"/>
    <w:rsid w:val="0075111E"/>
    <w:rsid w:val="0075174F"/>
    <w:rsid w:val="007555E4"/>
    <w:rsid w:val="00756886"/>
    <w:rsid w:val="0075710F"/>
    <w:rsid w:val="007576A3"/>
    <w:rsid w:val="00760DD3"/>
    <w:rsid w:val="00762734"/>
    <w:rsid w:val="00763494"/>
    <w:rsid w:val="007651E5"/>
    <w:rsid w:val="00766803"/>
    <w:rsid w:val="00767B5A"/>
    <w:rsid w:val="00771738"/>
    <w:rsid w:val="00772891"/>
    <w:rsid w:val="007736E0"/>
    <w:rsid w:val="00780943"/>
    <w:rsid w:val="007836E3"/>
    <w:rsid w:val="0078465D"/>
    <w:rsid w:val="00787823"/>
    <w:rsid w:val="0078796F"/>
    <w:rsid w:val="00787F76"/>
    <w:rsid w:val="00793874"/>
    <w:rsid w:val="00793A6D"/>
    <w:rsid w:val="00794F1B"/>
    <w:rsid w:val="00795D73"/>
    <w:rsid w:val="0079756C"/>
    <w:rsid w:val="007976EC"/>
    <w:rsid w:val="007A0EA9"/>
    <w:rsid w:val="007A0F7F"/>
    <w:rsid w:val="007A5289"/>
    <w:rsid w:val="007A6A63"/>
    <w:rsid w:val="007A7DE0"/>
    <w:rsid w:val="007B000D"/>
    <w:rsid w:val="007B1C90"/>
    <w:rsid w:val="007B4697"/>
    <w:rsid w:val="007C3224"/>
    <w:rsid w:val="007C510E"/>
    <w:rsid w:val="007C644D"/>
    <w:rsid w:val="007C64EA"/>
    <w:rsid w:val="007C6659"/>
    <w:rsid w:val="007C7FA7"/>
    <w:rsid w:val="007D1954"/>
    <w:rsid w:val="007D2168"/>
    <w:rsid w:val="007D22D6"/>
    <w:rsid w:val="007D25EB"/>
    <w:rsid w:val="007D29EE"/>
    <w:rsid w:val="007D3008"/>
    <w:rsid w:val="007D40DF"/>
    <w:rsid w:val="007D68BC"/>
    <w:rsid w:val="007D764F"/>
    <w:rsid w:val="007E426F"/>
    <w:rsid w:val="007E6663"/>
    <w:rsid w:val="007E6D3D"/>
    <w:rsid w:val="007F0558"/>
    <w:rsid w:val="007F0D0A"/>
    <w:rsid w:val="007F357F"/>
    <w:rsid w:val="007F3874"/>
    <w:rsid w:val="007F6361"/>
    <w:rsid w:val="007F6582"/>
    <w:rsid w:val="007F7127"/>
    <w:rsid w:val="007F7E9E"/>
    <w:rsid w:val="008050AA"/>
    <w:rsid w:val="008121B6"/>
    <w:rsid w:val="0081354B"/>
    <w:rsid w:val="00814382"/>
    <w:rsid w:val="00815616"/>
    <w:rsid w:val="00815D66"/>
    <w:rsid w:val="00815E98"/>
    <w:rsid w:val="00816CD6"/>
    <w:rsid w:val="00820C72"/>
    <w:rsid w:val="00822DCC"/>
    <w:rsid w:val="00824B5F"/>
    <w:rsid w:val="0082521B"/>
    <w:rsid w:val="008356E9"/>
    <w:rsid w:val="00835DF5"/>
    <w:rsid w:val="0084301E"/>
    <w:rsid w:val="0084661C"/>
    <w:rsid w:val="00850AA0"/>
    <w:rsid w:val="00850F0D"/>
    <w:rsid w:val="00851596"/>
    <w:rsid w:val="0086223D"/>
    <w:rsid w:val="00863C4F"/>
    <w:rsid w:val="0086427C"/>
    <w:rsid w:val="00864380"/>
    <w:rsid w:val="0086477F"/>
    <w:rsid w:val="00866D00"/>
    <w:rsid w:val="00871C15"/>
    <w:rsid w:val="00874BBD"/>
    <w:rsid w:val="0087793E"/>
    <w:rsid w:val="00877D2B"/>
    <w:rsid w:val="008801D1"/>
    <w:rsid w:val="00880330"/>
    <w:rsid w:val="008841F0"/>
    <w:rsid w:val="00884919"/>
    <w:rsid w:val="00886038"/>
    <w:rsid w:val="00886433"/>
    <w:rsid w:val="0089094C"/>
    <w:rsid w:val="00891115"/>
    <w:rsid w:val="00891DD5"/>
    <w:rsid w:val="00893AC2"/>
    <w:rsid w:val="00894646"/>
    <w:rsid w:val="00894D90"/>
    <w:rsid w:val="00897C5F"/>
    <w:rsid w:val="008A27D8"/>
    <w:rsid w:val="008A2EA2"/>
    <w:rsid w:val="008A3862"/>
    <w:rsid w:val="008A3D97"/>
    <w:rsid w:val="008A475C"/>
    <w:rsid w:val="008A565F"/>
    <w:rsid w:val="008A5A30"/>
    <w:rsid w:val="008B199A"/>
    <w:rsid w:val="008B32BD"/>
    <w:rsid w:val="008B5D6B"/>
    <w:rsid w:val="008B69BC"/>
    <w:rsid w:val="008B6C0A"/>
    <w:rsid w:val="008B710B"/>
    <w:rsid w:val="008C0021"/>
    <w:rsid w:val="008C1E19"/>
    <w:rsid w:val="008C2338"/>
    <w:rsid w:val="008C3ECF"/>
    <w:rsid w:val="008C5088"/>
    <w:rsid w:val="008C5221"/>
    <w:rsid w:val="008C558C"/>
    <w:rsid w:val="008C59FE"/>
    <w:rsid w:val="008D0C5E"/>
    <w:rsid w:val="008D3981"/>
    <w:rsid w:val="008D566D"/>
    <w:rsid w:val="008D5DF6"/>
    <w:rsid w:val="008D680C"/>
    <w:rsid w:val="008E1554"/>
    <w:rsid w:val="008E2EA6"/>
    <w:rsid w:val="008E3D64"/>
    <w:rsid w:val="008E4C7C"/>
    <w:rsid w:val="008F4715"/>
    <w:rsid w:val="008F6169"/>
    <w:rsid w:val="008F70E8"/>
    <w:rsid w:val="009031E5"/>
    <w:rsid w:val="0090376E"/>
    <w:rsid w:val="0090516E"/>
    <w:rsid w:val="0091282B"/>
    <w:rsid w:val="009138D2"/>
    <w:rsid w:val="00913F61"/>
    <w:rsid w:val="00916077"/>
    <w:rsid w:val="00922B74"/>
    <w:rsid w:val="00924BBF"/>
    <w:rsid w:val="00926FC7"/>
    <w:rsid w:val="00931839"/>
    <w:rsid w:val="009318EE"/>
    <w:rsid w:val="009338B6"/>
    <w:rsid w:val="00933ACA"/>
    <w:rsid w:val="009344D4"/>
    <w:rsid w:val="009357C9"/>
    <w:rsid w:val="00935CBF"/>
    <w:rsid w:val="00936909"/>
    <w:rsid w:val="009379B5"/>
    <w:rsid w:val="00940372"/>
    <w:rsid w:val="00940FAE"/>
    <w:rsid w:val="00942C5F"/>
    <w:rsid w:val="00943AB1"/>
    <w:rsid w:val="0094545A"/>
    <w:rsid w:val="009458A6"/>
    <w:rsid w:val="00947139"/>
    <w:rsid w:val="00947507"/>
    <w:rsid w:val="00951F1D"/>
    <w:rsid w:val="0095269C"/>
    <w:rsid w:val="009527E5"/>
    <w:rsid w:val="00955005"/>
    <w:rsid w:val="00960590"/>
    <w:rsid w:val="00961D71"/>
    <w:rsid w:val="00962BB0"/>
    <w:rsid w:val="00963C53"/>
    <w:rsid w:val="00965F6F"/>
    <w:rsid w:val="00970860"/>
    <w:rsid w:val="0097380B"/>
    <w:rsid w:val="00973E85"/>
    <w:rsid w:val="00975091"/>
    <w:rsid w:val="009758A8"/>
    <w:rsid w:val="00975BC2"/>
    <w:rsid w:val="0098214B"/>
    <w:rsid w:val="00982308"/>
    <w:rsid w:val="00982C5B"/>
    <w:rsid w:val="0098369A"/>
    <w:rsid w:val="00986B07"/>
    <w:rsid w:val="00986C77"/>
    <w:rsid w:val="009871C9"/>
    <w:rsid w:val="0099709C"/>
    <w:rsid w:val="009A0807"/>
    <w:rsid w:val="009A0FDE"/>
    <w:rsid w:val="009A1A74"/>
    <w:rsid w:val="009A3E82"/>
    <w:rsid w:val="009A495A"/>
    <w:rsid w:val="009A4BF5"/>
    <w:rsid w:val="009A6CE9"/>
    <w:rsid w:val="009B1599"/>
    <w:rsid w:val="009B40AD"/>
    <w:rsid w:val="009B4B61"/>
    <w:rsid w:val="009B4E63"/>
    <w:rsid w:val="009B6015"/>
    <w:rsid w:val="009B7561"/>
    <w:rsid w:val="009B77D8"/>
    <w:rsid w:val="009C28A9"/>
    <w:rsid w:val="009C47AA"/>
    <w:rsid w:val="009C6DCC"/>
    <w:rsid w:val="009C72EB"/>
    <w:rsid w:val="009C736E"/>
    <w:rsid w:val="009D1864"/>
    <w:rsid w:val="009D1DCA"/>
    <w:rsid w:val="009D5636"/>
    <w:rsid w:val="009D56D6"/>
    <w:rsid w:val="009D6011"/>
    <w:rsid w:val="009D64BB"/>
    <w:rsid w:val="009D7F1D"/>
    <w:rsid w:val="009E06AE"/>
    <w:rsid w:val="009E214B"/>
    <w:rsid w:val="009E2D78"/>
    <w:rsid w:val="009E2ED7"/>
    <w:rsid w:val="009E37D5"/>
    <w:rsid w:val="009E3EE6"/>
    <w:rsid w:val="009E580A"/>
    <w:rsid w:val="009E58DA"/>
    <w:rsid w:val="009E6217"/>
    <w:rsid w:val="009E75D7"/>
    <w:rsid w:val="009F0193"/>
    <w:rsid w:val="009F6268"/>
    <w:rsid w:val="00A01499"/>
    <w:rsid w:val="00A01A03"/>
    <w:rsid w:val="00A02ADA"/>
    <w:rsid w:val="00A02B43"/>
    <w:rsid w:val="00A02C34"/>
    <w:rsid w:val="00A043C4"/>
    <w:rsid w:val="00A04DAC"/>
    <w:rsid w:val="00A05147"/>
    <w:rsid w:val="00A10957"/>
    <w:rsid w:val="00A10B7A"/>
    <w:rsid w:val="00A11BC1"/>
    <w:rsid w:val="00A1276C"/>
    <w:rsid w:val="00A1492E"/>
    <w:rsid w:val="00A14FE0"/>
    <w:rsid w:val="00A176C2"/>
    <w:rsid w:val="00A20449"/>
    <w:rsid w:val="00A21062"/>
    <w:rsid w:val="00A238A7"/>
    <w:rsid w:val="00A23F64"/>
    <w:rsid w:val="00A248B1"/>
    <w:rsid w:val="00A259BD"/>
    <w:rsid w:val="00A25E05"/>
    <w:rsid w:val="00A3202A"/>
    <w:rsid w:val="00A3355A"/>
    <w:rsid w:val="00A3483F"/>
    <w:rsid w:val="00A36919"/>
    <w:rsid w:val="00A36E48"/>
    <w:rsid w:val="00A40E7D"/>
    <w:rsid w:val="00A410CC"/>
    <w:rsid w:val="00A4188C"/>
    <w:rsid w:val="00A42790"/>
    <w:rsid w:val="00A42DFE"/>
    <w:rsid w:val="00A430F9"/>
    <w:rsid w:val="00A43636"/>
    <w:rsid w:val="00A45B7D"/>
    <w:rsid w:val="00A47DC5"/>
    <w:rsid w:val="00A5198E"/>
    <w:rsid w:val="00A51F6F"/>
    <w:rsid w:val="00A5219F"/>
    <w:rsid w:val="00A5397D"/>
    <w:rsid w:val="00A53DF8"/>
    <w:rsid w:val="00A549A2"/>
    <w:rsid w:val="00A55642"/>
    <w:rsid w:val="00A5725D"/>
    <w:rsid w:val="00A624F5"/>
    <w:rsid w:val="00A70468"/>
    <w:rsid w:val="00A714BA"/>
    <w:rsid w:val="00A71857"/>
    <w:rsid w:val="00A71946"/>
    <w:rsid w:val="00A72C19"/>
    <w:rsid w:val="00A72DCC"/>
    <w:rsid w:val="00A732C8"/>
    <w:rsid w:val="00A7567A"/>
    <w:rsid w:val="00A76668"/>
    <w:rsid w:val="00A828F3"/>
    <w:rsid w:val="00A832F2"/>
    <w:rsid w:val="00A834A3"/>
    <w:rsid w:val="00A83FC3"/>
    <w:rsid w:val="00A85E8B"/>
    <w:rsid w:val="00A9046B"/>
    <w:rsid w:val="00A934B0"/>
    <w:rsid w:val="00A93F66"/>
    <w:rsid w:val="00A9424E"/>
    <w:rsid w:val="00A948CD"/>
    <w:rsid w:val="00A94CF3"/>
    <w:rsid w:val="00A95323"/>
    <w:rsid w:val="00A96FE3"/>
    <w:rsid w:val="00A97FBA"/>
    <w:rsid w:val="00AA0AD9"/>
    <w:rsid w:val="00AA19D5"/>
    <w:rsid w:val="00AA3F42"/>
    <w:rsid w:val="00AA43DD"/>
    <w:rsid w:val="00AA6ABD"/>
    <w:rsid w:val="00AA6B66"/>
    <w:rsid w:val="00AB0B55"/>
    <w:rsid w:val="00AB2199"/>
    <w:rsid w:val="00AB463C"/>
    <w:rsid w:val="00AB4945"/>
    <w:rsid w:val="00AB4D03"/>
    <w:rsid w:val="00AC1F79"/>
    <w:rsid w:val="00AC2856"/>
    <w:rsid w:val="00AC3954"/>
    <w:rsid w:val="00AC3C68"/>
    <w:rsid w:val="00AC3D6C"/>
    <w:rsid w:val="00AC4487"/>
    <w:rsid w:val="00AC7884"/>
    <w:rsid w:val="00AD00C6"/>
    <w:rsid w:val="00AD37CC"/>
    <w:rsid w:val="00AD3D11"/>
    <w:rsid w:val="00AD434A"/>
    <w:rsid w:val="00AD4A64"/>
    <w:rsid w:val="00AD5048"/>
    <w:rsid w:val="00AD5513"/>
    <w:rsid w:val="00AD6E86"/>
    <w:rsid w:val="00AE0B92"/>
    <w:rsid w:val="00AE2F8D"/>
    <w:rsid w:val="00AE3D09"/>
    <w:rsid w:val="00AE468E"/>
    <w:rsid w:val="00AF0386"/>
    <w:rsid w:val="00AF0C5F"/>
    <w:rsid w:val="00AF1DE1"/>
    <w:rsid w:val="00AF1E4C"/>
    <w:rsid w:val="00AF445F"/>
    <w:rsid w:val="00AF60A7"/>
    <w:rsid w:val="00B013DD"/>
    <w:rsid w:val="00B01DF7"/>
    <w:rsid w:val="00B0334D"/>
    <w:rsid w:val="00B0377D"/>
    <w:rsid w:val="00B10BCA"/>
    <w:rsid w:val="00B10D42"/>
    <w:rsid w:val="00B1174E"/>
    <w:rsid w:val="00B121A7"/>
    <w:rsid w:val="00B13285"/>
    <w:rsid w:val="00B1616E"/>
    <w:rsid w:val="00B1639F"/>
    <w:rsid w:val="00B20382"/>
    <w:rsid w:val="00B22F8F"/>
    <w:rsid w:val="00B23659"/>
    <w:rsid w:val="00B26433"/>
    <w:rsid w:val="00B26E38"/>
    <w:rsid w:val="00B33199"/>
    <w:rsid w:val="00B332FF"/>
    <w:rsid w:val="00B3666C"/>
    <w:rsid w:val="00B367F8"/>
    <w:rsid w:val="00B370C6"/>
    <w:rsid w:val="00B37253"/>
    <w:rsid w:val="00B375B2"/>
    <w:rsid w:val="00B41733"/>
    <w:rsid w:val="00B41DD7"/>
    <w:rsid w:val="00B41E43"/>
    <w:rsid w:val="00B42437"/>
    <w:rsid w:val="00B431F6"/>
    <w:rsid w:val="00B4655A"/>
    <w:rsid w:val="00B46B17"/>
    <w:rsid w:val="00B5172A"/>
    <w:rsid w:val="00B522AB"/>
    <w:rsid w:val="00B53C0A"/>
    <w:rsid w:val="00B54855"/>
    <w:rsid w:val="00B62290"/>
    <w:rsid w:val="00B63AC4"/>
    <w:rsid w:val="00B63CFE"/>
    <w:rsid w:val="00B660E9"/>
    <w:rsid w:val="00B66213"/>
    <w:rsid w:val="00B67755"/>
    <w:rsid w:val="00B72710"/>
    <w:rsid w:val="00B764A0"/>
    <w:rsid w:val="00B801D1"/>
    <w:rsid w:val="00B80C82"/>
    <w:rsid w:val="00B8232E"/>
    <w:rsid w:val="00B87683"/>
    <w:rsid w:val="00B91060"/>
    <w:rsid w:val="00B92820"/>
    <w:rsid w:val="00B92E59"/>
    <w:rsid w:val="00B94743"/>
    <w:rsid w:val="00B95342"/>
    <w:rsid w:val="00B96113"/>
    <w:rsid w:val="00B9659B"/>
    <w:rsid w:val="00B970D8"/>
    <w:rsid w:val="00BA219A"/>
    <w:rsid w:val="00BB0A44"/>
    <w:rsid w:val="00BB0BE1"/>
    <w:rsid w:val="00BB1C19"/>
    <w:rsid w:val="00BB4BEE"/>
    <w:rsid w:val="00BB542C"/>
    <w:rsid w:val="00BB5E77"/>
    <w:rsid w:val="00BB6BC5"/>
    <w:rsid w:val="00BB71E4"/>
    <w:rsid w:val="00BC2673"/>
    <w:rsid w:val="00BC5AF8"/>
    <w:rsid w:val="00BC73B8"/>
    <w:rsid w:val="00BD00C2"/>
    <w:rsid w:val="00BD2671"/>
    <w:rsid w:val="00BD3F1F"/>
    <w:rsid w:val="00BD4431"/>
    <w:rsid w:val="00BD7BCD"/>
    <w:rsid w:val="00BE0023"/>
    <w:rsid w:val="00BE09C3"/>
    <w:rsid w:val="00BE4689"/>
    <w:rsid w:val="00BE5CFF"/>
    <w:rsid w:val="00BF13C8"/>
    <w:rsid w:val="00BF406D"/>
    <w:rsid w:val="00BF4970"/>
    <w:rsid w:val="00C005FC"/>
    <w:rsid w:val="00C00F89"/>
    <w:rsid w:val="00C0134F"/>
    <w:rsid w:val="00C0193E"/>
    <w:rsid w:val="00C01DD9"/>
    <w:rsid w:val="00C02E07"/>
    <w:rsid w:val="00C116DC"/>
    <w:rsid w:val="00C12024"/>
    <w:rsid w:val="00C1342F"/>
    <w:rsid w:val="00C14541"/>
    <w:rsid w:val="00C15534"/>
    <w:rsid w:val="00C169A9"/>
    <w:rsid w:val="00C17479"/>
    <w:rsid w:val="00C214BF"/>
    <w:rsid w:val="00C22599"/>
    <w:rsid w:val="00C23B54"/>
    <w:rsid w:val="00C24EDE"/>
    <w:rsid w:val="00C27327"/>
    <w:rsid w:val="00C308CC"/>
    <w:rsid w:val="00C31EB6"/>
    <w:rsid w:val="00C333D8"/>
    <w:rsid w:val="00C361C0"/>
    <w:rsid w:val="00C369F3"/>
    <w:rsid w:val="00C37240"/>
    <w:rsid w:val="00C4404D"/>
    <w:rsid w:val="00C44CE8"/>
    <w:rsid w:val="00C459E5"/>
    <w:rsid w:val="00C501AC"/>
    <w:rsid w:val="00C5109D"/>
    <w:rsid w:val="00C52437"/>
    <w:rsid w:val="00C53B02"/>
    <w:rsid w:val="00C5465E"/>
    <w:rsid w:val="00C5695D"/>
    <w:rsid w:val="00C56D0F"/>
    <w:rsid w:val="00C600ED"/>
    <w:rsid w:val="00C6243C"/>
    <w:rsid w:val="00C628BF"/>
    <w:rsid w:val="00C62AA5"/>
    <w:rsid w:val="00C679B7"/>
    <w:rsid w:val="00C70C31"/>
    <w:rsid w:val="00C71251"/>
    <w:rsid w:val="00C71263"/>
    <w:rsid w:val="00C71AB6"/>
    <w:rsid w:val="00C75F67"/>
    <w:rsid w:val="00C821A7"/>
    <w:rsid w:val="00C8244A"/>
    <w:rsid w:val="00C846D8"/>
    <w:rsid w:val="00C847C4"/>
    <w:rsid w:val="00C8752C"/>
    <w:rsid w:val="00C94C68"/>
    <w:rsid w:val="00C95208"/>
    <w:rsid w:val="00CA0B3B"/>
    <w:rsid w:val="00CA0C70"/>
    <w:rsid w:val="00CA12E6"/>
    <w:rsid w:val="00CA1929"/>
    <w:rsid w:val="00CA4EF8"/>
    <w:rsid w:val="00CA5839"/>
    <w:rsid w:val="00CA5FE8"/>
    <w:rsid w:val="00CA6ED2"/>
    <w:rsid w:val="00CA72C8"/>
    <w:rsid w:val="00CA787C"/>
    <w:rsid w:val="00CB0AF2"/>
    <w:rsid w:val="00CB1C8B"/>
    <w:rsid w:val="00CB240B"/>
    <w:rsid w:val="00CB2666"/>
    <w:rsid w:val="00CB3606"/>
    <w:rsid w:val="00CB54E5"/>
    <w:rsid w:val="00CB6F66"/>
    <w:rsid w:val="00CB785D"/>
    <w:rsid w:val="00CC0502"/>
    <w:rsid w:val="00CC1DDD"/>
    <w:rsid w:val="00CC214C"/>
    <w:rsid w:val="00CC2F4F"/>
    <w:rsid w:val="00CC304D"/>
    <w:rsid w:val="00CC438E"/>
    <w:rsid w:val="00CC522D"/>
    <w:rsid w:val="00CC5583"/>
    <w:rsid w:val="00CC6403"/>
    <w:rsid w:val="00CC6569"/>
    <w:rsid w:val="00CC6659"/>
    <w:rsid w:val="00CC7AFD"/>
    <w:rsid w:val="00CC7B9F"/>
    <w:rsid w:val="00CC7DDA"/>
    <w:rsid w:val="00CD193D"/>
    <w:rsid w:val="00CD1B37"/>
    <w:rsid w:val="00CD3B19"/>
    <w:rsid w:val="00CD40D2"/>
    <w:rsid w:val="00CD41A7"/>
    <w:rsid w:val="00CD420B"/>
    <w:rsid w:val="00CD657E"/>
    <w:rsid w:val="00CD7B57"/>
    <w:rsid w:val="00CE01F0"/>
    <w:rsid w:val="00CE1A4D"/>
    <w:rsid w:val="00CE1D09"/>
    <w:rsid w:val="00CE2632"/>
    <w:rsid w:val="00CE2E56"/>
    <w:rsid w:val="00CE4218"/>
    <w:rsid w:val="00CE4452"/>
    <w:rsid w:val="00CE5037"/>
    <w:rsid w:val="00CE52BA"/>
    <w:rsid w:val="00CE65FD"/>
    <w:rsid w:val="00CE7A6F"/>
    <w:rsid w:val="00CF1530"/>
    <w:rsid w:val="00CF4AA3"/>
    <w:rsid w:val="00CF5BE3"/>
    <w:rsid w:val="00CF5C16"/>
    <w:rsid w:val="00CF6EE8"/>
    <w:rsid w:val="00D01171"/>
    <w:rsid w:val="00D03C7F"/>
    <w:rsid w:val="00D03CDA"/>
    <w:rsid w:val="00D03D9F"/>
    <w:rsid w:val="00D0522C"/>
    <w:rsid w:val="00D11462"/>
    <w:rsid w:val="00D126F8"/>
    <w:rsid w:val="00D13F88"/>
    <w:rsid w:val="00D148C9"/>
    <w:rsid w:val="00D1586E"/>
    <w:rsid w:val="00D15A50"/>
    <w:rsid w:val="00D15B83"/>
    <w:rsid w:val="00D16775"/>
    <w:rsid w:val="00D17735"/>
    <w:rsid w:val="00D202DC"/>
    <w:rsid w:val="00D205DD"/>
    <w:rsid w:val="00D20836"/>
    <w:rsid w:val="00D246F2"/>
    <w:rsid w:val="00D2511A"/>
    <w:rsid w:val="00D2682C"/>
    <w:rsid w:val="00D31778"/>
    <w:rsid w:val="00D33A49"/>
    <w:rsid w:val="00D341FE"/>
    <w:rsid w:val="00D3797B"/>
    <w:rsid w:val="00D456D3"/>
    <w:rsid w:val="00D45E4D"/>
    <w:rsid w:val="00D4761C"/>
    <w:rsid w:val="00D503E5"/>
    <w:rsid w:val="00D53013"/>
    <w:rsid w:val="00D5758E"/>
    <w:rsid w:val="00D57AC8"/>
    <w:rsid w:val="00D6048B"/>
    <w:rsid w:val="00D61239"/>
    <w:rsid w:val="00D62AD0"/>
    <w:rsid w:val="00D65700"/>
    <w:rsid w:val="00D669E7"/>
    <w:rsid w:val="00D70637"/>
    <w:rsid w:val="00D7066A"/>
    <w:rsid w:val="00D7138F"/>
    <w:rsid w:val="00D73161"/>
    <w:rsid w:val="00D73A01"/>
    <w:rsid w:val="00D75519"/>
    <w:rsid w:val="00D80354"/>
    <w:rsid w:val="00D80577"/>
    <w:rsid w:val="00D8094D"/>
    <w:rsid w:val="00D83558"/>
    <w:rsid w:val="00D84F88"/>
    <w:rsid w:val="00D855A7"/>
    <w:rsid w:val="00D858A6"/>
    <w:rsid w:val="00D8694C"/>
    <w:rsid w:val="00D86D30"/>
    <w:rsid w:val="00D909E5"/>
    <w:rsid w:val="00D91B03"/>
    <w:rsid w:val="00D91DF7"/>
    <w:rsid w:val="00D9249E"/>
    <w:rsid w:val="00D9446D"/>
    <w:rsid w:val="00D9707F"/>
    <w:rsid w:val="00DA0315"/>
    <w:rsid w:val="00DA24B1"/>
    <w:rsid w:val="00DA490A"/>
    <w:rsid w:val="00DA4C62"/>
    <w:rsid w:val="00DB0CC0"/>
    <w:rsid w:val="00DC117A"/>
    <w:rsid w:val="00DC1D7F"/>
    <w:rsid w:val="00DC240D"/>
    <w:rsid w:val="00DC3D07"/>
    <w:rsid w:val="00DC52F2"/>
    <w:rsid w:val="00DC63CE"/>
    <w:rsid w:val="00DC6B62"/>
    <w:rsid w:val="00DC7C50"/>
    <w:rsid w:val="00DC7D0F"/>
    <w:rsid w:val="00DD0B1D"/>
    <w:rsid w:val="00DD19F3"/>
    <w:rsid w:val="00DD35C6"/>
    <w:rsid w:val="00DD6B08"/>
    <w:rsid w:val="00DD6DB2"/>
    <w:rsid w:val="00DD71CA"/>
    <w:rsid w:val="00DE2AB2"/>
    <w:rsid w:val="00DE464F"/>
    <w:rsid w:val="00DE5A27"/>
    <w:rsid w:val="00DE6979"/>
    <w:rsid w:val="00DF07C7"/>
    <w:rsid w:val="00DF3E9F"/>
    <w:rsid w:val="00DF4051"/>
    <w:rsid w:val="00DF6F37"/>
    <w:rsid w:val="00DF73CE"/>
    <w:rsid w:val="00DF796C"/>
    <w:rsid w:val="00E00431"/>
    <w:rsid w:val="00E00B69"/>
    <w:rsid w:val="00E037BC"/>
    <w:rsid w:val="00E04220"/>
    <w:rsid w:val="00E04AEB"/>
    <w:rsid w:val="00E06936"/>
    <w:rsid w:val="00E06A7B"/>
    <w:rsid w:val="00E109C8"/>
    <w:rsid w:val="00E113C1"/>
    <w:rsid w:val="00E14D71"/>
    <w:rsid w:val="00E1602B"/>
    <w:rsid w:val="00E20C3D"/>
    <w:rsid w:val="00E22883"/>
    <w:rsid w:val="00E22B0B"/>
    <w:rsid w:val="00E2580B"/>
    <w:rsid w:val="00E26B67"/>
    <w:rsid w:val="00E2751F"/>
    <w:rsid w:val="00E2754A"/>
    <w:rsid w:val="00E2796D"/>
    <w:rsid w:val="00E27E24"/>
    <w:rsid w:val="00E34321"/>
    <w:rsid w:val="00E404A6"/>
    <w:rsid w:val="00E457B9"/>
    <w:rsid w:val="00E4747A"/>
    <w:rsid w:val="00E52A31"/>
    <w:rsid w:val="00E53435"/>
    <w:rsid w:val="00E53DD7"/>
    <w:rsid w:val="00E5461E"/>
    <w:rsid w:val="00E54E80"/>
    <w:rsid w:val="00E54FB5"/>
    <w:rsid w:val="00E57FC6"/>
    <w:rsid w:val="00E600E3"/>
    <w:rsid w:val="00E60D6A"/>
    <w:rsid w:val="00E62639"/>
    <w:rsid w:val="00E63725"/>
    <w:rsid w:val="00E63960"/>
    <w:rsid w:val="00E65136"/>
    <w:rsid w:val="00E67246"/>
    <w:rsid w:val="00E701DF"/>
    <w:rsid w:val="00E730A1"/>
    <w:rsid w:val="00E736D8"/>
    <w:rsid w:val="00E74783"/>
    <w:rsid w:val="00E74F66"/>
    <w:rsid w:val="00E76C9F"/>
    <w:rsid w:val="00E77B7C"/>
    <w:rsid w:val="00E86F48"/>
    <w:rsid w:val="00E8743F"/>
    <w:rsid w:val="00E87E0B"/>
    <w:rsid w:val="00E90874"/>
    <w:rsid w:val="00E91356"/>
    <w:rsid w:val="00E913B0"/>
    <w:rsid w:val="00E91D0C"/>
    <w:rsid w:val="00E9356E"/>
    <w:rsid w:val="00E93820"/>
    <w:rsid w:val="00E9438A"/>
    <w:rsid w:val="00E94AA5"/>
    <w:rsid w:val="00E95454"/>
    <w:rsid w:val="00E97644"/>
    <w:rsid w:val="00E97D18"/>
    <w:rsid w:val="00EA0C22"/>
    <w:rsid w:val="00EA1928"/>
    <w:rsid w:val="00EA23B1"/>
    <w:rsid w:val="00EA2604"/>
    <w:rsid w:val="00EA28C0"/>
    <w:rsid w:val="00EA4867"/>
    <w:rsid w:val="00EA50DE"/>
    <w:rsid w:val="00EA6B6C"/>
    <w:rsid w:val="00EA7E6A"/>
    <w:rsid w:val="00EB063F"/>
    <w:rsid w:val="00EB43B8"/>
    <w:rsid w:val="00EB57B1"/>
    <w:rsid w:val="00EB5B69"/>
    <w:rsid w:val="00EB60AF"/>
    <w:rsid w:val="00EC06AA"/>
    <w:rsid w:val="00EC0DB8"/>
    <w:rsid w:val="00EC16C4"/>
    <w:rsid w:val="00EC3583"/>
    <w:rsid w:val="00EC3694"/>
    <w:rsid w:val="00EC3E1D"/>
    <w:rsid w:val="00EC5116"/>
    <w:rsid w:val="00EC537B"/>
    <w:rsid w:val="00ED03A7"/>
    <w:rsid w:val="00ED0C40"/>
    <w:rsid w:val="00ED25EF"/>
    <w:rsid w:val="00EE1731"/>
    <w:rsid w:val="00EE1C48"/>
    <w:rsid w:val="00EE3A4C"/>
    <w:rsid w:val="00EF31B6"/>
    <w:rsid w:val="00EF31ED"/>
    <w:rsid w:val="00EF4E17"/>
    <w:rsid w:val="00EF63C2"/>
    <w:rsid w:val="00EF777D"/>
    <w:rsid w:val="00EF78DC"/>
    <w:rsid w:val="00F00D01"/>
    <w:rsid w:val="00F0196A"/>
    <w:rsid w:val="00F01FFD"/>
    <w:rsid w:val="00F03000"/>
    <w:rsid w:val="00F03A14"/>
    <w:rsid w:val="00F0418A"/>
    <w:rsid w:val="00F060B7"/>
    <w:rsid w:val="00F064AD"/>
    <w:rsid w:val="00F06666"/>
    <w:rsid w:val="00F07220"/>
    <w:rsid w:val="00F0777C"/>
    <w:rsid w:val="00F0797A"/>
    <w:rsid w:val="00F13ACD"/>
    <w:rsid w:val="00F174E5"/>
    <w:rsid w:val="00F17A7A"/>
    <w:rsid w:val="00F20CC8"/>
    <w:rsid w:val="00F21728"/>
    <w:rsid w:val="00F21E67"/>
    <w:rsid w:val="00F22771"/>
    <w:rsid w:val="00F23E1C"/>
    <w:rsid w:val="00F248F7"/>
    <w:rsid w:val="00F253F7"/>
    <w:rsid w:val="00F26F6F"/>
    <w:rsid w:val="00F27100"/>
    <w:rsid w:val="00F27E6A"/>
    <w:rsid w:val="00F3173C"/>
    <w:rsid w:val="00F3263C"/>
    <w:rsid w:val="00F34BD3"/>
    <w:rsid w:val="00F36CD6"/>
    <w:rsid w:val="00F41432"/>
    <w:rsid w:val="00F42534"/>
    <w:rsid w:val="00F449B7"/>
    <w:rsid w:val="00F44C26"/>
    <w:rsid w:val="00F515E8"/>
    <w:rsid w:val="00F54B8A"/>
    <w:rsid w:val="00F56888"/>
    <w:rsid w:val="00F56E5E"/>
    <w:rsid w:val="00F57474"/>
    <w:rsid w:val="00F61E5E"/>
    <w:rsid w:val="00F6220A"/>
    <w:rsid w:val="00F63567"/>
    <w:rsid w:val="00F63B8D"/>
    <w:rsid w:val="00F64520"/>
    <w:rsid w:val="00F64772"/>
    <w:rsid w:val="00F654E5"/>
    <w:rsid w:val="00F65675"/>
    <w:rsid w:val="00F6776A"/>
    <w:rsid w:val="00F71102"/>
    <w:rsid w:val="00F74BF1"/>
    <w:rsid w:val="00F83C86"/>
    <w:rsid w:val="00F851AD"/>
    <w:rsid w:val="00F86F8E"/>
    <w:rsid w:val="00F93120"/>
    <w:rsid w:val="00F9517A"/>
    <w:rsid w:val="00F9644D"/>
    <w:rsid w:val="00FA0329"/>
    <w:rsid w:val="00FA1975"/>
    <w:rsid w:val="00FA2289"/>
    <w:rsid w:val="00FA2DFB"/>
    <w:rsid w:val="00FA414B"/>
    <w:rsid w:val="00FA46A0"/>
    <w:rsid w:val="00FA477C"/>
    <w:rsid w:val="00FA5D2C"/>
    <w:rsid w:val="00FB0F3C"/>
    <w:rsid w:val="00FB3074"/>
    <w:rsid w:val="00FB387F"/>
    <w:rsid w:val="00FB4BBC"/>
    <w:rsid w:val="00FB5220"/>
    <w:rsid w:val="00FB6BAE"/>
    <w:rsid w:val="00FC15CA"/>
    <w:rsid w:val="00FC36D7"/>
    <w:rsid w:val="00FC3D66"/>
    <w:rsid w:val="00FC42AA"/>
    <w:rsid w:val="00FC57E7"/>
    <w:rsid w:val="00FC5C45"/>
    <w:rsid w:val="00FC5E42"/>
    <w:rsid w:val="00FC6138"/>
    <w:rsid w:val="00FC7542"/>
    <w:rsid w:val="00FD0644"/>
    <w:rsid w:val="00FD1028"/>
    <w:rsid w:val="00FD2BA0"/>
    <w:rsid w:val="00FD51D8"/>
    <w:rsid w:val="00FD5BF2"/>
    <w:rsid w:val="00FD7271"/>
    <w:rsid w:val="00FE2FCE"/>
    <w:rsid w:val="00FE63DD"/>
    <w:rsid w:val="00FE718C"/>
    <w:rsid w:val="00FE75FC"/>
    <w:rsid w:val="00FE78E9"/>
    <w:rsid w:val="00FF13A5"/>
    <w:rsid w:val="00FF21CB"/>
    <w:rsid w:val="00FF663F"/>
    <w:rsid w:val="00FF7579"/>
    <w:rsid w:val="016A1EAC"/>
    <w:rsid w:val="03D35138"/>
    <w:rsid w:val="044C330C"/>
    <w:rsid w:val="04FB1586"/>
    <w:rsid w:val="08870D0B"/>
    <w:rsid w:val="093A7BD7"/>
    <w:rsid w:val="09512952"/>
    <w:rsid w:val="0A446AC4"/>
    <w:rsid w:val="0B4D11C1"/>
    <w:rsid w:val="0D931562"/>
    <w:rsid w:val="0E2F76D6"/>
    <w:rsid w:val="10093E5F"/>
    <w:rsid w:val="105826C9"/>
    <w:rsid w:val="10991687"/>
    <w:rsid w:val="13083F3C"/>
    <w:rsid w:val="13620456"/>
    <w:rsid w:val="176302F9"/>
    <w:rsid w:val="18876269"/>
    <w:rsid w:val="18F72344"/>
    <w:rsid w:val="1A2A50ED"/>
    <w:rsid w:val="22623FCE"/>
    <w:rsid w:val="24774030"/>
    <w:rsid w:val="27521013"/>
    <w:rsid w:val="28125B4F"/>
    <w:rsid w:val="2C1526D7"/>
    <w:rsid w:val="31E6287B"/>
    <w:rsid w:val="33E11E8E"/>
    <w:rsid w:val="34721C47"/>
    <w:rsid w:val="34D829C0"/>
    <w:rsid w:val="37A57EA5"/>
    <w:rsid w:val="3A3C3B9D"/>
    <w:rsid w:val="3AAC2A08"/>
    <w:rsid w:val="3C0B5CD2"/>
    <w:rsid w:val="3E015FF2"/>
    <w:rsid w:val="3ECB0A72"/>
    <w:rsid w:val="41CB2D93"/>
    <w:rsid w:val="41CE6B33"/>
    <w:rsid w:val="44817E8C"/>
    <w:rsid w:val="453B004E"/>
    <w:rsid w:val="486F624E"/>
    <w:rsid w:val="49C24868"/>
    <w:rsid w:val="4BE977A6"/>
    <w:rsid w:val="4D631311"/>
    <w:rsid w:val="528041CA"/>
    <w:rsid w:val="533D7674"/>
    <w:rsid w:val="53CA2D19"/>
    <w:rsid w:val="55393E6B"/>
    <w:rsid w:val="55B20EED"/>
    <w:rsid w:val="57395382"/>
    <w:rsid w:val="5971077F"/>
    <w:rsid w:val="5A6863A0"/>
    <w:rsid w:val="5A823354"/>
    <w:rsid w:val="5D9B30A0"/>
    <w:rsid w:val="6035022A"/>
    <w:rsid w:val="619012B7"/>
    <w:rsid w:val="638C5AAE"/>
    <w:rsid w:val="6AE368FC"/>
    <w:rsid w:val="72816160"/>
    <w:rsid w:val="737F13DD"/>
    <w:rsid w:val="7A266B63"/>
    <w:rsid w:val="7B7555D1"/>
    <w:rsid w:val="7DEC3E35"/>
    <w:rsid w:val="7EFB0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D8884"/>
  <w15:docId w15:val="{97A0AF43-DFD2-4321-8BA3-527F37B7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Pr>
      <w:rFonts w:ascii="宋体" w:hAnsi="宋体" w:cs="宋体"/>
      <w:sz w:val="24"/>
      <w:szCs w:val="24"/>
    </w:rPr>
  </w:style>
  <w:style w:type="paragraph" w:styleId="10">
    <w:name w:val="heading 1"/>
    <w:basedOn w:val="a3"/>
    <w:next w:val="a3"/>
    <w:link w:val="11"/>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3"/>
    <w:next w:val="a3"/>
    <w:link w:val="24"/>
    <w:uiPriority w:val="9"/>
    <w:unhideWhenUsed/>
    <w:qFormat/>
    <w:pPr>
      <w:keepNext/>
      <w:keepLines/>
      <w:widowControl w:val="0"/>
      <w:numPr>
        <w:ilvl w:val="1"/>
        <w:numId w:val="1"/>
      </w:numPr>
      <w:spacing w:before="260" w:after="260" w:line="413" w:lineRule="auto"/>
      <w:jc w:val="both"/>
      <w:outlineLvl w:val="1"/>
    </w:pPr>
    <w:rPr>
      <w:rFonts w:ascii="Arial" w:eastAsia="黑体" w:hAnsi="Arial" w:cstheme="minorBidi"/>
      <w:b/>
      <w:kern w:val="2"/>
      <w:sz w:val="32"/>
      <w:szCs w:val="22"/>
    </w:rPr>
  </w:style>
  <w:style w:type="paragraph" w:styleId="30">
    <w:name w:val="heading 3"/>
    <w:basedOn w:val="a3"/>
    <w:next w:val="a3"/>
    <w:link w:val="31"/>
    <w:uiPriority w:val="9"/>
    <w:unhideWhenUsed/>
    <w:qFormat/>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40">
    <w:name w:val="heading 4"/>
    <w:basedOn w:val="a3"/>
    <w:next w:val="a3"/>
    <w:link w:val="41"/>
    <w:uiPriority w:val="9"/>
    <w:unhideWhenUsed/>
    <w:qFormat/>
    <w:pPr>
      <w:keepNext/>
      <w:keepLines/>
      <w:widowControl w:val="0"/>
      <w:spacing w:before="280" w:after="290" w:line="372" w:lineRule="auto"/>
      <w:ind w:firstLine="402"/>
      <w:jc w:val="both"/>
      <w:outlineLvl w:val="3"/>
    </w:pPr>
    <w:rPr>
      <w:rFonts w:ascii="Arial" w:eastAsia="黑体" w:hAnsi="Arial" w:cs="Times New Roman"/>
      <w:b/>
      <w:kern w:val="2"/>
      <w:sz w:val="28"/>
      <w:szCs w:val="20"/>
    </w:rPr>
  </w:style>
  <w:style w:type="paragraph" w:styleId="5">
    <w:name w:val="heading 5"/>
    <w:basedOn w:val="a3"/>
    <w:next w:val="a3"/>
    <w:link w:val="50"/>
    <w:uiPriority w:val="9"/>
    <w:unhideWhenUsed/>
    <w:qFormat/>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6">
    <w:name w:val="heading 6"/>
    <w:basedOn w:val="a3"/>
    <w:next w:val="a3"/>
    <w:link w:val="60"/>
    <w:uiPriority w:val="9"/>
    <w:unhideWhenUsed/>
    <w:qFormat/>
    <w:pPr>
      <w:keepNext/>
      <w:keepLines/>
      <w:widowControl w:val="0"/>
      <w:spacing w:before="240" w:after="64" w:line="317" w:lineRule="auto"/>
      <w:ind w:firstLine="402"/>
      <w:jc w:val="both"/>
      <w:outlineLvl w:val="5"/>
    </w:pPr>
    <w:rPr>
      <w:rFonts w:ascii="Arial" w:eastAsia="黑体" w:hAnsi="Arial" w:cs="Times New Roman"/>
      <w:b/>
      <w:kern w:val="2"/>
      <w:szCs w:val="20"/>
    </w:rPr>
  </w:style>
  <w:style w:type="paragraph" w:styleId="7">
    <w:name w:val="heading 7"/>
    <w:basedOn w:val="a3"/>
    <w:next w:val="a3"/>
    <w:link w:val="70"/>
    <w:uiPriority w:val="9"/>
    <w:unhideWhenUsed/>
    <w:qFormat/>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8">
    <w:name w:val="heading 8"/>
    <w:basedOn w:val="a3"/>
    <w:next w:val="a3"/>
    <w:link w:val="80"/>
    <w:uiPriority w:val="9"/>
    <w:unhideWhenUsed/>
    <w:qFormat/>
    <w:pPr>
      <w:keepNext/>
      <w:keepLines/>
      <w:widowControl w:val="0"/>
      <w:spacing w:before="240" w:after="64" w:line="317" w:lineRule="auto"/>
      <w:ind w:firstLine="402"/>
      <w:jc w:val="both"/>
      <w:outlineLvl w:val="7"/>
    </w:pPr>
    <w:rPr>
      <w:rFonts w:ascii="Arial" w:eastAsia="黑体" w:hAnsi="Arial" w:cs="Times New Roman"/>
      <w:kern w:val="2"/>
      <w:szCs w:val="20"/>
    </w:rPr>
  </w:style>
  <w:style w:type="paragraph" w:styleId="9">
    <w:name w:val="heading 9"/>
    <w:basedOn w:val="a3"/>
    <w:next w:val="a3"/>
    <w:link w:val="90"/>
    <w:uiPriority w:val="9"/>
    <w:unhideWhenUsed/>
    <w:qFormat/>
    <w:pPr>
      <w:keepNext/>
      <w:keepLines/>
      <w:widowControl w:val="0"/>
      <w:spacing w:before="240" w:after="64" w:line="317" w:lineRule="auto"/>
      <w:ind w:firstLine="402"/>
      <w:jc w:val="both"/>
      <w:outlineLvl w:val="8"/>
    </w:pPr>
    <w:rPr>
      <w:rFonts w:ascii="Arial" w:eastAsia="黑体" w:hAnsi="Arial" w:cs="Times New Roman"/>
      <w:kern w:val="2"/>
      <w:sz w:val="21"/>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widowControl w:val="0"/>
      <w:adjustRightInd w:val="0"/>
      <w:snapToGrid w:val="0"/>
      <w:spacing w:line="360" w:lineRule="auto"/>
      <w:ind w:leftChars="400" w:left="100" w:hangingChars="200" w:hanging="200"/>
      <w:jc w:val="both"/>
    </w:pPr>
    <w:rPr>
      <w:rFonts w:ascii="Times New Roman" w:hAnsi="Times New Roman" w:cs="Times New Roman"/>
      <w:kern w:val="2"/>
      <w:szCs w:val="20"/>
    </w:rPr>
  </w:style>
  <w:style w:type="paragraph" w:styleId="TOC7">
    <w:name w:val="toc 7"/>
    <w:basedOn w:val="a3"/>
    <w:next w:val="a3"/>
    <w:qFormat/>
    <w:pPr>
      <w:widowControl w:val="0"/>
      <w:ind w:leftChars="1200" w:left="2520"/>
      <w:jc w:val="both"/>
    </w:pPr>
    <w:rPr>
      <w:rFonts w:ascii="Times New Roman" w:hAnsi="Times New Roman" w:cs="Times New Roman"/>
      <w:kern w:val="2"/>
      <w:sz w:val="28"/>
      <w:szCs w:val="20"/>
    </w:rPr>
  </w:style>
  <w:style w:type="paragraph" w:styleId="20">
    <w:name w:val="List Number 2"/>
    <w:basedOn w:val="a3"/>
    <w:qFormat/>
    <w:pPr>
      <w:widowControl w:val="0"/>
      <w:numPr>
        <w:numId w:val="2"/>
      </w:numPr>
      <w:tabs>
        <w:tab w:val="left" w:pos="780"/>
      </w:tabs>
      <w:spacing w:line="360" w:lineRule="auto"/>
      <w:jc w:val="both"/>
    </w:pPr>
    <w:rPr>
      <w:rFonts w:ascii="Times New Roman" w:hAnsi="Times New Roman" w:cs="Times New Roman"/>
      <w:kern w:val="2"/>
      <w:szCs w:val="20"/>
    </w:rPr>
  </w:style>
  <w:style w:type="paragraph" w:styleId="4">
    <w:name w:val="List Bullet 4"/>
    <w:basedOn w:val="a3"/>
    <w:qFormat/>
    <w:pPr>
      <w:numPr>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a7">
    <w:name w:val="Normal Indent"/>
    <w:basedOn w:val="a3"/>
    <w:link w:val="a8"/>
    <w:qFormat/>
    <w:pPr>
      <w:widowControl w:val="0"/>
      <w:adjustRightInd w:val="0"/>
      <w:snapToGrid w:val="0"/>
      <w:spacing w:line="360" w:lineRule="auto"/>
      <w:ind w:firstLine="420"/>
      <w:jc w:val="both"/>
    </w:pPr>
    <w:rPr>
      <w:rFonts w:ascii="Times New Roman" w:hAnsi="Times New Roman" w:cs="Times New Roman"/>
      <w:kern w:val="2"/>
      <w:szCs w:val="20"/>
    </w:rPr>
  </w:style>
  <w:style w:type="paragraph" w:styleId="a9">
    <w:name w:val="caption"/>
    <w:basedOn w:val="a3"/>
    <w:next w:val="a3"/>
    <w:qFormat/>
    <w:pPr>
      <w:tabs>
        <w:tab w:val="left" w:pos="1134"/>
      </w:tabs>
      <w:adjustRightInd w:val="0"/>
      <w:snapToGrid w:val="0"/>
      <w:spacing w:line="280" w:lineRule="atLeast"/>
    </w:pPr>
    <w:rPr>
      <w:rFonts w:ascii="Times New Roman" w:eastAsia="PMingLiU" w:hAnsi="Times New Roman" w:cs="Times New Roman"/>
      <w:b/>
      <w:szCs w:val="20"/>
      <w:lang w:eastAsia="zh-TW"/>
    </w:rPr>
  </w:style>
  <w:style w:type="paragraph" w:styleId="aa">
    <w:name w:val="Document Map"/>
    <w:basedOn w:val="a3"/>
    <w:link w:val="12"/>
    <w:uiPriority w:val="99"/>
    <w:qFormat/>
    <w:pPr>
      <w:widowControl w:val="0"/>
      <w:shd w:val="clear" w:color="auto" w:fill="000080"/>
      <w:jc w:val="both"/>
    </w:pPr>
    <w:rPr>
      <w:rFonts w:ascii="Times New Roman" w:hAnsi="Times New Roman" w:cs="Times New Roman"/>
      <w:kern w:val="2"/>
      <w:sz w:val="28"/>
      <w:szCs w:val="20"/>
    </w:rPr>
  </w:style>
  <w:style w:type="paragraph" w:styleId="ab">
    <w:name w:val="toa heading"/>
    <w:basedOn w:val="a3"/>
    <w:next w:val="a3"/>
    <w:qFormat/>
    <w:pPr>
      <w:widowControl w:val="0"/>
      <w:spacing w:before="120"/>
      <w:jc w:val="both"/>
    </w:pPr>
    <w:rPr>
      <w:rFonts w:ascii="Arial" w:hAnsi="Arial" w:cs="Times New Roman"/>
      <w:kern w:val="2"/>
      <w:szCs w:val="20"/>
    </w:rPr>
  </w:style>
  <w:style w:type="paragraph" w:styleId="ac">
    <w:name w:val="annotation text"/>
    <w:basedOn w:val="a3"/>
    <w:link w:val="13"/>
    <w:uiPriority w:val="99"/>
    <w:qFormat/>
    <w:pPr>
      <w:tabs>
        <w:tab w:val="left" w:pos="1134"/>
      </w:tabs>
      <w:adjustRightInd w:val="0"/>
      <w:snapToGrid w:val="0"/>
      <w:spacing w:line="280" w:lineRule="atLeast"/>
    </w:pPr>
    <w:rPr>
      <w:rFonts w:ascii="Times New Roman" w:eastAsia="PMingLiU" w:hAnsi="Times New Roman" w:cs="Times New Roman"/>
      <w:szCs w:val="20"/>
      <w:lang w:eastAsia="zh-TW"/>
    </w:rPr>
  </w:style>
  <w:style w:type="paragraph" w:styleId="ad">
    <w:name w:val="Salutation"/>
    <w:basedOn w:val="a3"/>
    <w:next w:val="a3"/>
    <w:link w:val="14"/>
    <w:qFormat/>
    <w:pPr>
      <w:widowControl w:val="0"/>
      <w:jc w:val="both"/>
    </w:pPr>
    <w:rPr>
      <w:rFonts w:ascii="仿宋_GB2312" w:eastAsia="仿宋_GB2312" w:hAnsi="Times New Roman" w:cs="Times New Roman"/>
      <w:kern w:val="2"/>
      <w:sz w:val="32"/>
      <w:szCs w:val="32"/>
    </w:rPr>
  </w:style>
  <w:style w:type="paragraph" w:styleId="33">
    <w:name w:val="Body Text 3"/>
    <w:basedOn w:val="a3"/>
    <w:link w:val="34"/>
    <w:qFormat/>
    <w:pPr>
      <w:widowControl w:val="0"/>
      <w:adjustRightInd w:val="0"/>
      <w:snapToGrid w:val="0"/>
      <w:spacing w:after="120" w:line="360" w:lineRule="auto"/>
      <w:jc w:val="both"/>
    </w:pPr>
    <w:rPr>
      <w:rFonts w:ascii="Times New Roman" w:hAnsi="Times New Roman" w:cs="Times New Roman"/>
      <w:kern w:val="2"/>
      <w:sz w:val="16"/>
      <w:szCs w:val="20"/>
    </w:rPr>
  </w:style>
  <w:style w:type="paragraph" w:styleId="3">
    <w:name w:val="List Bullet 3"/>
    <w:basedOn w:val="a3"/>
    <w:qFormat/>
    <w:pPr>
      <w:widowControl w:val="0"/>
      <w:numPr>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ae">
    <w:name w:val="Body Text"/>
    <w:basedOn w:val="a3"/>
    <w:link w:val="af"/>
    <w:uiPriority w:val="99"/>
    <w:qFormat/>
    <w:pPr>
      <w:widowControl w:val="0"/>
      <w:jc w:val="both"/>
    </w:pPr>
    <w:rPr>
      <w:rFonts w:ascii="仿宋_GB2312" w:eastAsia="仿宋_GB2312" w:hAnsi="Times New Roman" w:cs="Times New Roman"/>
      <w:kern w:val="2"/>
      <w:sz w:val="32"/>
      <w:szCs w:val="20"/>
    </w:rPr>
  </w:style>
  <w:style w:type="paragraph" w:styleId="af0">
    <w:name w:val="Body Text Indent"/>
    <w:basedOn w:val="a3"/>
    <w:link w:val="15"/>
    <w:qFormat/>
    <w:pPr>
      <w:widowControl w:val="0"/>
      <w:spacing w:line="700" w:lineRule="exact"/>
      <w:ind w:left="960"/>
      <w:jc w:val="both"/>
    </w:pPr>
    <w:rPr>
      <w:rFonts w:ascii="Times New Roman" w:hAnsi="Times New Roman" w:cs="Times New Roman"/>
      <w:kern w:val="2"/>
      <w:sz w:val="44"/>
      <w:szCs w:val="20"/>
    </w:rPr>
  </w:style>
  <w:style w:type="paragraph" w:styleId="35">
    <w:name w:val="List Number 3"/>
    <w:basedOn w:val="a3"/>
    <w:qFormat/>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5">
    <w:name w:val="List 2"/>
    <w:basedOn w:val="a3"/>
    <w:qFormat/>
    <w:pPr>
      <w:widowControl w:val="0"/>
      <w:adjustRightInd w:val="0"/>
      <w:snapToGrid w:val="0"/>
      <w:spacing w:line="360" w:lineRule="auto"/>
      <w:ind w:leftChars="200" w:left="100" w:hangingChars="200" w:hanging="200"/>
      <w:jc w:val="both"/>
    </w:pPr>
    <w:rPr>
      <w:rFonts w:ascii="Times New Roman" w:hAnsi="Times New Roman" w:cs="Times New Roman"/>
      <w:kern w:val="2"/>
      <w:szCs w:val="20"/>
    </w:rPr>
  </w:style>
  <w:style w:type="paragraph" w:styleId="af1">
    <w:name w:val="List Continue"/>
    <w:basedOn w:val="a3"/>
    <w:qFormat/>
    <w:pPr>
      <w:widowControl w:val="0"/>
      <w:adjustRightInd w:val="0"/>
      <w:snapToGrid w:val="0"/>
      <w:spacing w:after="120" w:line="360" w:lineRule="auto"/>
      <w:ind w:leftChars="200" w:left="420"/>
      <w:jc w:val="both"/>
    </w:pPr>
    <w:rPr>
      <w:rFonts w:ascii="Times New Roman" w:hAnsi="Times New Roman" w:cs="Times New Roman"/>
      <w:kern w:val="2"/>
      <w:szCs w:val="20"/>
    </w:rPr>
  </w:style>
  <w:style w:type="paragraph" w:styleId="23">
    <w:name w:val="List Bullet 2"/>
    <w:basedOn w:val="a3"/>
    <w:qFormat/>
    <w:pPr>
      <w:widowControl w:val="0"/>
      <w:numPr>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TOC5">
    <w:name w:val="toc 5"/>
    <w:basedOn w:val="a3"/>
    <w:next w:val="a3"/>
    <w:qFormat/>
    <w:pPr>
      <w:widowControl w:val="0"/>
      <w:ind w:leftChars="800" w:left="1680"/>
      <w:jc w:val="both"/>
    </w:pPr>
    <w:rPr>
      <w:rFonts w:ascii="Times New Roman" w:hAnsi="Times New Roman" w:cs="Times New Roman"/>
      <w:kern w:val="2"/>
      <w:sz w:val="28"/>
      <w:szCs w:val="20"/>
    </w:rPr>
  </w:style>
  <w:style w:type="paragraph" w:styleId="TOC3">
    <w:name w:val="toc 3"/>
    <w:basedOn w:val="a3"/>
    <w:next w:val="a3"/>
    <w:qFormat/>
    <w:pPr>
      <w:widowControl w:val="0"/>
      <w:ind w:leftChars="400" w:left="840"/>
      <w:jc w:val="both"/>
    </w:pPr>
    <w:rPr>
      <w:rFonts w:ascii="Times New Roman" w:hAnsi="Times New Roman" w:cs="Times New Roman"/>
      <w:kern w:val="2"/>
      <w:sz w:val="28"/>
      <w:szCs w:val="20"/>
    </w:rPr>
  </w:style>
  <w:style w:type="paragraph" w:styleId="af2">
    <w:name w:val="Plain Text"/>
    <w:basedOn w:val="a3"/>
    <w:link w:val="af3"/>
    <w:qFormat/>
    <w:pPr>
      <w:widowControl w:val="0"/>
      <w:adjustRightInd w:val="0"/>
      <w:snapToGrid w:val="0"/>
      <w:spacing w:line="360" w:lineRule="auto"/>
      <w:jc w:val="both"/>
    </w:pPr>
    <w:rPr>
      <w:rFonts w:hAnsi="Courier New" w:cs="Times New Roman"/>
      <w:kern w:val="2"/>
      <w:sz w:val="21"/>
      <w:szCs w:val="20"/>
    </w:rPr>
  </w:style>
  <w:style w:type="paragraph" w:styleId="TOC8">
    <w:name w:val="toc 8"/>
    <w:basedOn w:val="a3"/>
    <w:next w:val="a3"/>
    <w:qFormat/>
    <w:pPr>
      <w:widowControl w:val="0"/>
      <w:ind w:leftChars="1400" w:left="2940"/>
      <w:jc w:val="both"/>
    </w:pPr>
    <w:rPr>
      <w:rFonts w:ascii="Times New Roman" w:hAnsi="Times New Roman" w:cs="Times New Roman"/>
      <w:kern w:val="2"/>
      <w:sz w:val="28"/>
      <w:szCs w:val="20"/>
    </w:rPr>
  </w:style>
  <w:style w:type="paragraph" w:styleId="af4">
    <w:name w:val="Date"/>
    <w:basedOn w:val="a3"/>
    <w:next w:val="a3"/>
    <w:link w:val="16"/>
    <w:qFormat/>
    <w:pPr>
      <w:widowControl w:val="0"/>
      <w:jc w:val="both"/>
    </w:pPr>
    <w:rPr>
      <w:rFonts w:ascii="Times New Roman" w:hAnsi="Times New Roman" w:cs="Times New Roman"/>
      <w:kern w:val="2"/>
      <w:sz w:val="28"/>
      <w:szCs w:val="20"/>
    </w:rPr>
  </w:style>
  <w:style w:type="paragraph" w:styleId="26">
    <w:name w:val="Body Text Indent 2"/>
    <w:basedOn w:val="a3"/>
    <w:link w:val="27"/>
    <w:qFormat/>
    <w:pPr>
      <w:widowControl w:val="0"/>
      <w:snapToGrid w:val="0"/>
      <w:spacing w:line="440" w:lineRule="atLeast"/>
      <w:ind w:firstLine="570"/>
      <w:jc w:val="both"/>
    </w:pPr>
    <w:rPr>
      <w:rFonts w:hAnsi="Times New Roman" w:cs="Times New Roman"/>
      <w:kern w:val="2"/>
      <w:sz w:val="28"/>
      <w:szCs w:val="20"/>
    </w:rPr>
  </w:style>
  <w:style w:type="paragraph" w:styleId="af5">
    <w:name w:val="Balloon Text"/>
    <w:basedOn w:val="a3"/>
    <w:link w:val="af6"/>
    <w:uiPriority w:val="99"/>
    <w:unhideWhenUsed/>
    <w:qFormat/>
    <w:pPr>
      <w:widowControl w:val="0"/>
      <w:jc w:val="both"/>
    </w:pPr>
    <w:rPr>
      <w:rFonts w:ascii="Times New Roman" w:hAnsi="Times New Roman" w:cs="Times New Roman"/>
      <w:kern w:val="2"/>
      <w:sz w:val="18"/>
      <w:szCs w:val="18"/>
    </w:rPr>
  </w:style>
  <w:style w:type="paragraph" w:styleId="af7">
    <w:name w:val="footer"/>
    <w:basedOn w:val="a3"/>
    <w:link w:val="af8"/>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f9">
    <w:name w:val="header"/>
    <w:basedOn w:val="a3"/>
    <w:link w:val="afa"/>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OC1">
    <w:name w:val="toc 1"/>
    <w:basedOn w:val="a3"/>
    <w:next w:val="a3"/>
    <w:uiPriority w:val="39"/>
    <w:unhideWhenUsed/>
    <w:qFormat/>
    <w:pPr>
      <w:widowControl w:val="0"/>
      <w:jc w:val="both"/>
    </w:pPr>
    <w:rPr>
      <w:rFonts w:ascii="Times New Roman" w:hAnsi="Times New Roman" w:cs="Times New Roman"/>
      <w:kern w:val="2"/>
      <w:sz w:val="21"/>
      <w:szCs w:val="20"/>
    </w:rPr>
  </w:style>
  <w:style w:type="paragraph" w:styleId="42">
    <w:name w:val="List Continue 4"/>
    <w:basedOn w:val="a3"/>
    <w:qFormat/>
    <w:pPr>
      <w:widowControl w:val="0"/>
      <w:adjustRightInd w:val="0"/>
      <w:snapToGrid w:val="0"/>
      <w:spacing w:after="120" w:line="360" w:lineRule="auto"/>
      <w:ind w:leftChars="800" w:left="1680"/>
      <w:jc w:val="both"/>
    </w:pPr>
    <w:rPr>
      <w:rFonts w:ascii="Times New Roman" w:hAnsi="Times New Roman" w:cs="Times New Roman"/>
      <w:kern w:val="2"/>
      <w:szCs w:val="20"/>
    </w:rPr>
  </w:style>
  <w:style w:type="paragraph" w:styleId="TOC4">
    <w:name w:val="toc 4"/>
    <w:basedOn w:val="a3"/>
    <w:next w:val="a3"/>
    <w:qFormat/>
    <w:pPr>
      <w:widowControl w:val="0"/>
      <w:ind w:leftChars="600" w:left="1260"/>
      <w:jc w:val="both"/>
    </w:pPr>
    <w:rPr>
      <w:rFonts w:ascii="Times New Roman" w:hAnsi="Times New Roman" w:cs="Times New Roman"/>
      <w:kern w:val="2"/>
      <w:sz w:val="28"/>
      <w:szCs w:val="20"/>
    </w:rPr>
  </w:style>
  <w:style w:type="paragraph" w:styleId="afb">
    <w:name w:val="footnote text"/>
    <w:basedOn w:val="a3"/>
    <w:link w:val="afc"/>
    <w:qFormat/>
    <w:pPr>
      <w:widowControl w:val="0"/>
      <w:spacing w:line="360" w:lineRule="auto"/>
      <w:jc w:val="both"/>
    </w:pPr>
    <w:rPr>
      <w:rFonts w:ascii="Times New Roman" w:hAnsi="Times New Roman" w:cs="Times New Roman"/>
      <w:kern w:val="2"/>
      <w:sz w:val="18"/>
      <w:szCs w:val="20"/>
    </w:rPr>
  </w:style>
  <w:style w:type="paragraph" w:styleId="TOC6">
    <w:name w:val="toc 6"/>
    <w:basedOn w:val="a3"/>
    <w:next w:val="a3"/>
    <w:qFormat/>
    <w:pPr>
      <w:widowControl w:val="0"/>
      <w:ind w:leftChars="1000" w:left="2100"/>
      <w:jc w:val="both"/>
    </w:pPr>
    <w:rPr>
      <w:rFonts w:ascii="Times New Roman" w:hAnsi="Times New Roman" w:cs="Times New Roman"/>
      <w:kern w:val="2"/>
      <w:sz w:val="28"/>
      <w:szCs w:val="20"/>
    </w:rPr>
  </w:style>
  <w:style w:type="paragraph" w:styleId="51">
    <w:name w:val="List 5"/>
    <w:basedOn w:val="a3"/>
    <w:qFormat/>
    <w:pPr>
      <w:widowControl w:val="0"/>
      <w:adjustRightInd w:val="0"/>
      <w:snapToGrid w:val="0"/>
      <w:spacing w:line="360" w:lineRule="auto"/>
      <w:ind w:leftChars="800" w:left="100" w:hangingChars="200" w:hanging="200"/>
      <w:jc w:val="both"/>
    </w:pPr>
    <w:rPr>
      <w:rFonts w:ascii="Times New Roman" w:hAnsi="Times New Roman" w:cs="Times New Roman"/>
      <w:kern w:val="2"/>
      <w:szCs w:val="20"/>
    </w:rPr>
  </w:style>
  <w:style w:type="paragraph" w:styleId="36">
    <w:name w:val="Body Text Indent 3"/>
    <w:basedOn w:val="a3"/>
    <w:link w:val="37"/>
    <w:qFormat/>
    <w:pPr>
      <w:widowControl w:val="0"/>
      <w:spacing w:line="360" w:lineRule="auto"/>
      <w:ind w:firstLine="632"/>
      <w:jc w:val="both"/>
    </w:pPr>
    <w:rPr>
      <w:rFonts w:ascii="黑体" w:eastAsia="黑体" w:hAnsi="Times New Roman" w:cs="Times New Roman"/>
      <w:kern w:val="2"/>
      <w:sz w:val="28"/>
      <w:szCs w:val="20"/>
    </w:rPr>
  </w:style>
  <w:style w:type="paragraph" w:styleId="afd">
    <w:name w:val="table of figures"/>
    <w:basedOn w:val="a3"/>
    <w:next w:val="a3"/>
    <w:qFormat/>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TOC2">
    <w:name w:val="toc 2"/>
    <w:basedOn w:val="a3"/>
    <w:next w:val="a3"/>
    <w:uiPriority w:val="39"/>
    <w:unhideWhenUsed/>
    <w:qFormat/>
    <w:pPr>
      <w:widowControl w:val="0"/>
      <w:ind w:leftChars="200" w:left="420"/>
      <w:jc w:val="both"/>
    </w:pPr>
    <w:rPr>
      <w:rFonts w:ascii="Times New Roman" w:hAnsi="Times New Roman" w:cs="Times New Roman"/>
      <w:kern w:val="2"/>
      <w:sz w:val="21"/>
      <w:szCs w:val="20"/>
    </w:rPr>
  </w:style>
  <w:style w:type="paragraph" w:styleId="TOC9">
    <w:name w:val="toc 9"/>
    <w:basedOn w:val="a3"/>
    <w:next w:val="a3"/>
    <w:qFormat/>
    <w:pPr>
      <w:widowControl w:val="0"/>
      <w:ind w:leftChars="1600" w:left="3360"/>
      <w:jc w:val="both"/>
    </w:pPr>
    <w:rPr>
      <w:rFonts w:ascii="Times New Roman" w:hAnsi="Times New Roman" w:cs="Times New Roman"/>
      <w:kern w:val="2"/>
      <w:sz w:val="28"/>
      <w:szCs w:val="20"/>
    </w:rPr>
  </w:style>
  <w:style w:type="paragraph" w:styleId="28">
    <w:name w:val="Body Text 2"/>
    <w:basedOn w:val="a3"/>
    <w:link w:val="29"/>
    <w:qFormat/>
    <w:pPr>
      <w:widowControl w:val="0"/>
      <w:adjustRightInd w:val="0"/>
      <w:snapToGrid w:val="0"/>
      <w:spacing w:after="120" w:line="480" w:lineRule="auto"/>
      <w:jc w:val="both"/>
    </w:pPr>
    <w:rPr>
      <w:rFonts w:ascii="Times New Roman" w:hAnsi="Times New Roman" w:cs="Times New Roman"/>
      <w:kern w:val="2"/>
      <w:szCs w:val="20"/>
    </w:rPr>
  </w:style>
  <w:style w:type="paragraph" w:styleId="43">
    <w:name w:val="List 4"/>
    <w:basedOn w:val="a3"/>
    <w:qFormat/>
    <w:pPr>
      <w:widowControl w:val="0"/>
      <w:adjustRightInd w:val="0"/>
      <w:snapToGrid w:val="0"/>
      <w:spacing w:line="360" w:lineRule="auto"/>
      <w:ind w:leftChars="600" w:left="100" w:hangingChars="200" w:hanging="200"/>
      <w:jc w:val="both"/>
    </w:pPr>
    <w:rPr>
      <w:rFonts w:ascii="Times New Roman" w:hAnsi="Times New Roman" w:cs="Times New Roman"/>
      <w:kern w:val="2"/>
      <w:szCs w:val="20"/>
    </w:rPr>
  </w:style>
  <w:style w:type="paragraph" w:styleId="2a">
    <w:name w:val="List Continue 2"/>
    <w:basedOn w:val="a3"/>
    <w:qFormat/>
    <w:pPr>
      <w:widowControl w:val="0"/>
      <w:adjustRightInd w:val="0"/>
      <w:snapToGrid w:val="0"/>
      <w:spacing w:after="120" w:line="360" w:lineRule="auto"/>
      <w:ind w:leftChars="400" w:left="840"/>
      <w:jc w:val="both"/>
    </w:pPr>
    <w:rPr>
      <w:rFonts w:ascii="Times New Roman" w:hAnsi="Times New Roman" w:cs="Times New Roman"/>
      <w:kern w:val="2"/>
      <w:szCs w:val="20"/>
    </w:rPr>
  </w:style>
  <w:style w:type="paragraph" w:styleId="HTML">
    <w:name w:val="HTML Preformatted"/>
    <w:basedOn w:val="a3"/>
    <w:link w:val="HTML1"/>
    <w:qFormat/>
    <w:rPr>
      <w:rFonts w:cs="Times New Roman"/>
    </w:rPr>
  </w:style>
  <w:style w:type="paragraph" w:styleId="afe">
    <w:name w:val="Normal (Web)"/>
    <w:basedOn w:val="a3"/>
    <w:unhideWhenUsed/>
    <w:qFormat/>
    <w:pPr>
      <w:spacing w:before="100" w:beforeAutospacing="1" w:after="100" w:afterAutospacing="1"/>
    </w:pPr>
    <w:rPr>
      <w:rFonts w:cs="Times New Roman"/>
    </w:rPr>
  </w:style>
  <w:style w:type="paragraph" w:styleId="38">
    <w:name w:val="List Continue 3"/>
    <w:basedOn w:val="a3"/>
    <w:qFormat/>
    <w:pPr>
      <w:widowControl w:val="0"/>
      <w:adjustRightInd w:val="0"/>
      <w:snapToGrid w:val="0"/>
      <w:spacing w:after="120" w:line="360" w:lineRule="auto"/>
      <w:ind w:leftChars="600" w:left="1260"/>
      <w:jc w:val="both"/>
    </w:pPr>
    <w:rPr>
      <w:rFonts w:ascii="Times New Roman" w:hAnsi="Times New Roman" w:cs="Times New Roman"/>
      <w:kern w:val="2"/>
      <w:szCs w:val="20"/>
    </w:rPr>
  </w:style>
  <w:style w:type="paragraph" w:styleId="17">
    <w:name w:val="index 1"/>
    <w:basedOn w:val="a3"/>
    <w:next w:val="a3"/>
    <w:qFormat/>
    <w:pPr>
      <w:widowControl w:val="0"/>
      <w:adjustRightInd w:val="0"/>
      <w:spacing w:line="240" w:lineRule="atLeast"/>
      <w:jc w:val="both"/>
      <w:textAlignment w:val="baseline"/>
    </w:pPr>
    <w:rPr>
      <w:rFonts w:hAnsi="Times New Roman" w:cs="Times New Roman"/>
      <w:sz w:val="21"/>
      <w:szCs w:val="20"/>
    </w:rPr>
  </w:style>
  <w:style w:type="paragraph" w:styleId="aff">
    <w:name w:val="Title"/>
    <w:basedOn w:val="a3"/>
    <w:link w:val="aff0"/>
    <w:qFormat/>
    <w:pPr>
      <w:spacing w:after="240" w:line="360" w:lineRule="auto"/>
      <w:jc w:val="center"/>
    </w:pPr>
    <w:rPr>
      <w:rFonts w:ascii="Arial" w:hAnsi="Arial" w:cs="Times New Roman"/>
      <w:b/>
      <w:smallCaps/>
      <w:kern w:val="28"/>
      <w:sz w:val="36"/>
      <w:szCs w:val="20"/>
      <w:lang w:eastAsia="en-US"/>
    </w:rPr>
  </w:style>
  <w:style w:type="paragraph" w:styleId="aff1">
    <w:name w:val="annotation subject"/>
    <w:basedOn w:val="ac"/>
    <w:next w:val="ac"/>
    <w:link w:val="18"/>
    <w:uiPriority w:val="99"/>
    <w:qFormat/>
    <w:pPr>
      <w:widowControl w:val="0"/>
      <w:tabs>
        <w:tab w:val="clear" w:pos="1134"/>
      </w:tabs>
      <w:adjustRightInd/>
      <w:snapToGrid/>
      <w:spacing w:line="240" w:lineRule="auto"/>
    </w:pPr>
    <w:rPr>
      <w:rFonts w:eastAsia="宋体"/>
      <w:b/>
      <w:kern w:val="2"/>
      <w:sz w:val="21"/>
    </w:rPr>
  </w:style>
  <w:style w:type="paragraph" w:styleId="aff2">
    <w:name w:val="Body Text First Indent"/>
    <w:basedOn w:val="a3"/>
    <w:link w:val="aff3"/>
    <w:uiPriority w:val="99"/>
    <w:qFormat/>
    <w:pPr>
      <w:widowControl w:val="0"/>
      <w:spacing w:line="360" w:lineRule="auto"/>
      <w:ind w:firstLine="420"/>
      <w:jc w:val="both"/>
    </w:pPr>
    <w:rPr>
      <w:rFonts w:cs="Times New Roman"/>
      <w:kern w:val="2"/>
      <w:szCs w:val="20"/>
    </w:rPr>
  </w:style>
  <w:style w:type="paragraph" w:styleId="2b">
    <w:name w:val="Body Text First Indent 2"/>
    <w:basedOn w:val="af0"/>
    <w:link w:val="2c"/>
    <w:uiPriority w:val="99"/>
    <w:qFormat/>
    <w:pPr>
      <w:spacing w:after="120" w:line="240" w:lineRule="auto"/>
      <w:ind w:leftChars="200" w:left="420" w:firstLineChars="200" w:firstLine="420"/>
    </w:pPr>
    <w:rPr>
      <w:sz w:val="21"/>
    </w:rPr>
  </w:style>
  <w:style w:type="table" w:styleId="aff4">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4"/>
    <w:uiPriority w:val="22"/>
    <w:qFormat/>
    <w:rPr>
      <w:b/>
    </w:rPr>
  </w:style>
  <w:style w:type="character" w:styleId="aff6">
    <w:name w:val="page number"/>
    <w:qFormat/>
  </w:style>
  <w:style w:type="character" w:styleId="aff7">
    <w:name w:val="FollowedHyperlink"/>
    <w:qFormat/>
    <w:rPr>
      <w:color w:val="800080"/>
      <w:u w:val="single"/>
    </w:rPr>
  </w:style>
  <w:style w:type="character" w:styleId="aff8">
    <w:name w:val="Emphasis"/>
    <w:uiPriority w:val="20"/>
    <w:qFormat/>
    <w:rPr>
      <w:i/>
    </w:rPr>
  </w:style>
  <w:style w:type="character" w:styleId="aff9">
    <w:name w:val="Hyperlink"/>
    <w:basedOn w:val="a4"/>
    <w:uiPriority w:val="99"/>
    <w:unhideWhenUsed/>
    <w:qFormat/>
    <w:rPr>
      <w:color w:val="0563C1" w:themeColor="hyperlink"/>
      <w:u w:val="single"/>
    </w:rPr>
  </w:style>
  <w:style w:type="character" w:styleId="affa">
    <w:name w:val="annotation reference"/>
    <w:qFormat/>
    <w:rPr>
      <w:sz w:val="21"/>
    </w:rPr>
  </w:style>
  <w:style w:type="character" w:styleId="affb">
    <w:name w:val="footnote reference"/>
    <w:qFormat/>
    <w:rPr>
      <w:position w:val="6"/>
      <w:sz w:val="14"/>
      <w:vertAlign w:val="superscript"/>
    </w:rPr>
  </w:style>
  <w:style w:type="paragraph" w:styleId="affc">
    <w:name w:val="List Paragraph"/>
    <w:basedOn w:val="a3"/>
    <w:link w:val="affd"/>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f3">
    <w:name w:val="纯文本 字符"/>
    <w:basedOn w:val="a4"/>
    <w:link w:val="af2"/>
    <w:uiPriority w:val="99"/>
    <w:qFormat/>
    <w:rPr>
      <w:rFonts w:ascii="宋体" w:eastAsia="宋体" w:hAnsi="Courier New" w:cs="Times New Roman"/>
      <w:szCs w:val="20"/>
    </w:rPr>
  </w:style>
  <w:style w:type="character" w:customStyle="1" w:styleId="afa">
    <w:name w:val="页眉 字符"/>
    <w:basedOn w:val="a4"/>
    <w:link w:val="af9"/>
    <w:uiPriority w:val="99"/>
    <w:qFormat/>
    <w:rPr>
      <w:sz w:val="18"/>
      <w:szCs w:val="18"/>
    </w:rPr>
  </w:style>
  <w:style w:type="character" w:customStyle="1" w:styleId="af8">
    <w:name w:val="页脚 字符"/>
    <w:basedOn w:val="a4"/>
    <w:link w:val="af7"/>
    <w:uiPriority w:val="99"/>
    <w:qFormat/>
    <w:rPr>
      <w:sz w:val="18"/>
      <w:szCs w:val="18"/>
    </w:rPr>
  </w:style>
  <w:style w:type="character" w:customStyle="1" w:styleId="affd">
    <w:name w:val="列表段落 字符"/>
    <w:link w:val="affc"/>
    <w:qFormat/>
    <w:rPr>
      <w:rFonts w:asciiTheme="minorHAnsi" w:eastAsiaTheme="minorEastAsia" w:hAnsiTheme="minorHAnsi" w:cstheme="minorBidi"/>
      <w:kern w:val="2"/>
      <w:sz w:val="21"/>
      <w:szCs w:val="22"/>
    </w:rPr>
  </w:style>
  <w:style w:type="character" w:customStyle="1" w:styleId="11">
    <w:name w:val="标题 1 字符"/>
    <w:basedOn w:val="a4"/>
    <w:link w:val="10"/>
    <w:qFormat/>
    <w:rPr>
      <w:rFonts w:asciiTheme="minorHAnsi" w:eastAsiaTheme="minorEastAsia" w:hAnsiTheme="minorHAnsi" w:cstheme="minorBidi"/>
      <w:b/>
      <w:bCs/>
      <w:kern w:val="44"/>
      <w:sz w:val="44"/>
      <w:szCs w:val="44"/>
    </w:rPr>
  </w:style>
  <w:style w:type="character" w:customStyle="1" w:styleId="31">
    <w:name w:val="标题 3 字符"/>
    <w:basedOn w:val="a4"/>
    <w:link w:val="30"/>
    <w:uiPriority w:val="9"/>
    <w:qFormat/>
    <w:rPr>
      <w:b/>
      <w:kern w:val="2"/>
      <w:sz w:val="32"/>
    </w:rPr>
  </w:style>
  <w:style w:type="character" w:customStyle="1" w:styleId="41">
    <w:name w:val="标题 4 字符"/>
    <w:basedOn w:val="a4"/>
    <w:link w:val="40"/>
    <w:uiPriority w:val="9"/>
    <w:qFormat/>
    <w:rPr>
      <w:rFonts w:ascii="Arial" w:eastAsia="黑体" w:hAnsi="Arial"/>
      <w:b/>
      <w:kern w:val="2"/>
      <w:sz w:val="28"/>
    </w:rPr>
  </w:style>
  <w:style w:type="character" w:customStyle="1" w:styleId="50">
    <w:name w:val="标题 5 字符"/>
    <w:basedOn w:val="a4"/>
    <w:link w:val="5"/>
    <w:uiPriority w:val="9"/>
    <w:qFormat/>
    <w:rPr>
      <w:b/>
      <w:kern w:val="2"/>
      <w:sz w:val="28"/>
    </w:rPr>
  </w:style>
  <w:style w:type="character" w:customStyle="1" w:styleId="60">
    <w:name w:val="标题 6 字符"/>
    <w:basedOn w:val="a4"/>
    <w:link w:val="6"/>
    <w:uiPriority w:val="9"/>
    <w:qFormat/>
    <w:rPr>
      <w:rFonts w:ascii="Arial" w:eastAsia="黑体" w:hAnsi="Arial"/>
      <w:b/>
      <w:kern w:val="2"/>
      <w:sz w:val="24"/>
    </w:rPr>
  </w:style>
  <w:style w:type="character" w:customStyle="1" w:styleId="70">
    <w:name w:val="标题 7 字符"/>
    <w:basedOn w:val="a4"/>
    <w:link w:val="7"/>
    <w:uiPriority w:val="9"/>
    <w:qFormat/>
    <w:rPr>
      <w:b/>
      <w:kern w:val="2"/>
      <w:sz w:val="24"/>
    </w:rPr>
  </w:style>
  <w:style w:type="character" w:customStyle="1" w:styleId="80">
    <w:name w:val="标题 8 字符"/>
    <w:basedOn w:val="a4"/>
    <w:link w:val="8"/>
    <w:uiPriority w:val="9"/>
    <w:qFormat/>
    <w:rPr>
      <w:rFonts w:ascii="Arial" w:eastAsia="黑体" w:hAnsi="Arial"/>
      <w:kern w:val="2"/>
      <w:sz w:val="24"/>
    </w:rPr>
  </w:style>
  <w:style w:type="character" w:customStyle="1" w:styleId="90">
    <w:name w:val="标题 9 字符"/>
    <w:basedOn w:val="a4"/>
    <w:link w:val="9"/>
    <w:uiPriority w:val="9"/>
    <w:qFormat/>
    <w:rPr>
      <w:rFonts w:ascii="Arial" w:eastAsia="黑体" w:hAnsi="Arial"/>
      <w:kern w:val="2"/>
      <w:sz w:val="21"/>
    </w:rPr>
  </w:style>
  <w:style w:type="character" w:customStyle="1" w:styleId="24">
    <w:name w:val="标题 2 字符"/>
    <w:basedOn w:val="a4"/>
    <w:link w:val="2"/>
    <w:qFormat/>
    <w:rPr>
      <w:rFonts w:ascii="Arial" w:eastAsia="黑体" w:hAnsi="Arial" w:cstheme="minorBidi"/>
      <w:b/>
      <w:kern w:val="2"/>
      <w:sz w:val="32"/>
      <w:szCs w:val="22"/>
    </w:rPr>
  </w:style>
  <w:style w:type="character" w:customStyle="1" w:styleId="af6">
    <w:name w:val="批注框文本 字符"/>
    <w:basedOn w:val="a4"/>
    <w:link w:val="af5"/>
    <w:uiPriority w:val="99"/>
    <w:qFormat/>
    <w:rPr>
      <w:kern w:val="2"/>
      <w:sz w:val="18"/>
      <w:szCs w:val="18"/>
    </w:rPr>
  </w:style>
  <w:style w:type="character" w:customStyle="1" w:styleId="NormalCharacter">
    <w:name w:val="NormalCharacter"/>
    <w:qFormat/>
  </w:style>
  <w:style w:type="paragraph" w:customStyle="1" w:styleId="19">
    <w:name w:val="标题1"/>
    <w:basedOn w:val="a3"/>
    <w:qFormat/>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lang w:val="en-GB" w:eastAsia="en-GB"/>
    </w:rPr>
  </w:style>
  <w:style w:type="paragraph" w:customStyle="1" w:styleId="110">
    <w:name w:val="标题11"/>
    <w:basedOn w:val="a3"/>
    <w:qFormat/>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rPr>
  </w:style>
  <w:style w:type="paragraph" w:customStyle="1" w:styleId="2d">
    <w:name w:val="标题2"/>
    <w:basedOn w:val="a3"/>
    <w:qFormat/>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rPr>
  </w:style>
  <w:style w:type="paragraph" w:customStyle="1" w:styleId="p0">
    <w:name w:val="p0"/>
    <w:basedOn w:val="a3"/>
    <w:qFormat/>
    <w:pPr>
      <w:jc w:val="both"/>
    </w:pPr>
    <w:rPr>
      <w:rFonts w:ascii="Times New Roman" w:hAnsi="Times New Roman" w:cs="Times New Roman"/>
      <w:sz w:val="21"/>
      <w:szCs w:val="21"/>
    </w:rPr>
  </w:style>
  <w:style w:type="character" w:customStyle="1" w:styleId="111">
    <w:name w:val="标题 1 字符1"/>
    <w:qFormat/>
    <w:rPr>
      <w:rFonts w:eastAsia="黑体"/>
      <w:kern w:val="2"/>
      <w:sz w:val="44"/>
    </w:rPr>
  </w:style>
  <w:style w:type="character" w:customStyle="1" w:styleId="221">
    <w:name w:val="标题 2 字符2"/>
    <w:uiPriority w:val="9"/>
    <w:qFormat/>
    <w:rPr>
      <w:rFonts w:ascii="宋体" w:hAnsi="宋体"/>
      <w:kern w:val="2"/>
      <w:sz w:val="28"/>
    </w:rPr>
  </w:style>
  <w:style w:type="character" w:customStyle="1" w:styleId="310">
    <w:name w:val="标题 3 字符1"/>
    <w:uiPriority w:val="9"/>
    <w:qFormat/>
    <w:rPr>
      <w:b/>
      <w:kern w:val="2"/>
      <w:sz w:val="44"/>
    </w:rPr>
  </w:style>
  <w:style w:type="character" w:customStyle="1" w:styleId="410">
    <w:name w:val="标题 4 字符1"/>
    <w:uiPriority w:val="9"/>
    <w:qFormat/>
    <w:rPr>
      <w:rFonts w:ascii="Arial" w:eastAsia="黑体" w:hAnsi="Arial"/>
      <w:b/>
      <w:kern w:val="2"/>
      <w:sz w:val="28"/>
    </w:rPr>
  </w:style>
  <w:style w:type="character" w:customStyle="1" w:styleId="510">
    <w:name w:val="标题 5 字符1"/>
    <w:uiPriority w:val="9"/>
    <w:qFormat/>
    <w:rPr>
      <w:b/>
      <w:kern w:val="2"/>
      <w:sz w:val="28"/>
    </w:rPr>
  </w:style>
  <w:style w:type="character" w:customStyle="1" w:styleId="61">
    <w:name w:val="标题 6 字符1"/>
    <w:uiPriority w:val="9"/>
    <w:qFormat/>
    <w:rPr>
      <w:rFonts w:ascii="Arial" w:eastAsia="黑体" w:hAnsi="Arial"/>
      <w:b/>
      <w:kern w:val="2"/>
      <w:sz w:val="24"/>
    </w:rPr>
  </w:style>
  <w:style w:type="character" w:customStyle="1" w:styleId="71">
    <w:name w:val="标题 7 字符1"/>
    <w:uiPriority w:val="9"/>
    <w:qFormat/>
    <w:rPr>
      <w:rFonts w:ascii="Arial" w:eastAsia="黑体" w:hAnsi="Arial"/>
      <w:b/>
      <w:kern w:val="2"/>
      <w:sz w:val="24"/>
    </w:rPr>
  </w:style>
  <w:style w:type="character" w:customStyle="1" w:styleId="81">
    <w:name w:val="标题 8 字符1"/>
    <w:uiPriority w:val="9"/>
    <w:qFormat/>
    <w:rPr>
      <w:rFonts w:ascii="Arial" w:eastAsia="黑体" w:hAnsi="Arial"/>
      <w:b/>
      <w:kern w:val="2"/>
      <w:sz w:val="24"/>
    </w:rPr>
  </w:style>
  <w:style w:type="character" w:customStyle="1" w:styleId="91">
    <w:name w:val="标题 9 字符1"/>
    <w:uiPriority w:val="9"/>
    <w:qFormat/>
    <w:rPr>
      <w:rFonts w:ascii="Arial" w:eastAsia="黑体" w:hAnsi="Arial"/>
      <w:b/>
      <w:kern w:val="2"/>
      <w:sz w:val="24"/>
    </w:rPr>
  </w:style>
  <w:style w:type="character" w:customStyle="1" w:styleId="a8">
    <w:name w:val="正文缩进 字符"/>
    <w:link w:val="a7"/>
    <w:qFormat/>
    <w:locked/>
    <w:rPr>
      <w:kern w:val="2"/>
      <w:sz w:val="24"/>
    </w:rPr>
  </w:style>
  <w:style w:type="character" w:customStyle="1" w:styleId="affe">
    <w:name w:val="文档结构图 字符"/>
    <w:basedOn w:val="a4"/>
    <w:uiPriority w:val="99"/>
    <w:semiHidden/>
    <w:qFormat/>
    <w:rPr>
      <w:rFonts w:ascii="Abel" w:eastAsiaTheme="minorEastAsia" w:hAnsi="Abel" w:cstheme="minorBidi"/>
      <w:kern w:val="2"/>
      <w:sz w:val="26"/>
      <w:szCs w:val="26"/>
    </w:rPr>
  </w:style>
  <w:style w:type="character" w:customStyle="1" w:styleId="12">
    <w:name w:val="文档结构图 字符1"/>
    <w:link w:val="aa"/>
    <w:uiPriority w:val="99"/>
    <w:qFormat/>
    <w:rPr>
      <w:kern w:val="2"/>
      <w:sz w:val="28"/>
      <w:shd w:val="clear" w:color="auto" w:fill="000080"/>
    </w:rPr>
  </w:style>
  <w:style w:type="character" w:customStyle="1" w:styleId="afff">
    <w:name w:val="批注文字 字符"/>
    <w:basedOn w:val="a4"/>
    <w:uiPriority w:val="99"/>
    <w:semiHidden/>
    <w:qFormat/>
    <w:rPr>
      <w:rFonts w:asciiTheme="minorHAnsi" w:eastAsiaTheme="minorEastAsia" w:hAnsiTheme="minorHAnsi" w:cstheme="minorBidi"/>
      <w:kern w:val="2"/>
      <w:sz w:val="21"/>
      <w:szCs w:val="22"/>
    </w:rPr>
  </w:style>
  <w:style w:type="character" w:customStyle="1" w:styleId="13">
    <w:name w:val="批注文字 字符1"/>
    <w:link w:val="ac"/>
    <w:uiPriority w:val="99"/>
    <w:qFormat/>
    <w:rPr>
      <w:rFonts w:eastAsia="PMingLiU"/>
      <w:sz w:val="24"/>
      <w:lang w:eastAsia="zh-TW"/>
    </w:rPr>
  </w:style>
  <w:style w:type="character" w:customStyle="1" w:styleId="afff0">
    <w:name w:val="称呼 字符"/>
    <w:basedOn w:val="a4"/>
    <w:uiPriority w:val="99"/>
    <w:semiHidden/>
    <w:qFormat/>
    <w:rPr>
      <w:rFonts w:asciiTheme="minorHAnsi" w:eastAsiaTheme="minorEastAsia" w:hAnsiTheme="minorHAnsi" w:cstheme="minorBidi"/>
      <w:kern w:val="2"/>
      <w:sz w:val="21"/>
      <w:szCs w:val="22"/>
    </w:rPr>
  </w:style>
  <w:style w:type="character" w:customStyle="1" w:styleId="14">
    <w:name w:val="称呼 字符1"/>
    <w:link w:val="ad"/>
    <w:qFormat/>
    <w:rPr>
      <w:rFonts w:ascii="仿宋_GB2312" w:eastAsia="仿宋_GB2312"/>
      <w:kern w:val="2"/>
      <w:sz w:val="32"/>
      <w:szCs w:val="32"/>
    </w:rPr>
  </w:style>
  <w:style w:type="character" w:customStyle="1" w:styleId="34">
    <w:name w:val="正文文本 3 字符"/>
    <w:basedOn w:val="a4"/>
    <w:link w:val="33"/>
    <w:qFormat/>
    <w:rPr>
      <w:kern w:val="2"/>
      <w:sz w:val="16"/>
    </w:rPr>
  </w:style>
  <w:style w:type="character" w:customStyle="1" w:styleId="af">
    <w:name w:val="正文文本 字符"/>
    <w:basedOn w:val="a4"/>
    <w:link w:val="ae"/>
    <w:qFormat/>
    <w:rPr>
      <w:rFonts w:ascii="仿宋_GB2312" w:eastAsia="仿宋_GB2312"/>
      <w:kern w:val="2"/>
      <w:sz w:val="32"/>
    </w:rPr>
  </w:style>
  <w:style w:type="character" w:customStyle="1" w:styleId="afff1">
    <w:name w:val="正文文本缩进 字符"/>
    <w:basedOn w:val="a4"/>
    <w:uiPriority w:val="99"/>
    <w:semiHidden/>
    <w:qFormat/>
    <w:rPr>
      <w:rFonts w:asciiTheme="minorHAnsi" w:eastAsiaTheme="minorEastAsia" w:hAnsiTheme="minorHAnsi" w:cstheme="minorBidi"/>
      <w:kern w:val="2"/>
      <w:sz w:val="21"/>
      <w:szCs w:val="22"/>
    </w:rPr>
  </w:style>
  <w:style w:type="character" w:customStyle="1" w:styleId="15">
    <w:name w:val="正文文本缩进 字符1"/>
    <w:link w:val="af0"/>
    <w:qFormat/>
    <w:rPr>
      <w:kern w:val="2"/>
      <w:sz w:val="44"/>
    </w:rPr>
  </w:style>
  <w:style w:type="character" w:customStyle="1" w:styleId="1a">
    <w:name w:val="纯文本 字符1"/>
    <w:qFormat/>
    <w:rPr>
      <w:rFonts w:ascii="宋体" w:hAnsi="Courier New"/>
      <w:kern w:val="2"/>
      <w:sz w:val="21"/>
    </w:rPr>
  </w:style>
  <w:style w:type="character" w:customStyle="1" w:styleId="afff2">
    <w:name w:val="日期 字符"/>
    <w:basedOn w:val="a4"/>
    <w:qFormat/>
    <w:rPr>
      <w:rFonts w:asciiTheme="minorHAnsi" w:eastAsiaTheme="minorEastAsia" w:hAnsiTheme="minorHAnsi" w:cstheme="minorBidi"/>
      <w:kern w:val="2"/>
      <w:sz w:val="21"/>
      <w:szCs w:val="22"/>
    </w:rPr>
  </w:style>
  <w:style w:type="character" w:customStyle="1" w:styleId="16">
    <w:name w:val="日期 字符1"/>
    <w:link w:val="af4"/>
    <w:qFormat/>
    <w:rPr>
      <w:kern w:val="2"/>
      <w:sz w:val="28"/>
    </w:rPr>
  </w:style>
  <w:style w:type="character" w:customStyle="1" w:styleId="27">
    <w:name w:val="正文文本缩进 2 字符"/>
    <w:basedOn w:val="a4"/>
    <w:link w:val="26"/>
    <w:qFormat/>
    <w:rPr>
      <w:rFonts w:ascii="宋体"/>
      <w:kern w:val="2"/>
      <w:sz w:val="28"/>
    </w:rPr>
  </w:style>
  <w:style w:type="character" w:customStyle="1" w:styleId="1b">
    <w:name w:val="批注框文本 字符1"/>
    <w:uiPriority w:val="99"/>
    <w:qFormat/>
    <w:rPr>
      <w:kern w:val="2"/>
      <w:sz w:val="18"/>
    </w:rPr>
  </w:style>
  <w:style w:type="character" w:customStyle="1" w:styleId="1c">
    <w:name w:val="页脚 字符1"/>
    <w:uiPriority w:val="99"/>
    <w:qFormat/>
    <w:rPr>
      <w:kern w:val="2"/>
      <w:sz w:val="18"/>
    </w:rPr>
  </w:style>
  <w:style w:type="character" w:customStyle="1" w:styleId="1d">
    <w:name w:val="页眉 字符1"/>
    <w:uiPriority w:val="99"/>
    <w:qFormat/>
    <w:rPr>
      <w:kern w:val="2"/>
      <w:sz w:val="18"/>
    </w:rPr>
  </w:style>
  <w:style w:type="character" w:customStyle="1" w:styleId="afc">
    <w:name w:val="脚注文本 字符"/>
    <w:basedOn w:val="a4"/>
    <w:link w:val="afb"/>
    <w:qFormat/>
    <w:rPr>
      <w:kern w:val="2"/>
      <w:sz w:val="18"/>
    </w:rPr>
  </w:style>
  <w:style w:type="character" w:customStyle="1" w:styleId="37">
    <w:name w:val="正文文本缩进 3 字符"/>
    <w:basedOn w:val="a4"/>
    <w:link w:val="36"/>
    <w:qFormat/>
    <w:rPr>
      <w:rFonts w:ascii="黑体" w:eastAsia="黑体"/>
      <w:kern w:val="2"/>
      <w:sz w:val="28"/>
    </w:rPr>
  </w:style>
  <w:style w:type="character" w:customStyle="1" w:styleId="29">
    <w:name w:val="正文文本 2 字符"/>
    <w:basedOn w:val="a4"/>
    <w:link w:val="28"/>
    <w:qFormat/>
    <w:rPr>
      <w:kern w:val="2"/>
      <w:sz w:val="24"/>
    </w:rPr>
  </w:style>
  <w:style w:type="character" w:customStyle="1" w:styleId="HTML0">
    <w:name w:val="HTML 预设格式 字符"/>
    <w:basedOn w:val="a4"/>
    <w:uiPriority w:val="99"/>
    <w:semiHidden/>
    <w:qFormat/>
    <w:rPr>
      <w:rFonts w:ascii="Courier New" w:eastAsiaTheme="minorEastAsia" w:hAnsi="Courier New" w:cs="Courier New"/>
      <w:kern w:val="2"/>
    </w:rPr>
  </w:style>
  <w:style w:type="character" w:customStyle="1" w:styleId="HTML1">
    <w:name w:val="HTML 预设格式 字符1"/>
    <w:link w:val="HTML"/>
    <w:qFormat/>
    <w:rPr>
      <w:rFonts w:ascii="宋体" w:hAnsi="宋体"/>
      <w:sz w:val="24"/>
      <w:szCs w:val="24"/>
    </w:rPr>
  </w:style>
  <w:style w:type="character" w:customStyle="1" w:styleId="aff0">
    <w:name w:val="标题 字符"/>
    <w:basedOn w:val="a4"/>
    <w:link w:val="aff"/>
    <w:qFormat/>
    <w:rPr>
      <w:rFonts w:ascii="Arial" w:hAnsi="Arial"/>
      <w:b/>
      <w:smallCaps/>
      <w:kern w:val="28"/>
      <w:sz w:val="36"/>
      <w:lang w:eastAsia="en-US"/>
    </w:rPr>
  </w:style>
  <w:style w:type="character" w:customStyle="1" w:styleId="afff3">
    <w:name w:val="批注主题 字符"/>
    <w:basedOn w:val="afff"/>
    <w:uiPriority w:val="99"/>
    <w:semiHidden/>
    <w:qFormat/>
    <w:rPr>
      <w:rFonts w:asciiTheme="minorHAnsi" w:eastAsiaTheme="minorEastAsia" w:hAnsiTheme="minorHAnsi" w:cstheme="minorBidi"/>
      <w:b/>
      <w:bCs/>
      <w:kern w:val="2"/>
      <w:sz w:val="21"/>
      <w:szCs w:val="22"/>
    </w:rPr>
  </w:style>
  <w:style w:type="character" w:customStyle="1" w:styleId="18">
    <w:name w:val="批注主题 字符1"/>
    <w:link w:val="aff1"/>
    <w:uiPriority w:val="99"/>
    <w:qFormat/>
    <w:rPr>
      <w:b/>
      <w:kern w:val="2"/>
      <w:sz w:val="21"/>
      <w:lang w:eastAsia="zh-TW"/>
    </w:rPr>
  </w:style>
  <w:style w:type="character" w:customStyle="1" w:styleId="aff3">
    <w:name w:val="正文文本首行缩进 字符"/>
    <w:basedOn w:val="af"/>
    <w:link w:val="aff2"/>
    <w:qFormat/>
    <w:rPr>
      <w:rFonts w:ascii="宋体" w:eastAsia="仿宋_GB2312" w:hAnsi="宋体"/>
      <w:kern w:val="2"/>
      <w:sz w:val="24"/>
    </w:rPr>
  </w:style>
  <w:style w:type="character" w:customStyle="1" w:styleId="2c">
    <w:name w:val="正文文本首行缩进 2 字符"/>
    <w:basedOn w:val="afff1"/>
    <w:link w:val="2b"/>
    <w:qFormat/>
    <w:rPr>
      <w:rFonts w:asciiTheme="minorHAnsi" w:eastAsiaTheme="minorEastAsia" w:hAnsiTheme="minorHAnsi" w:cstheme="minorBidi"/>
      <w:kern w:val="2"/>
      <w:sz w:val="21"/>
      <w:szCs w:val="22"/>
    </w:rPr>
  </w:style>
  <w:style w:type="character" w:customStyle="1" w:styleId="font01">
    <w:name w:val="font01"/>
    <w:qFormat/>
    <w:rPr>
      <w:rFonts w:ascii="宋体" w:eastAsia="宋体" w:hAnsi="宋体" w:cs="宋体" w:hint="eastAsia"/>
      <w:color w:val="000000"/>
      <w:sz w:val="16"/>
      <w:szCs w:val="16"/>
      <w:u w:val="none"/>
    </w:rPr>
  </w:style>
  <w:style w:type="character" w:customStyle="1" w:styleId="Char">
    <w:name w:val="文字 Char"/>
    <w:link w:val="afff4"/>
    <w:qFormat/>
    <w:rPr>
      <w:rFonts w:ascii="宋体"/>
      <w:kern w:val="2"/>
      <w:sz w:val="28"/>
    </w:rPr>
  </w:style>
  <w:style w:type="paragraph" w:customStyle="1" w:styleId="afff4">
    <w:name w:val="文字"/>
    <w:basedOn w:val="a3"/>
    <w:link w:val="Char"/>
    <w:qFormat/>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Char1">
    <w:name w:val="批注主题 Char1"/>
    <w:uiPriority w:val="99"/>
    <w:semiHidden/>
    <w:qFormat/>
    <w:rPr>
      <w:rFonts w:ascii="Times New Roman" w:eastAsia="宋体" w:hAnsi="Times New Roman" w:cs="Times New Roman"/>
      <w:b/>
      <w:bCs/>
      <w:kern w:val="2"/>
      <w:sz w:val="21"/>
      <w:szCs w:val="24"/>
    </w:rPr>
  </w:style>
  <w:style w:type="character" w:customStyle="1" w:styleId="CharChar5">
    <w:name w:val="Char Char5"/>
    <w:qFormat/>
    <w:rPr>
      <w:rFonts w:ascii="Arial" w:eastAsia="宋体" w:hAnsi="Arial"/>
      <w:b/>
      <w:smallCaps/>
      <w:kern w:val="28"/>
      <w:sz w:val="36"/>
      <w:lang w:val="en-US" w:eastAsia="en-US"/>
    </w:rPr>
  </w:style>
  <w:style w:type="character" w:customStyle="1" w:styleId="param-value">
    <w:name w:val="param-value"/>
    <w:qFormat/>
  </w:style>
  <w:style w:type="character" w:customStyle="1" w:styleId="Char0">
    <w:name w:val="小 Char"/>
    <w:qFormat/>
    <w:rPr>
      <w:rFonts w:ascii="宋体" w:eastAsia="宋体" w:hAnsi="Courier New"/>
      <w:kern w:val="2"/>
      <w:sz w:val="21"/>
      <w:lang w:val="en-US" w:eastAsia="zh-CN" w:bidi="ar-SA"/>
    </w:rPr>
  </w:style>
  <w:style w:type="character" w:customStyle="1" w:styleId="apple-converted-space">
    <w:name w:val="apple-converted-space"/>
    <w:qFormat/>
  </w:style>
  <w:style w:type="character" w:customStyle="1" w:styleId="CharChar3">
    <w:name w:val="Char Char3"/>
    <w:qFormat/>
    <w:rPr>
      <w:rFonts w:eastAsia="宋体"/>
      <w:kern w:val="2"/>
      <w:sz w:val="18"/>
      <w:lang w:val="en-US" w:eastAsia="zh-CN"/>
    </w:rPr>
  </w:style>
  <w:style w:type="character" w:customStyle="1" w:styleId="param-name">
    <w:name w:val="param-name"/>
    <w:qFormat/>
  </w:style>
  <w:style w:type="character" w:customStyle="1" w:styleId="afff5">
    <w:name w:val="样式 宋体"/>
    <w:qFormat/>
    <w:rPr>
      <w:rFonts w:ascii="宋体" w:eastAsia="宋体" w:hAnsi="宋体"/>
      <w:sz w:val="28"/>
    </w:rPr>
  </w:style>
  <w:style w:type="character" w:customStyle="1" w:styleId="lemmatitleh1">
    <w:name w:val="lemmatitleh1"/>
    <w:qFormat/>
  </w:style>
  <w:style w:type="character" w:customStyle="1" w:styleId="CharChar2">
    <w:name w:val="Char Char2"/>
    <w:qFormat/>
    <w:rPr>
      <w:rFonts w:eastAsia="宋体"/>
      <w:kern w:val="2"/>
      <w:sz w:val="18"/>
      <w:lang w:val="en-US" w:eastAsia="zh-CN"/>
    </w:rPr>
  </w:style>
  <w:style w:type="character" w:customStyle="1" w:styleId="Char10">
    <w:name w:val="文档结构图 Char1"/>
    <w:uiPriority w:val="99"/>
    <w:semiHidden/>
    <w:qFormat/>
    <w:rPr>
      <w:rFonts w:ascii="Microsoft YaHei UI" w:eastAsia="Microsoft YaHei UI" w:hAnsi="Times New Roman" w:cs="Times New Roman"/>
      <w:kern w:val="2"/>
      <w:sz w:val="18"/>
      <w:szCs w:val="18"/>
    </w:rPr>
  </w:style>
  <w:style w:type="character" w:customStyle="1" w:styleId="crowed11">
    <w:name w:val="crowed11"/>
    <w:qFormat/>
    <w:rPr>
      <w:rFonts w:hint="default"/>
      <w:sz w:val="24"/>
    </w:rPr>
  </w:style>
  <w:style w:type="character" w:customStyle="1" w:styleId="font1">
    <w:name w:val="font1"/>
    <w:qFormat/>
    <w:rPr>
      <w:color w:val="000000"/>
      <w:sz w:val="18"/>
    </w:rPr>
  </w:style>
  <w:style w:type="character" w:customStyle="1" w:styleId="112">
    <w:name w:val="未命名11"/>
    <w:qFormat/>
    <w:rPr>
      <w:color w:val="77FFFF"/>
      <w:sz w:val="24"/>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color w:val="auto"/>
      <w:sz w:val="18"/>
      <w:u w:val="none"/>
    </w:rPr>
  </w:style>
  <w:style w:type="character" w:customStyle="1" w:styleId="top-det1">
    <w:name w:val="top-det1"/>
    <w:qFormat/>
    <w:rPr>
      <w:b/>
      <w:color w:val="000000"/>
    </w:rPr>
  </w:style>
  <w:style w:type="character" w:customStyle="1" w:styleId="150">
    <w:name w:val="15"/>
    <w:qFormat/>
    <w:rPr>
      <w:rFonts w:ascii="Times New Roman" w:hAnsi="Times New Roman" w:cs="Times New Roman" w:hint="default"/>
      <w:b/>
      <w:bCs/>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Char2">
    <w:name w:val="正文 + 三号 Char"/>
    <w:qFormat/>
    <w:rPr>
      <w:rFonts w:eastAsia="宋体"/>
      <w:kern w:val="2"/>
      <w:sz w:val="21"/>
      <w:lang w:val="en-US" w:eastAsia="zh-CN"/>
    </w:rPr>
  </w:style>
  <w:style w:type="character" w:customStyle="1" w:styleId="CharChar4">
    <w:name w:val="Char Char4"/>
    <w:qFormat/>
    <w:rPr>
      <w:rFonts w:eastAsia="宋体"/>
      <w:b/>
      <w:kern w:val="2"/>
      <w:sz w:val="21"/>
      <w:lang w:val="en-US" w:eastAsia="zh-CN"/>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20">
    <w:name w:val="纯文本 Char2"/>
    <w:uiPriority w:val="99"/>
    <w:semiHidden/>
    <w:qFormat/>
    <w:rPr>
      <w:rFonts w:ascii="宋体" w:eastAsia="宋体" w:hAnsi="Courier New" w:cs="Courier New"/>
      <w:kern w:val="2"/>
      <w:sz w:val="21"/>
      <w:szCs w:val="21"/>
    </w:rPr>
  </w:style>
  <w:style w:type="character" w:customStyle="1" w:styleId="CharChar7">
    <w:name w:val="Char Char7"/>
    <w:qFormat/>
    <w:rPr>
      <w:rFonts w:ascii="宋体" w:eastAsia="宋体" w:hAnsi="宋体"/>
      <w:kern w:val="2"/>
      <w:sz w:val="28"/>
    </w:rPr>
  </w:style>
  <w:style w:type="character" w:customStyle="1" w:styleId="Char11">
    <w:name w:val="批注框文本 Char1"/>
    <w:uiPriority w:val="99"/>
    <w:semiHidden/>
    <w:qFormat/>
    <w:rPr>
      <w:rFonts w:ascii="Times New Roman" w:eastAsia="宋体" w:hAnsi="Times New Roman" w:cs="Times New Roman"/>
      <w:kern w:val="2"/>
      <w:sz w:val="18"/>
      <w:szCs w:val="18"/>
    </w:rPr>
  </w:style>
  <w:style w:type="character" w:customStyle="1" w:styleId="1MYCharChar">
    <w:name w:val="样式1MY Char Char"/>
    <w:link w:val="1MY"/>
    <w:qFormat/>
    <w:rPr>
      <w:rFonts w:ascii="仿宋_GB2312" w:eastAsia="仿宋_GB2312" w:hAnsi="宋体"/>
      <w:sz w:val="28"/>
      <w:szCs w:val="28"/>
    </w:rPr>
  </w:style>
  <w:style w:type="paragraph" w:customStyle="1" w:styleId="1MY">
    <w:name w:val="样式1MY"/>
    <w:basedOn w:val="a3"/>
    <w:link w:val="1MYCharChar"/>
    <w:qFormat/>
    <w:pPr>
      <w:widowControl w:val="0"/>
      <w:adjustRightInd w:val="0"/>
      <w:snapToGrid w:val="0"/>
      <w:spacing w:line="360" w:lineRule="auto"/>
      <w:ind w:firstLineChars="200" w:firstLine="560"/>
    </w:pPr>
    <w:rPr>
      <w:rFonts w:ascii="仿宋_GB2312" w:eastAsia="仿宋_GB2312" w:cs="Times New Roman"/>
      <w:sz w:val="28"/>
      <w:szCs w:val="28"/>
    </w:rPr>
  </w:style>
  <w:style w:type="character" w:customStyle="1" w:styleId="red1">
    <w:name w:val="red1"/>
    <w:qFormat/>
    <w:rPr>
      <w:color w:val="FF0000"/>
    </w:rPr>
  </w:style>
  <w:style w:type="character" w:customStyle="1" w:styleId="v151">
    <w:name w:val="v151"/>
    <w:qFormat/>
    <w:rPr>
      <w:sz w:val="18"/>
    </w:rPr>
  </w:style>
  <w:style w:type="character" w:customStyle="1" w:styleId="font11">
    <w:name w:val="font11"/>
    <w:qFormat/>
    <w:rPr>
      <w:rFonts w:ascii="Arial" w:hAnsi="Arial" w:cs="Arial" w:hint="default"/>
      <w:color w:val="333333"/>
      <w:sz w:val="21"/>
      <w:szCs w:val="21"/>
      <w:u w:val="none"/>
    </w:rPr>
  </w:style>
  <w:style w:type="character" w:customStyle="1" w:styleId="1e">
    <w:name w:val="列表段落 字符1"/>
    <w:qFormat/>
    <w:rPr>
      <w:rFonts w:ascii="宋体" w:hAnsi="宋体" w:cs="宋体"/>
      <w:szCs w:val="24"/>
    </w:rPr>
  </w:style>
  <w:style w:type="character" w:customStyle="1" w:styleId="Char12">
    <w:name w:val="正文文本缩进 Char1"/>
    <w:uiPriority w:val="99"/>
    <w:semiHidden/>
    <w:qFormat/>
    <w:rPr>
      <w:rFonts w:ascii="Times New Roman" w:eastAsia="宋体" w:hAnsi="Times New Roman" w:cs="Times New Roman"/>
      <w:kern w:val="2"/>
      <w:sz w:val="21"/>
      <w:szCs w:val="24"/>
    </w:rPr>
  </w:style>
  <w:style w:type="character" w:customStyle="1" w:styleId="TableTextChar1Char">
    <w:name w:val="Table Text Char1 Char"/>
    <w:qFormat/>
    <w:rPr>
      <w:rFonts w:ascii="Arial" w:hAnsi="Arial"/>
      <w:kern w:val="2"/>
      <w:sz w:val="18"/>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param-value2">
    <w:name w:val="param-value2"/>
    <w:qFormat/>
  </w:style>
  <w:style w:type="character" w:customStyle="1" w:styleId="074Char1">
    <w:name w:val="标书正文:  0.74 厘米 Char1"/>
    <w:qFormat/>
    <w:rPr>
      <w:rFonts w:eastAsia="宋体"/>
      <w:kern w:val="2"/>
      <w:sz w:val="24"/>
      <w:lang w:val="en-US" w:eastAsia="zh-CN"/>
    </w:rPr>
  </w:style>
  <w:style w:type="character" w:customStyle="1" w:styleId="CharChar">
    <w:name w:val="Char Char"/>
    <w:qFormat/>
    <w:rPr>
      <w:rFonts w:ascii="宋体" w:eastAsia="宋体" w:hAnsi="宋体"/>
      <w:kern w:val="2"/>
      <w:sz w:val="24"/>
      <w:lang w:val="en-US" w:eastAsia="zh-CN" w:bidi="ar-SA"/>
    </w:rPr>
  </w:style>
  <w:style w:type="character" w:customStyle="1" w:styleId="Char3">
    <w:name w:val="批注文字 Char"/>
    <w:uiPriority w:val="99"/>
    <w:semiHidden/>
    <w:qFormat/>
    <w:rPr>
      <w:kern w:val="2"/>
      <w:sz w:val="21"/>
      <w:szCs w:val="24"/>
    </w:rPr>
  </w:style>
  <w:style w:type="paragraph" w:customStyle="1" w:styleId="320">
    <w:name w:val="标题3——2"/>
    <w:basedOn w:val="30"/>
    <w:next w:val="aff2"/>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6">
    <w:name w:val="关键词"/>
    <w:basedOn w:val="a3"/>
    <w:next w:val="a3"/>
    <w:qFormat/>
    <w:pPr>
      <w:widowControl w:val="0"/>
      <w:spacing w:line="360" w:lineRule="auto"/>
      <w:jc w:val="both"/>
    </w:pPr>
    <w:rPr>
      <w:rFonts w:ascii="Times New Roman" w:eastAsia="黑体" w:hAnsi="Times New Roman" w:cs="Times New Roman"/>
      <w:kern w:val="2"/>
      <w:sz w:val="20"/>
      <w:szCs w:val="20"/>
    </w:rPr>
  </w:style>
  <w:style w:type="paragraph" w:customStyle="1" w:styleId="Title-Date">
    <w:name w:val="Title - Date"/>
    <w:basedOn w:val="aff"/>
    <w:next w:val="a3"/>
    <w:qFormat/>
    <w:pPr>
      <w:spacing w:before="240" w:after="720"/>
    </w:pPr>
    <w:rPr>
      <w:sz w:val="28"/>
    </w:rPr>
  </w:style>
  <w:style w:type="paragraph" w:customStyle="1" w:styleId="INStep">
    <w:name w:val="IN Step"/>
    <w:basedOn w:val="a3"/>
    <w:qFormat/>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CharChar1Char">
    <w:name w:val="Char Char1 Char"/>
    <w:basedOn w:val="a3"/>
    <w:qFormat/>
    <w:pPr>
      <w:widowControl w:val="0"/>
      <w:jc w:val="both"/>
    </w:pPr>
    <w:rPr>
      <w:rFonts w:ascii="Tahoma" w:hAnsi="Tahoma" w:cs="Times New Roman"/>
      <w:kern w:val="2"/>
    </w:rPr>
  </w:style>
  <w:style w:type="paragraph" w:customStyle="1" w:styleId="220">
    <w:name w:val="样式 正文首行缩进 2 + 首行缩进:  2 字符"/>
    <w:basedOn w:val="a3"/>
    <w:qFormat/>
    <w:pPr>
      <w:widowControl w:val="0"/>
      <w:numPr>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CharCharCharCharCharCharCharCharCharCharCharCharChar">
    <w:name w:val="Char Char Char Char Char Char Char Char Char Char Char Char Char"/>
    <w:basedOn w:val="a3"/>
    <w:qFormat/>
    <w:pPr>
      <w:spacing w:after="160" w:line="240" w:lineRule="exact"/>
    </w:pPr>
    <w:rPr>
      <w:rFonts w:ascii="Verdana" w:eastAsia="仿宋_GB2312" w:hAnsi="Verdana" w:cs="Times New Roman"/>
      <w:szCs w:val="20"/>
      <w:lang w:eastAsia="en-US"/>
    </w:rPr>
  </w:style>
  <w:style w:type="paragraph" w:customStyle="1" w:styleId="tabletext">
    <w:name w:val="tabletext"/>
    <w:basedOn w:val="a3"/>
    <w:qFormat/>
    <w:pPr>
      <w:spacing w:before="100" w:beforeAutospacing="1" w:after="100" w:afterAutospacing="1"/>
    </w:pPr>
  </w:style>
  <w:style w:type="paragraph" w:customStyle="1" w:styleId="afff7">
    <w:name w:val="段落正文"/>
    <w:basedOn w:val="a3"/>
    <w:qFormat/>
    <w:pPr>
      <w:widowControl w:val="0"/>
      <w:spacing w:beforeLines="50" w:line="360" w:lineRule="auto"/>
      <w:ind w:firstLineChars="200" w:firstLine="200"/>
      <w:jc w:val="both"/>
    </w:pPr>
    <w:rPr>
      <w:rFonts w:ascii="Times New Roman" w:hAnsi="Times New Roman" w:cs="Times New Roman"/>
      <w:spacing w:val="2"/>
      <w:kern w:val="2"/>
      <w:szCs w:val="20"/>
    </w:rPr>
  </w:style>
  <w:style w:type="paragraph" w:customStyle="1" w:styleId="CharCharChar">
    <w:name w:val="Char Char Char"/>
    <w:basedOn w:val="a3"/>
    <w:qFormat/>
    <w:pPr>
      <w:widowControl w:val="0"/>
      <w:jc w:val="both"/>
    </w:pPr>
    <w:rPr>
      <w:rFonts w:ascii="Tahoma" w:hAnsi="Tahoma" w:cs="Times New Roman"/>
      <w:kern w:val="2"/>
      <w:szCs w:val="20"/>
    </w:rPr>
  </w:style>
  <w:style w:type="paragraph" w:customStyle="1" w:styleId="1f">
    <w:name w:val="列出段落1"/>
    <w:basedOn w:val="a3"/>
    <w:uiPriority w:val="99"/>
    <w:qFormat/>
    <w:pPr>
      <w:widowControl w:val="0"/>
      <w:ind w:firstLineChars="200" w:firstLine="420"/>
      <w:jc w:val="both"/>
    </w:pPr>
    <w:rPr>
      <w:rFonts w:ascii="Times New Roman" w:hAnsi="Times New Roman" w:cs="Times New Roman"/>
      <w:kern w:val="2"/>
      <w:sz w:val="21"/>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a0">
    <w:name w:val="列表项目"/>
    <w:basedOn w:val="a3"/>
    <w:qFormat/>
    <w:pPr>
      <w:widowControl w:val="0"/>
      <w:numPr>
        <w:numId w:val="7"/>
      </w:numPr>
      <w:tabs>
        <w:tab w:val="left" w:pos="420"/>
      </w:tabs>
      <w:spacing w:line="288" w:lineRule="auto"/>
      <w:ind w:leftChars="200" w:left="840" w:hangingChars="200" w:hanging="420"/>
      <w:jc w:val="both"/>
    </w:pPr>
    <w:rPr>
      <w:rFonts w:ascii="Times New Roman" w:hAnsi="Times New Roman" w:cs="Times New Roman"/>
      <w:kern w:val="2"/>
      <w:sz w:val="21"/>
      <w:szCs w:val="20"/>
    </w:rPr>
  </w:style>
  <w:style w:type="paragraph" w:customStyle="1" w:styleId="CharChar1">
    <w:name w:val="Char Char1"/>
    <w:basedOn w:val="a3"/>
    <w:qFormat/>
    <w:pPr>
      <w:spacing w:after="160" w:line="240" w:lineRule="exact"/>
    </w:pPr>
    <w:rPr>
      <w:rFonts w:ascii="Verdana" w:hAnsi="Verdana" w:cs="Times New Roman"/>
      <w:sz w:val="20"/>
      <w:szCs w:val="20"/>
      <w:lang w:eastAsia="en-US"/>
    </w:rPr>
  </w:style>
  <w:style w:type="paragraph" w:customStyle="1" w:styleId="afff8">
    <w:name w:val="内容标题"/>
    <w:basedOn w:val="aa"/>
    <w:qFormat/>
    <w:rPr>
      <w:rFonts w:ascii="Tahoma" w:hAnsi="Tahoma"/>
      <w:sz w:val="24"/>
    </w:rPr>
  </w:style>
  <w:style w:type="paragraph" w:customStyle="1" w:styleId="CharCharCharCharCharCharChar">
    <w:name w:val="Char Char Char Char Char Char Char"/>
    <w:basedOn w:val="a3"/>
    <w:qFormat/>
    <w:pPr>
      <w:spacing w:after="160" w:line="240" w:lineRule="exact"/>
    </w:pPr>
    <w:rPr>
      <w:rFonts w:ascii="Verdana" w:eastAsia="仿宋_GB2312" w:hAnsi="Verdana" w:cs="Times New Roman"/>
      <w:szCs w:val="20"/>
      <w:lang w:eastAsia="en-US"/>
    </w:rPr>
  </w:style>
  <w:style w:type="paragraph" w:customStyle="1" w:styleId="1f0">
    <w:name w:val="正文1"/>
    <w:basedOn w:val="a3"/>
    <w:qFormat/>
    <w:pPr>
      <w:widowControl w:val="0"/>
      <w:spacing w:line="300" w:lineRule="auto"/>
      <w:ind w:firstLineChars="200" w:firstLine="200"/>
      <w:jc w:val="both"/>
    </w:pPr>
    <w:rPr>
      <w:rFonts w:ascii="Times New Roman" w:hAnsi="Times New Roman" w:cs="Times New Roman"/>
      <w:kern w:val="2"/>
      <w:szCs w:val="20"/>
    </w:rPr>
  </w:style>
  <w:style w:type="paragraph" w:customStyle="1" w:styleId="afff9">
    <w:name w:val="标题无"/>
    <w:basedOn w:val="a3"/>
    <w:qFormat/>
    <w:pPr>
      <w:widowControl w:val="0"/>
      <w:spacing w:line="360" w:lineRule="auto"/>
      <w:jc w:val="both"/>
    </w:pPr>
    <w:rPr>
      <w:rFonts w:ascii="Times New Roman" w:hAnsi="Times New Roman" w:cs="Times New Roman"/>
      <w:kern w:val="2"/>
      <w:szCs w:val="20"/>
    </w:rPr>
  </w:style>
  <w:style w:type="paragraph" w:customStyle="1" w:styleId="44">
    <w:name w:val="正文4"/>
    <w:basedOn w:val="a3"/>
    <w:qFormat/>
    <w:pPr>
      <w:widowControl w:val="0"/>
      <w:tabs>
        <w:tab w:val="left" w:pos="1275"/>
      </w:tabs>
      <w:spacing w:before="60" w:after="60" w:line="360" w:lineRule="auto"/>
      <w:ind w:leftChars="400" w:left="820" w:hanging="705"/>
      <w:jc w:val="both"/>
    </w:pPr>
    <w:rPr>
      <w:rFonts w:ascii="Times New Roman" w:hAnsi="Times New Roman" w:cs="Times New Roman"/>
      <w:kern w:val="2"/>
      <w:szCs w:val="20"/>
    </w:rPr>
  </w:style>
  <w:style w:type="paragraph" w:customStyle="1" w:styleId="StyleHeading3h3Heading3-oldLevel3HeadH3level3PIM3se">
    <w:name w:val="Style Heading 3h3Heading 3 - oldLevel 3 HeadH3level_3PIM 3se..."/>
    <w:basedOn w:val="30"/>
    <w:qFormat/>
    <w:pPr>
      <w:numPr>
        <w:ilvl w:val="2"/>
        <w:numId w:val="8"/>
      </w:numPr>
      <w:tabs>
        <w:tab w:val="left" w:pos="709"/>
      </w:tabs>
    </w:p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16615">
    <w:name w:val="样式 标题 1 + 居中 段前: 6 磅 段后: 6 磅 行距: 1.5 倍行距"/>
    <w:basedOn w:val="10"/>
    <w:qFormat/>
    <w:pPr>
      <w:adjustRightInd w:val="0"/>
      <w:snapToGrid w:val="0"/>
      <w:spacing w:before="120" w:afterLines="50" w:line="360" w:lineRule="auto"/>
      <w:jc w:val="center"/>
    </w:pPr>
    <w:rPr>
      <w:rFonts w:ascii="Times New Roman" w:eastAsia="宋体" w:hAnsi="Times New Roman" w:cs="Times New Roman"/>
      <w:bCs w:val="0"/>
      <w:sz w:val="32"/>
      <w:szCs w:val="20"/>
    </w:rPr>
  </w:style>
  <w:style w:type="paragraph" w:customStyle="1" w:styleId="afffa">
    <w:name w:val="图标"/>
    <w:basedOn w:val="a3"/>
    <w:next w:val="a3"/>
    <w:qFormat/>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cs="Times New Roman"/>
      <w:szCs w:val="20"/>
    </w:rPr>
  </w:style>
  <w:style w:type="paragraph" w:customStyle="1" w:styleId="45">
    <w:name w:val="附录4"/>
    <w:basedOn w:val="a3"/>
    <w:next w:val="a3"/>
    <w:qFormat/>
    <w:pPr>
      <w:tabs>
        <w:tab w:val="left" w:pos="1134"/>
      </w:tabs>
      <w:spacing w:line="300" w:lineRule="auto"/>
      <w:ind w:left="1361" w:hanging="1361"/>
      <w:jc w:val="both"/>
      <w:outlineLvl w:val="3"/>
    </w:pPr>
    <w:rPr>
      <w:rFonts w:ascii="Arial" w:eastAsia="黑体" w:hAnsi="Arial" w:cs="Times New Roman"/>
      <w:sz w:val="28"/>
      <w:szCs w:val="20"/>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12">
    <w:name w:val="彩色列表 - 强调文字颜色 12"/>
    <w:basedOn w:val="a3"/>
    <w:uiPriority w:val="34"/>
    <w:qFormat/>
    <w:pPr>
      <w:spacing w:after="200" w:line="276" w:lineRule="auto"/>
      <w:ind w:left="720"/>
      <w:contextualSpacing/>
    </w:pPr>
    <w:rPr>
      <w:rFonts w:ascii="Calibri" w:hAnsi="Calibri" w:cs="Times New Roman"/>
      <w:sz w:val="22"/>
      <w:szCs w:val="22"/>
    </w:rPr>
  </w:style>
  <w:style w:type="paragraph" w:customStyle="1" w:styleId="afffb">
    <w:name w:val="二级列表"/>
    <w:basedOn w:val="afff7"/>
    <w:next w:val="afff7"/>
    <w:qFormat/>
    <w:pPr>
      <w:tabs>
        <w:tab w:val="left" w:pos="2120"/>
      </w:tabs>
      <w:ind w:firstLineChars="0" w:firstLine="0"/>
    </w:pPr>
    <w:rPr>
      <w:b/>
    </w:rPr>
  </w:style>
  <w:style w:type="paragraph" w:customStyle="1" w:styleId="bt">
    <w:name w:val="bt"/>
    <w:basedOn w:val="a3"/>
    <w:next w:val="ae"/>
    <w:qFormat/>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f1">
    <w:name w:val="文本1"/>
    <w:basedOn w:val="a3"/>
    <w:qFormat/>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afffc">
    <w:name w:val="样式 宋体 五号 两端对齐 行距: 单倍行距"/>
    <w:basedOn w:val="a3"/>
    <w:qFormat/>
    <w:pPr>
      <w:widowControl w:val="0"/>
      <w:adjustRightInd w:val="0"/>
      <w:jc w:val="both"/>
      <w:textAlignment w:val="baseline"/>
    </w:pPr>
    <w:rPr>
      <w:rFonts w:cs="Times New Roman"/>
      <w:sz w:val="21"/>
      <w:szCs w:val="20"/>
    </w:rPr>
  </w:style>
  <w:style w:type="paragraph" w:customStyle="1" w:styleId="ParaCharCharCharCharCharCharChar">
    <w:name w:val="默认段落字体 Para Char Char Char Char Char Char Char"/>
    <w:basedOn w:val="a3"/>
    <w:qFormat/>
    <w:pPr>
      <w:widowControl w:val="0"/>
      <w:jc w:val="both"/>
    </w:pPr>
    <w:rPr>
      <w:rFonts w:ascii="Tahoma" w:hAnsi="Tahoma" w:cs="Times New Roman"/>
      <w:kern w:val="2"/>
      <w:szCs w:val="20"/>
    </w:rPr>
  </w:style>
  <w:style w:type="paragraph" w:customStyle="1" w:styleId="1f2">
    <w:name w:val="表格1"/>
    <w:basedOn w:val="a3"/>
    <w:next w:val="a3"/>
    <w:qFormat/>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ParaCharCharCharCharCharCharCharCharChar1CharCharCharChar">
    <w:name w:val="默认段落字体 Para Char Char Char Char Char Char Char Char Char1 Char Char Char Char"/>
    <w:basedOn w:val="a3"/>
    <w:qFormat/>
    <w:pPr>
      <w:widowControl w:val="0"/>
      <w:jc w:val="both"/>
    </w:pPr>
    <w:rPr>
      <w:rFonts w:ascii="Tahoma" w:hAnsi="Tahoma" w:cs="Times New Roman"/>
      <w:kern w:val="2"/>
      <w:szCs w:val="20"/>
    </w:rPr>
  </w:style>
  <w:style w:type="paragraph" w:customStyle="1" w:styleId="605">
    <w:name w:val="样式 标题 6第五层条 + 三号 段前: 0.5 行"/>
    <w:basedOn w:val="6"/>
    <w:qFormat/>
    <w:pPr>
      <w:widowControl/>
      <w:tabs>
        <w:tab w:val="left" w:pos="1152"/>
      </w:tabs>
      <w:spacing w:beforeLines="50"/>
      <w:ind w:left="1152" w:hanging="1152"/>
      <w:jc w:val="left"/>
    </w:pPr>
    <w:rPr>
      <w:snapToGrid w:val="0"/>
      <w:kern w:val="24"/>
      <w:sz w:val="28"/>
    </w:rPr>
  </w:style>
  <w:style w:type="paragraph" w:customStyle="1" w:styleId="Char4">
    <w:name w:val="正文格式 Char"/>
    <w:basedOn w:val="a3"/>
    <w:qFormat/>
    <w:pPr>
      <w:adjustRightInd w:val="0"/>
      <w:spacing w:line="440" w:lineRule="atLeast"/>
      <w:ind w:firstLine="510"/>
      <w:jc w:val="both"/>
      <w:textAlignment w:val="baseline"/>
    </w:pPr>
    <w:rPr>
      <w:rFonts w:ascii="Times New Roman" w:hAnsi="Times New Roman" w:cs="Times New Roman"/>
      <w:szCs w:val="20"/>
    </w:rPr>
  </w:style>
  <w:style w:type="paragraph" w:customStyle="1" w:styleId="afffd">
    <w:name w:val="正文（首行不缩进）"/>
    <w:basedOn w:val="a3"/>
    <w:qFormat/>
    <w:pPr>
      <w:widowControl w:val="0"/>
      <w:autoSpaceDE w:val="0"/>
      <w:autoSpaceDN w:val="0"/>
      <w:adjustRightInd w:val="0"/>
      <w:spacing w:line="360" w:lineRule="auto"/>
    </w:pPr>
    <w:rPr>
      <w:rFonts w:ascii="Times New Roman" w:hAnsi="Times New Roman" w:cs="Times New Roman"/>
      <w:sz w:val="21"/>
      <w:szCs w:val="20"/>
    </w:rPr>
  </w:style>
  <w:style w:type="paragraph" w:customStyle="1" w:styleId="afffe">
    <w:name w:val="È±Ê¡ÎÄ±¾"/>
    <w:basedOn w:val="a3"/>
    <w:qFormat/>
    <w:pPr>
      <w:overflowPunct w:val="0"/>
      <w:autoSpaceDE w:val="0"/>
      <w:autoSpaceDN w:val="0"/>
      <w:adjustRightInd w:val="0"/>
      <w:textAlignment w:val="baseline"/>
    </w:pPr>
    <w:rPr>
      <w:rFonts w:ascii="Times New Roman" w:hAnsi="Times New Roman" w:cs="Times New Roman"/>
      <w:szCs w:val="20"/>
    </w:rPr>
  </w:style>
  <w:style w:type="paragraph" w:customStyle="1" w:styleId="xl23">
    <w:name w:val="xl23"/>
    <w:basedOn w:val="a3"/>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CharCharCharChar">
    <w:name w:val="Char Char Char Char"/>
    <w:basedOn w:val="a3"/>
    <w:qFormat/>
    <w:pPr>
      <w:pageBreakBefore/>
      <w:spacing w:after="160" w:line="240" w:lineRule="exact"/>
    </w:pPr>
    <w:rPr>
      <w:rFonts w:ascii="Verdana" w:hAnsi="Verdana" w:cs="Times New Roman"/>
      <w:sz w:val="20"/>
      <w:szCs w:val="20"/>
      <w:lang w:eastAsia="en-US"/>
    </w:rPr>
  </w:style>
  <w:style w:type="paragraph" w:customStyle="1" w:styleId="affff">
    <w:name w:val="正文 + 三号"/>
    <w:basedOn w:val="a3"/>
    <w:qFormat/>
    <w:pPr>
      <w:widowControl w:val="0"/>
      <w:jc w:val="both"/>
    </w:pPr>
    <w:rPr>
      <w:rFonts w:ascii="Times New Roman" w:hAnsi="Times New Roman" w:cs="Times New Roman"/>
      <w:kern w:val="2"/>
      <w:sz w:val="21"/>
      <w:szCs w:val="20"/>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39">
    <w:name w:val="附录3"/>
    <w:basedOn w:val="a3"/>
    <w:next w:val="a3"/>
    <w:qFormat/>
    <w:pPr>
      <w:widowControl w:val="0"/>
      <w:tabs>
        <w:tab w:val="left" w:pos="851"/>
      </w:tabs>
      <w:ind w:left="425" w:hanging="425"/>
      <w:jc w:val="both"/>
      <w:outlineLvl w:val="2"/>
    </w:pPr>
    <w:rPr>
      <w:rFonts w:ascii="Times New Roman" w:eastAsia="黑体" w:hAnsi="Times New Roman" w:cs="Times New Roman"/>
      <w:b/>
      <w:kern w:val="2"/>
      <w:sz w:val="32"/>
      <w:szCs w:val="20"/>
    </w:rPr>
  </w:style>
  <w:style w:type="paragraph" w:customStyle="1" w:styleId="NewNewNew">
    <w:name w:val="正文 New New New"/>
    <w:qFormat/>
    <w:pPr>
      <w:widowControl w:val="0"/>
      <w:jc w:val="both"/>
    </w:pPr>
    <w:rPr>
      <w:kern w:val="2"/>
      <w:sz w:val="21"/>
      <w:szCs w:val="24"/>
    </w:rPr>
  </w:style>
  <w:style w:type="paragraph" w:customStyle="1" w:styleId="affff0">
    <w:name w:val="标准正文"/>
    <w:basedOn w:val="af0"/>
    <w:qFormat/>
    <w:pPr>
      <w:spacing w:before="60" w:after="60" w:line="360" w:lineRule="auto"/>
      <w:ind w:left="0" w:firstLine="482"/>
    </w:pPr>
    <w:rPr>
      <w:rFonts w:ascii="Arial" w:hAnsi="Arial"/>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a1">
    <w:name w:val="表号"/>
    <w:basedOn w:val="a3"/>
    <w:qFormat/>
    <w:pPr>
      <w:widowControl w:val="0"/>
      <w:numPr>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affff1">
    <w:name w:val="图片文字"/>
    <w:basedOn w:val="a3"/>
    <w:qFormat/>
    <w:pPr>
      <w:widowControl w:val="0"/>
      <w:spacing w:line="240" w:lineRule="atLeast"/>
      <w:jc w:val="center"/>
    </w:pPr>
    <w:rPr>
      <w:rFonts w:ascii="Times New Roman" w:hAnsi="Times New Roman" w:cs="Times New Roman"/>
      <w:kern w:val="2"/>
      <w:sz w:val="21"/>
      <w:szCs w:val="20"/>
    </w:rPr>
  </w:style>
  <w:style w:type="paragraph" w:customStyle="1" w:styleId="CharCharCharCharCharChar">
    <w:name w:val="Char Char 字元 字元 字元 Char Char Char Char"/>
    <w:basedOn w:val="a3"/>
    <w:qFormat/>
    <w:pPr>
      <w:widowControl w:val="0"/>
      <w:adjustRightInd w:val="0"/>
      <w:spacing w:line="360" w:lineRule="auto"/>
      <w:jc w:val="both"/>
    </w:pPr>
    <w:rPr>
      <w:rFonts w:ascii="Times New Roman" w:hAnsi="Times New Roman" w:cs="Times New Roman"/>
      <w:szCs w:val="20"/>
    </w:rPr>
  </w:style>
  <w:style w:type="paragraph" w:customStyle="1" w:styleId="ItemList">
    <w:name w:val="Item List"/>
    <w:qFormat/>
    <w:pPr>
      <w:numPr>
        <w:numId w:val="10"/>
      </w:numPr>
      <w:tabs>
        <w:tab w:val="left" w:pos="1644"/>
      </w:tabs>
      <w:spacing w:line="300" w:lineRule="auto"/>
      <w:jc w:val="both"/>
    </w:pPr>
    <w:rPr>
      <w:rFonts w:ascii="Arial" w:hAnsi="Arial"/>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22">
    <w:name w:val="样式 样式 首行缩进:  2 字符 + 首行缩进:  2 字符"/>
    <w:basedOn w:val="a3"/>
    <w:qFormat/>
    <w:pPr>
      <w:widowControl w:val="0"/>
      <w:numPr>
        <w:numId w:val="11"/>
      </w:numPr>
      <w:spacing w:line="360" w:lineRule="auto"/>
      <w:ind w:firstLineChars="200" w:firstLine="480"/>
      <w:jc w:val="both"/>
    </w:pPr>
    <w:rPr>
      <w:rFonts w:ascii="Times New Roman" w:hAnsi="Times New Roman" w:cs="Times New Roman"/>
      <w:kern w:val="2"/>
      <w:szCs w:val="20"/>
    </w:rPr>
  </w:style>
  <w:style w:type="paragraph" w:customStyle="1" w:styleId="affff2">
    <w:name w:val="正文表格"/>
    <w:basedOn w:val="a3"/>
    <w:qFormat/>
    <w:pPr>
      <w:widowControl w:val="0"/>
      <w:adjustRightInd w:val="0"/>
      <w:spacing w:before="40" w:after="40"/>
      <w:jc w:val="both"/>
    </w:pPr>
    <w:rPr>
      <w:rFonts w:ascii="Times New Roman" w:hAnsi="Times New Roman" w:cs="Times New Roman"/>
      <w:kern w:val="2"/>
      <w:szCs w:val="20"/>
    </w:rPr>
  </w:style>
  <w:style w:type="paragraph" w:customStyle="1" w:styleId="CharCharCharChar0">
    <w:name w:val="文档正文 Char Char Char Char"/>
    <w:basedOn w:val="a3"/>
    <w:qFormat/>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Char13">
    <w:name w:val="Char1"/>
    <w:basedOn w:val="a3"/>
    <w:qFormat/>
    <w:pPr>
      <w:widowControl w:val="0"/>
      <w:jc w:val="both"/>
    </w:pPr>
    <w:rPr>
      <w:rFonts w:ascii="Times New Roman" w:hAnsi="Times New Roman" w:cs="Times New Roman"/>
      <w:kern w:val="2"/>
      <w:sz w:val="21"/>
      <w:szCs w:val="20"/>
    </w:rPr>
  </w:style>
  <w:style w:type="paragraph" w:customStyle="1" w:styleId="affff3">
    <w:name w:val="表格内文字"/>
    <w:basedOn w:val="af2"/>
    <w:qFormat/>
    <w:pPr>
      <w:snapToGrid/>
      <w:spacing w:line="240" w:lineRule="auto"/>
    </w:pPr>
    <w:rPr>
      <w:color w:val="000000"/>
      <w:lang w:val="en-GB"/>
    </w:rPr>
  </w:style>
  <w:style w:type="paragraph" w:customStyle="1" w:styleId="affff4">
    <w:name w:val="可研正文"/>
    <w:basedOn w:val="ae"/>
    <w:qFormat/>
    <w:pPr>
      <w:adjustRightInd w:val="0"/>
      <w:snapToGrid w:val="0"/>
      <w:spacing w:line="440" w:lineRule="exact"/>
      <w:ind w:firstLine="567"/>
    </w:pPr>
    <w:rPr>
      <w:sz w:val="28"/>
    </w:rPr>
  </w:style>
  <w:style w:type="paragraph" w:customStyle="1" w:styleId="affff5">
    <w:name w:val="图例"/>
    <w:basedOn w:val="a3"/>
    <w:qFormat/>
    <w:pPr>
      <w:widowControl w:val="0"/>
      <w:spacing w:before="120" w:after="120" w:line="360" w:lineRule="auto"/>
      <w:jc w:val="center"/>
    </w:pPr>
    <w:rPr>
      <w:rFonts w:ascii="Times New Roman" w:eastAsia="仿宋_GB2312" w:hAnsi="Times New Roman" w:cs="Times New Roman"/>
      <w:b/>
      <w:kern w:val="2"/>
      <w:szCs w:val="20"/>
    </w:rPr>
  </w:style>
  <w:style w:type="paragraph" w:customStyle="1" w:styleId="151">
    <w:name w:val="样式 行距: 1.5 倍行距1"/>
    <w:basedOn w:val="a3"/>
    <w:qFormat/>
    <w:pPr>
      <w:widowControl w:val="0"/>
      <w:snapToGrid w:val="0"/>
      <w:jc w:val="both"/>
    </w:pPr>
    <w:rPr>
      <w:rFonts w:ascii="Times New Roman" w:hAnsi="Times New Roman" w:cs="Times New Roman"/>
      <w:kern w:val="2"/>
      <w:sz w:val="21"/>
      <w:szCs w:val="20"/>
    </w:rPr>
  </w:style>
  <w:style w:type="paragraph" w:customStyle="1" w:styleId="Char1CharCharChar">
    <w:name w:val="Char1 Char Char Char"/>
    <w:basedOn w:val="a3"/>
    <w:qFormat/>
    <w:pPr>
      <w:widowControl w:val="0"/>
      <w:jc w:val="both"/>
    </w:pPr>
    <w:rPr>
      <w:rFonts w:ascii="Tahoma" w:hAnsi="Tahoma" w:cs="Times New Roman"/>
      <w:kern w:val="2"/>
      <w:sz w:val="21"/>
      <w:szCs w:val="20"/>
    </w:rPr>
  </w:style>
  <w:style w:type="paragraph" w:customStyle="1" w:styleId="affff6">
    <w:name w:val="文档正文"/>
    <w:basedOn w:val="a3"/>
    <w:qFormat/>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customStyle="1" w:styleId="1f3">
    <w:name w:val="修订1"/>
    <w:qFormat/>
    <w:rPr>
      <w:kern w:val="2"/>
      <w:sz w:val="21"/>
    </w:rPr>
  </w:style>
  <w:style w:type="paragraph" w:customStyle="1" w:styleId="affff7">
    <w:name w:val="表头文本"/>
    <w:qFormat/>
    <w:pPr>
      <w:jc w:val="center"/>
    </w:pPr>
    <w:rPr>
      <w:rFonts w:ascii="Arial" w:hAnsi="Arial"/>
      <w:b/>
      <w:sz w:val="21"/>
    </w:rPr>
  </w:style>
  <w:style w:type="paragraph" w:customStyle="1" w:styleId="a2">
    <w:name w:val="操作步骤"/>
    <w:basedOn w:val="a3"/>
    <w:qFormat/>
    <w:pPr>
      <w:widowControl w:val="0"/>
      <w:numPr>
        <w:numId w:val="12"/>
      </w:numPr>
      <w:tabs>
        <w:tab w:val="left" w:pos="425"/>
      </w:tabs>
      <w:autoSpaceDE w:val="0"/>
      <w:autoSpaceDN w:val="0"/>
      <w:adjustRightInd w:val="0"/>
      <w:snapToGrid w:val="0"/>
      <w:spacing w:line="40" w:lineRule="atLeast"/>
      <w:jc w:val="both"/>
      <w:textAlignment w:val="bottom"/>
    </w:pPr>
    <w:rPr>
      <w:rFonts w:ascii="昆仑楷体" w:eastAsia="楷体_GB2312" w:hAnsi="Times New Roman" w:cs="Times New Roman"/>
      <w:sz w:val="21"/>
      <w:szCs w:val="20"/>
    </w:rPr>
  </w:style>
  <w:style w:type="paragraph" w:customStyle="1" w:styleId="affff8">
    <w:name w:val="表格文本"/>
    <w:qFormat/>
    <w:pPr>
      <w:tabs>
        <w:tab w:val="decimal" w:pos="0"/>
      </w:tabs>
    </w:pPr>
    <w:rPr>
      <w:rFonts w:ascii="Arial" w:hAnsi="Arial"/>
      <w:sz w:val="21"/>
    </w:rPr>
  </w:style>
  <w:style w:type="paragraph" w:customStyle="1" w:styleId="affff9">
    <w:name w:val="表文字"/>
    <w:qFormat/>
    <w:rPr>
      <w:rFonts w:ascii="宋体"/>
      <w:kern w:val="2"/>
    </w:rPr>
  </w:style>
  <w:style w:type="paragraph" w:customStyle="1" w:styleId="074">
    <w:name w:val="标书正文:  0.74 厘米"/>
    <w:basedOn w:val="a3"/>
    <w:qFormat/>
    <w:pPr>
      <w:widowControl w:val="0"/>
      <w:snapToGrid w:val="0"/>
      <w:spacing w:line="360" w:lineRule="auto"/>
      <w:ind w:firstLine="420"/>
      <w:jc w:val="both"/>
    </w:pPr>
    <w:rPr>
      <w:rFonts w:ascii="Times New Roman" w:hAnsi="Times New Roman" w:cs="Times New Roman"/>
      <w:kern w:val="2"/>
      <w:szCs w:val="20"/>
    </w:rPr>
  </w:style>
  <w:style w:type="paragraph" w:customStyle="1" w:styleId="210">
    <w:name w:val="正文文本缩进 21"/>
    <w:basedOn w:val="a3"/>
    <w:qFormat/>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3a">
    <w:name w:val="样式3"/>
    <w:basedOn w:val="10"/>
    <w:next w:val="10"/>
    <w:qFormat/>
    <w:pPr>
      <w:adjustRightInd w:val="0"/>
      <w:snapToGrid w:val="0"/>
      <w:spacing w:line="576" w:lineRule="auto"/>
    </w:pPr>
    <w:rPr>
      <w:rFonts w:ascii="Times New Roman" w:eastAsia="黑体" w:hAnsi="Times New Roman" w:cs="Times New Roman"/>
      <w:bCs w:val="0"/>
      <w:szCs w:val="20"/>
    </w:rPr>
  </w:style>
  <w:style w:type="paragraph" w:customStyle="1" w:styleId="content">
    <w:name w:val="content"/>
    <w:basedOn w:val="a3"/>
    <w:qFormat/>
    <w:pPr>
      <w:spacing w:before="100" w:beforeAutospacing="1" w:after="100" w:afterAutospacing="1" w:line="280" w:lineRule="atLeast"/>
      <w:ind w:firstLine="375"/>
    </w:pPr>
    <w:rPr>
      <w:rFonts w:cs="Times New Roman"/>
      <w:color w:val="000000"/>
      <w:sz w:val="18"/>
      <w:szCs w:val="20"/>
    </w:rPr>
  </w:style>
  <w:style w:type="paragraph" w:customStyle="1" w:styleId="affffa">
    <w:name w:val="首行缩进"/>
    <w:basedOn w:val="a3"/>
    <w:qFormat/>
    <w:pPr>
      <w:widowControl w:val="0"/>
      <w:spacing w:line="360" w:lineRule="auto"/>
      <w:ind w:firstLineChars="200" w:firstLine="420"/>
      <w:jc w:val="both"/>
    </w:pPr>
    <w:rPr>
      <w:rFonts w:ascii="Times New Roman" w:hAnsi="Times New Roman" w:cs="Times New Roman"/>
      <w:kern w:val="2"/>
      <w:sz w:val="21"/>
      <w:szCs w:val="20"/>
    </w:rPr>
  </w:style>
  <w:style w:type="paragraph" w:customStyle="1" w:styleId="1Heading0SectionHeadPIM1H1h11stlevell11H1">
    <w:name w:val="样式 标题 1章标题Heading 0Section HeadPIM 1H1h11st levell11H1..."/>
    <w:basedOn w:val="10"/>
    <w:qFormat/>
    <w:pPr>
      <w:pageBreakBefore/>
      <w:tabs>
        <w:tab w:val="left" w:pos="432"/>
      </w:tabs>
      <w:autoSpaceDE w:val="0"/>
      <w:autoSpaceDN w:val="0"/>
      <w:adjustRightInd w:val="0"/>
      <w:snapToGrid w:val="0"/>
      <w:spacing w:line="578" w:lineRule="atLeast"/>
      <w:textAlignment w:val="bottom"/>
    </w:pPr>
    <w:rPr>
      <w:rFonts w:ascii="宋体" w:eastAsia="黑体" w:hAnsi="宋体" w:cs="Times New Roman"/>
      <w:bCs w:val="0"/>
      <w:sz w:val="36"/>
      <w:szCs w:val="20"/>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2e">
    <w:name w:val="附录2"/>
    <w:basedOn w:val="a3"/>
    <w:next w:val="a3"/>
    <w:qFormat/>
    <w:pPr>
      <w:widowControl w:val="0"/>
      <w:tabs>
        <w:tab w:val="left" w:pos="420"/>
        <w:tab w:val="left" w:pos="624"/>
      </w:tabs>
      <w:ind w:left="420" w:hanging="420"/>
      <w:jc w:val="both"/>
      <w:outlineLvl w:val="1"/>
    </w:pPr>
    <w:rPr>
      <w:rFonts w:ascii="黑体" w:eastAsia="黑体" w:hAnsi="黑体" w:cs="Times New Roman"/>
      <w:b/>
      <w:kern w:val="2"/>
      <w:sz w:val="32"/>
      <w:szCs w:val="20"/>
    </w:rPr>
  </w:style>
  <w:style w:type="paragraph" w:customStyle="1" w:styleId="style1">
    <w:name w:val="style1"/>
    <w:basedOn w:val="a3"/>
    <w:qFormat/>
    <w:pPr>
      <w:spacing w:before="100" w:beforeAutospacing="1" w:after="100" w:afterAutospacing="1"/>
    </w:pPr>
    <w:rPr>
      <w:rFonts w:cs="Times New Roman"/>
      <w:sz w:val="21"/>
      <w:szCs w:val="20"/>
    </w:rPr>
  </w:style>
  <w:style w:type="paragraph" w:customStyle="1" w:styleId="xl53">
    <w:name w:val="xl53"/>
    <w:basedOn w:val="a3"/>
    <w:qFormat/>
    <w:pPr>
      <w:pBdr>
        <w:left w:val="single" w:sz="4" w:space="0" w:color="auto"/>
        <w:bottom w:val="single" w:sz="4" w:space="0" w:color="auto"/>
      </w:pBdr>
      <w:spacing w:before="100" w:beforeAutospacing="1" w:after="100" w:afterAutospacing="1"/>
      <w:jc w:val="center"/>
      <w:textAlignment w:val="center"/>
    </w:pPr>
    <w:rPr>
      <w:rFonts w:cs="Times New Roman"/>
      <w:szCs w:val="20"/>
    </w:rPr>
  </w:style>
  <w:style w:type="paragraph" w:customStyle="1" w:styleId="CharCharCharCharCharCharChar1">
    <w:name w:val="Char Char Char Char Char Char Char1"/>
    <w:basedOn w:val="aa"/>
    <w:qFormat/>
    <w:rPr>
      <w:rFonts w:ascii="宋体" w:hAnsi="Tahoma"/>
    </w:rPr>
  </w:style>
  <w:style w:type="paragraph" w:customStyle="1" w:styleId="CharChar1CharCharCharCharCharCharCharCharCharCharCharCharCharChar">
    <w:name w:val="Char Char1 Char Char Char Char Char Char Char Char Char Char Char Char Char Char"/>
    <w:basedOn w:val="a3"/>
    <w:qFormat/>
    <w:pPr>
      <w:spacing w:after="160" w:line="240" w:lineRule="exact"/>
    </w:pPr>
    <w:rPr>
      <w:rFonts w:ascii="Verdana" w:hAnsi="Verdana" w:cs="Times New Roman"/>
      <w:sz w:val="20"/>
      <w:szCs w:val="20"/>
      <w:lang w:eastAsia="en-US"/>
    </w:rPr>
  </w:style>
  <w:style w:type="paragraph" w:customStyle="1" w:styleId="affffb">
    <w:name w:val="编号正文"/>
    <w:basedOn w:val="affff6"/>
    <w:qFormat/>
    <w:pPr>
      <w:snapToGrid/>
      <w:spacing w:line="360" w:lineRule="auto"/>
      <w:ind w:left="1407" w:hanging="1047"/>
      <w:jc w:val="left"/>
    </w:pPr>
    <w:rPr>
      <w:rFonts w:eastAsia="仿宋_GB2312"/>
    </w:rPr>
  </w:style>
  <w:style w:type="paragraph" w:customStyle="1" w:styleId="Char5">
    <w:name w:val="Char"/>
    <w:basedOn w:val="a3"/>
    <w:qFormat/>
    <w:pPr>
      <w:spacing w:line="400" w:lineRule="exact"/>
      <w:jc w:val="center"/>
    </w:pPr>
    <w:rPr>
      <w:rFonts w:ascii="Times New Roman" w:hAnsi="Times New Roman" w:cs="Times New Roman"/>
      <w:kern w:val="2"/>
      <w:szCs w:val="20"/>
    </w:rPr>
  </w:style>
  <w:style w:type="paragraph" w:customStyle="1" w:styleId="affffc">
    <w:name w:val="简单回函地址"/>
    <w:basedOn w:val="a3"/>
    <w:qFormat/>
    <w:pPr>
      <w:widowControl w:val="0"/>
      <w:adjustRightInd w:val="0"/>
      <w:snapToGrid w:val="0"/>
      <w:spacing w:line="360" w:lineRule="auto"/>
      <w:jc w:val="both"/>
    </w:pPr>
    <w:rPr>
      <w:rFonts w:ascii="Times New Roman" w:hAnsi="Times New Roman" w:cs="Times New Roman"/>
      <w:kern w:val="2"/>
      <w:szCs w:val="20"/>
    </w:rPr>
  </w:style>
  <w:style w:type="paragraph" w:customStyle="1" w:styleId="AANumbering">
    <w:name w:val="AA Numbering"/>
    <w:basedOn w:val="a3"/>
    <w:qFormat/>
    <w:pPr>
      <w:tabs>
        <w:tab w:val="left" w:pos="1134"/>
        <w:tab w:val="left" w:pos="1280"/>
      </w:tabs>
      <w:adjustRightInd w:val="0"/>
      <w:snapToGrid w:val="0"/>
      <w:spacing w:line="280" w:lineRule="atLeast"/>
    </w:pPr>
    <w:rPr>
      <w:rFonts w:ascii="Times New Roman" w:eastAsia="PMingLiU" w:hAnsi="Times New Roman" w:cs="Times New Roman"/>
      <w:szCs w:val="20"/>
      <w:lang w:eastAsia="zh-TW"/>
    </w:rPr>
  </w:style>
  <w:style w:type="paragraph" w:customStyle="1" w:styleId="CharCharCharCharChar0">
    <w:name w:val="文档正文 Char Char Char Char Char"/>
    <w:basedOn w:val="a3"/>
    <w:qFormat/>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1">
    <w:name w:val="样式2"/>
    <w:basedOn w:val="40"/>
    <w:qFormat/>
    <w:pPr>
      <w:numPr>
        <w:numId w:val="13"/>
      </w:numPr>
      <w:tabs>
        <w:tab w:val="left" w:pos="720"/>
      </w:tabs>
      <w:spacing w:before="560" w:line="400" w:lineRule="exact"/>
      <w:jc w:val="center"/>
      <w:outlineLvl w:val="0"/>
    </w:pPr>
    <w:rPr>
      <w:b w:val="0"/>
      <w:sz w:val="44"/>
    </w:rPr>
  </w:style>
  <w:style w:type="paragraph" w:customStyle="1" w:styleId="Char1CharCharChar1">
    <w:name w:val="Char1 Char Char Char1"/>
    <w:basedOn w:val="a3"/>
    <w:qFormat/>
    <w:pPr>
      <w:widowControl w:val="0"/>
      <w:jc w:val="both"/>
    </w:pPr>
    <w:rPr>
      <w:rFonts w:ascii="Tahoma" w:hAnsi="Tahoma" w:cs="Times New Roman"/>
      <w:kern w:val="2"/>
      <w:szCs w:val="20"/>
    </w:rPr>
  </w:style>
  <w:style w:type="paragraph" w:customStyle="1" w:styleId="NewNewNewNewNewNewNewNewNewNewNewNew">
    <w:name w:val="正文 New New New New New New New New New New New New"/>
    <w:qFormat/>
    <w:pPr>
      <w:widowControl w:val="0"/>
      <w:jc w:val="both"/>
    </w:pPr>
    <w:rPr>
      <w:kern w:val="2"/>
      <w:sz w:val="21"/>
    </w:rPr>
  </w:style>
  <w:style w:type="paragraph" w:customStyle="1" w:styleId="affffd">
    <w:name w:val="表头样式"/>
    <w:basedOn w:val="a3"/>
    <w:qFormat/>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f">
    <w:name w:val="正文字缩2字"/>
    <w:basedOn w:val="a3"/>
    <w:qFormat/>
    <w:pPr>
      <w:widowControl w:val="0"/>
      <w:spacing w:before="60" w:after="60" w:line="360" w:lineRule="auto"/>
      <w:ind w:leftChars="200" w:left="200" w:firstLineChars="200" w:firstLine="200"/>
      <w:jc w:val="both"/>
    </w:pPr>
    <w:rPr>
      <w:rFonts w:ascii="Times New Roman" w:hAnsi="Times New Roman" w:cs="Times New Roman"/>
      <w:kern w:val="2"/>
      <w:szCs w:val="20"/>
    </w:rPr>
  </w:style>
  <w:style w:type="paragraph" w:customStyle="1" w:styleId="a">
    <w:name w:val="章标题"/>
    <w:next w:val="a3"/>
    <w:qFormat/>
    <w:pPr>
      <w:numPr>
        <w:ilvl w:val="1"/>
        <w:numId w:val="14"/>
      </w:numPr>
      <w:spacing w:beforeLines="50" w:afterLines="50"/>
      <w:jc w:val="both"/>
      <w:outlineLvl w:val="1"/>
    </w:pPr>
    <w:rPr>
      <w:rFonts w:ascii="黑体" w:eastAsia="黑体"/>
      <w:sz w:val="24"/>
    </w:rPr>
  </w:style>
  <w:style w:type="paragraph" w:customStyle="1" w:styleId="00">
    <w:name w:val="00"/>
    <w:basedOn w:val="a3"/>
    <w:qFormat/>
    <w:pPr>
      <w:widowControl w:val="0"/>
      <w:autoSpaceDE w:val="0"/>
      <w:autoSpaceDN w:val="0"/>
      <w:adjustRightInd w:val="0"/>
    </w:pPr>
    <w:rPr>
      <w:rFonts w:ascii="黑体" w:eastAsia="黑体" w:hAnsi="Times New Roman" w:cs="Times New Roman"/>
      <w:b/>
      <w:sz w:val="20"/>
      <w:szCs w:val="20"/>
    </w:rPr>
  </w:style>
  <w:style w:type="paragraph" w:customStyle="1" w:styleId="20257">
    <w:name w:val="样式 样式 正文首行缩进 2 + 左  0 字符 + 首行缩进:  2.57 字符"/>
    <w:basedOn w:val="a3"/>
    <w:next w:val="a3"/>
    <w:qFormat/>
    <w:pPr>
      <w:widowControl w:val="0"/>
      <w:adjustRightInd w:val="0"/>
      <w:snapToGrid w:val="0"/>
      <w:spacing w:after="120"/>
      <w:ind w:firstLineChars="257" w:firstLine="540"/>
      <w:jc w:val="both"/>
    </w:pPr>
    <w:rPr>
      <w:rFonts w:ascii="Times New Roman" w:hAnsi="Times New Roman" w:cs="Times New Roman"/>
      <w:kern w:val="2"/>
      <w:sz w:val="21"/>
      <w:szCs w:val="20"/>
    </w:rPr>
  </w:style>
  <w:style w:type="paragraph" w:customStyle="1" w:styleId="ItemStepinTable">
    <w:name w:val="Item Step in Table"/>
    <w:qFormat/>
    <w:pPr>
      <w:numPr>
        <w:numId w:val="15"/>
      </w:numPr>
      <w:tabs>
        <w:tab w:val="left" w:pos="397"/>
      </w:tabs>
      <w:spacing w:before="40" w:after="40"/>
      <w:jc w:val="both"/>
    </w:pPr>
    <w:rPr>
      <w:rFonts w:ascii="Arial" w:hAnsi="Arial"/>
      <w:sz w:val="18"/>
    </w:rPr>
  </w:style>
  <w:style w:type="paragraph" w:customStyle="1" w:styleId="Note">
    <w:name w:val="Note"/>
    <w:basedOn w:val="a3"/>
    <w:qFormat/>
    <w:pPr>
      <w:widowControl w:val="0"/>
      <w:pBdr>
        <w:top w:val="single" w:sz="12" w:space="3" w:color="auto"/>
        <w:bottom w:val="single" w:sz="12" w:space="3" w:color="auto"/>
      </w:pBdr>
      <w:spacing w:line="360" w:lineRule="auto"/>
      <w:jc w:val="both"/>
    </w:pPr>
    <w:rPr>
      <w:rFonts w:ascii="Times New Roman" w:hAnsi="Times New Roman" w:cs="Times New Roman"/>
      <w:kern w:val="2"/>
      <w:szCs w:val="20"/>
    </w:rPr>
  </w:style>
  <w:style w:type="paragraph" w:customStyle="1" w:styleId="Char21">
    <w:name w:val="Char2"/>
    <w:basedOn w:val="a3"/>
    <w:qFormat/>
    <w:pPr>
      <w:widowControl w:val="0"/>
      <w:spacing w:line="240" w:lineRule="atLeast"/>
      <w:ind w:left="420" w:firstLine="420"/>
      <w:jc w:val="both"/>
    </w:pPr>
    <w:rPr>
      <w:rFonts w:ascii="Times New Roman" w:hAnsi="Times New Roman" w:cs="Times New Roman"/>
      <w:sz w:val="21"/>
      <w:szCs w:val="2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f4">
    <w:name w:val="首行缩进 1"/>
    <w:basedOn w:val="a3"/>
    <w:qFormat/>
    <w:pPr>
      <w:widowControl w:val="0"/>
      <w:spacing w:after="120" w:line="360" w:lineRule="auto"/>
      <w:ind w:firstLineChars="200" w:firstLine="200"/>
      <w:jc w:val="both"/>
    </w:pPr>
    <w:rPr>
      <w:rFonts w:ascii="Times New Roman" w:hAnsi="Times New Roman" w:cs="Times New Roman"/>
      <w:kern w:val="2"/>
      <w:szCs w:val="20"/>
    </w:rPr>
  </w:style>
  <w:style w:type="paragraph" w:customStyle="1" w:styleId="affffe">
    <w:name w:val="没有缩进（为图形使用）"/>
    <w:basedOn w:val="a3"/>
    <w:qFormat/>
    <w:pPr>
      <w:widowControl w:val="0"/>
      <w:spacing w:before="120" w:after="120" w:line="360" w:lineRule="auto"/>
      <w:jc w:val="both"/>
    </w:pPr>
    <w:rPr>
      <w:rFonts w:ascii="Times New Roman" w:hAnsi="Times New Roman" w:cs="Times New Roman"/>
      <w:kern w:val="2"/>
      <w:szCs w:val="20"/>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21"/>
    </w:rPr>
  </w:style>
  <w:style w:type="paragraph" w:customStyle="1" w:styleId="xl40">
    <w:name w:val="xl40"/>
    <w:basedOn w:val="a3"/>
    <w:qFormat/>
    <w:pPr>
      <w:pBdr>
        <w:left w:val="single" w:sz="4" w:space="0" w:color="auto"/>
        <w:right w:val="single" w:sz="4" w:space="0" w:color="auto"/>
      </w:pBdr>
      <w:spacing w:before="100" w:beforeAutospacing="1" w:after="100" w:afterAutospacing="1"/>
      <w:jc w:val="center"/>
    </w:pPr>
    <w:rPr>
      <w:rFonts w:cs="Times New Roman"/>
      <w:szCs w:val="20"/>
    </w:rPr>
  </w:style>
  <w:style w:type="paragraph" w:customStyle="1" w:styleId="xl27">
    <w:name w:val="xl27"/>
    <w:basedOn w:val="a3"/>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cs="Times New Roman"/>
      <w:sz w:val="21"/>
      <w:szCs w:val="20"/>
    </w:rPr>
  </w:style>
  <w:style w:type="paragraph" w:customStyle="1" w:styleId="afffff">
    <w:name w:val="二级标题"/>
    <w:basedOn w:val="2"/>
    <w:qFormat/>
    <w:pPr>
      <w:numPr>
        <w:ilvl w:val="0"/>
        <w:numId w:val="0"/>
      </w:numPr>
      <w:spacing w:before="60" w:after="60" w:line="360" w:lineRule="auto"/>
    </w:pPr>
    <w:rPr>
      <w:rFonts w:ascii="宋体" w:eastAsia="宋体" w:hAnsi="宋体" w:cs="Times New Roman"/>
      <w:bCs/>
      <w:kern w:val="0"/>
      <w:sz w:val="28"/>
      <w:szCs w:val="28"/>
    </w:rPr>
  </w:style>
  <w:style w:type="paragraph" w:customStyle="1" w:styleId="1f5">
    <w:name w:val="1"/>
    <w:basedOn w:val="a3"/>
    <w:qFormat/>
    <w:pPr>
      <w:widowControl w:val="0"/>
      <w:jc w:val="both"/>
    </w:pPr>
    <w:rPr>
      <w:rFonts w:ascii="Tahoma" w:hAnsi="Tahoma" w:cs="Times New Roman"/>
      <w:kern w:val="2"/>
      <w:szCs w:val="20"/>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1xz">
    <w:name w:val="样式1xz"/>
    <w:basedOn w:val="a3"/>
    <w:qFormat/>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afffff0">
    <w:name w:val="样式 宋体 五号 行距: 单倍行距"/>
    <w:basedOn w:val="a3"/>
    <w:qFormat/>
    <w:pPr>
      <w:widowControl w:val="0"/>
      <w:adjustRightInd w:val="0"/>
    </w:pPr>
    <w:rPr>
      <w:rFonts w:cs="Times New Roman"/>
      <w:sz w:val="21"/>
      <w:szCs w:val="20"/>
    </w:rPr>
  </w:style>
  <w:style w:type="paragraph" w:customStyle="1" w:styleId="PullQuote">
    <w:name w:val="Pull Quote"/>
    <w:basedOn w:val="a3"/>
    <w:qFormat/>
    <w:pPr>
      <w:widowControl w:val="0"/>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CharCharCharCharCharChar1Char">
    <w:name w:val="Char Char Char Char Char Char1 Char"/>
    <w:basedOn w:val="a3"/>
    <w:qFormat/>
    <w:pPr>
      <w:spacing w:after="160" w:line="240" w:lineRule="exact"/>
    </w:pPr>
    <w:rPr>
      <w:rFonts w:ascii="Verdana" w:hAnsi="Verdana" w:cs="Times New Roman"/>
      <w:sz w:val="21"/>
      <w:szCs w:val="20"/>
      <w:lang w:eastAsia="en-US"/>
    </w:rPr>
  </w:style>
  <w:style w:type="paragraph" w:customStyle="1" w:styleId="NewNew">
    <w:name w:val="正文 New New"/>
    <w:qFormat/>
    <w:pPr>
      <w:widowControl w:val="0"/>
      <w:jc w:val="both"/>
    </w:pPr>
    <w:rPr>
      <w:kern w:val="2"/>
      <w:sz w:val="21"/>
    </w:rPr>
  </w:style>
  <w:style w:type="paragraph" w:customStyle="1" w:styleId="1f6">
    <w:name w:val="文本框样式1"/>
    <w:basedOn w:val="a3"/>
    <w:qFormat/>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afffff1">
    <w:name w:val="_"/>
    <w:basedOn w:val="a3"/>
    <w:qFormat/>
    <w:pPr>
      <w:widowControl w:val="0"/>
      <w:adjustRightInd w:val="0"/>
      <w:spacing w:line="360" w:lineRule="auto"/>
      <w:ind w:left="480" w:firstLineChars="200" w:firstLine="200"/>
      <w:jc w:val="both"/>
      <w:textAlignment w:val="baseline"/>
    </w:pPr>
    <w:rPr>
      <w:rFonts w:ascii="Times New Roman" w:hAnsi="Times New Roman" w:cs="Times New Roman"/>
      <w:szCs w:val="20"/>
    </w:rPr>
  </w:style>
  <w:style w:type="paragraph" w:customStyle="1" w:styleId="NewNewNewNewNewNewNewNewNewNewNew">
    <w:name w:val="正文 New New New New New New New New New New New"/>
    <w:qFormat/>
    <w:pPr>
      <w:widowControl w:val="0"/>
      <w:jc w:val="both"/>
    </w:pPr>
    <w:rPr>
      <w:kern w:val="2"/>
      <w:sz w:val="21"/>
      <w:szCs w:val="24"/>
    </w:rPr>
  </w:style>
  <w:style w:type="paragraph" w:customStyle="1" w:styleId="ListParagraph1">
    <w:name w:val="List Paragraph1"/>
    <w:basedOn w:val="a3"/>
    <w:uiPriority w:val="99"/>
    <w:qFormat/>
    <w:pPr>
      <w:widowControl w:val="0"/>
      <w:ind w:firstLineChars="200" w:firstLine="420"/>
      <w:jc w:val="both"/>
    </w:pPr>
    <w:rPr>
      <w:rFonts w:ascii="Times New Roman" w:hAnsi="Times New Roman" w:cs="Times New Roman"/>
      <w:kern w:val="2"/>
      <w:sz w:val="21"/>
      <w:szCs w:val="21"/>
    </w:rPr>
  </w:style>
  <w:style w:type="paragraph" w:customStyle="1" w:styleId="1f7">
    <w:name w:val="1.正文"/>
    <w:basedOn w:val="a3"/>
    <w:qFormat/>
    <w:pPr>
      <w:widowControl w:val="0"/>
      <w:spacing w:line="360" w:lineRule="auto"/>
      <w:ind w:leftChars="225" w:left="540" w:firstLineChars="225" w:firstLine="540"/>
      <w:jc w:val="both"/>
    </w:pPr>
    <w:rPr>
      <w:rFonts w:ascii="Times New Roman" w:hAnsi="Times New Roman" w:cs="Times New Roman"/>
      <w:kern w:val="2"/>
      <w:szCs w:val="20"/>
    </w:rPr>
  </w:style>
  <w:style w:type="paragraph" w:customStyle="1" w:styleId="afffff2">
    <w:name w:val="文章正文"/>
    <w:basedOn w:val="a3"/>
    <w:qFormat/>
    <w:pPr>
      <w:widowControl w:val="0"/>
      <w:ind w:firstLineChars="200" w:firstLine="560"/>
      <w:jc w:val="both"/>
    </w:pPr>
    <w:rPr>
      <w:rFonts w:ascii="仿宋_GB2312" w:eastAsia="仿宋_GB2312" w:cs="Times New Roman"/>
      <w:color w:val="000000"/>
      <w:kern w:val="2"/>
      <w:sz w:val="28"/>
      <w:szCs w:val="20"/>
    </w:rPr>
  </w:style>
  <w:style w:type="paragraph" w:customStyle="1" w:styleId="211">
    <w:name w:val="正文文本 21"/>
    <w:basedOn w:val="a3"/>
    <w:qFormat/>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TableText0">
    <w:name w:val="Table Text"/>
    <w:qFormat/>
    <w:pPr>
      <w:snapToGrid w:val="0"/>
      <w:spacing w:before="80" w:after="80"/>
    </w:pPr>
    <w:rPr>
      <w:rFonts w:ascii="Arial" w:hAnsi="Arial"/>
      <w:kern w:val="2"/>
      <w:sz w:val="18"/>
    </w:rPr>
  </w:style>
  <w:style w:type="paragraph" w:customStyle="1" w:styleId="1f8">
    <w:name w:val="小标题 1"/>
    <w:basedOn w:val="a3"/>
    <w:qFormat/>
    <w:pPr>
      <w:widowControl w:val="0"/>
      <w:autoSpaceDE w:val="0"/>
      <w:autoSpaceDN w:val="0"/>
      <w:adjustRightInd w:val="0"/>
      <w:spacing w:line="360" w:lineRule="atLeast"/>
      <w:jc w:val="both"/>
    </w:pPr>
    <w:rPr>
      <w:rFonts w:ascii="文鼎粗黑" w:eastAsia="文鼎粗黑" w:hAnsi="Times New Roman" w:cs="Times New Roman"/>
      <w:sz w:val="22"/>
      <w:szCs w:val="20"/>
    </w:rPr>
  </w:style>
  <w:style w:type="paragraph" w:customStyle="1" w:styleId="afffff3">
    <w:name w:val="摘要"/>
    <w:basedOn w:val="a3"/>
    <w:next w:val="2"/>
    <w:qFormat/>
    <w:pPr>
      <w:widowControl w:val="0"/>
      <w:spacing w:line="360" w:lineRule="auto"/>
      <w:jc w:val="both"/>
    </w:pPr>
    <w:rPr>
      <w:rFonts w:ascii="Times New Roman" w:eastAsia="黑体" w:hAnsi="Times New Roman" w:cs="Times New Roman"/>
      <w:kern w:val="2"/>
      <w:sz w:val="20"/>
      <w:szCs w:val="20"/>
    </w:rPr>
  </w:style>
  <w:style w:type="paragraph" w:customStyle="1" w:styleId="afffff4">
    <w:name w:val="缺省文本"/>
    <w:basedOn w:val="a3"/>
    <w:qFormat/>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52">
    <w:name w:val="标题5"/>
    <w:basedOn w:val="a3"/>
    <w:qFormat/>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1">
    <w:name w:val="样式1"/>
    <w:basedOn w:val="40"/>
    <w:qFormat/>
    <w:pPr>
      <w:numPr>
        <w:numId w:val="1"/>
      </w:numPr>
      <w:tabs>
        <w:tab w:val="left" w:pos="720"/>
      </w:tabs>
      <w:spacing w:before="500" w:after="260" w:line="560" w:lineRule="atLeast"/>
    </w:pPr>
  </w:style>
  <w:style w:type="paragraph" w:customStyle="1" w:styleId="CharCharCharCharChar">
    <w:name w:val="Char Char Char Char Char"/>
    <w:basedOn w:val="a3"/>
    <w:qFormat/>
    <w:pPr>
      <w:widowControl w:val="0"/>
      <w:numPr>
        <w:numId w:val="8"/>
      </w:numPr>
      <w:tabs>
        <w:tab w:val="left" w:pos="425"/>
      </w:tabs>
      <w:jc w:val="both"/>
    </w:pPr>
    <w:rPr>
      <w:rFonts w:ascii="Tahoma" w:hAnsi="Tahoma" w:cs="Times New Roman"/>
      <w:kern w:val="2"/>
      <w:szCs w:val="20"/>
    </w:rPr>
  </w:style>
  <w:style w:type="paragraph" w:customStyle="1" w:styleId="1f9">
    <w:name w:val="附录1"/>
    <w:basedOn w:val="a3"/>
    <w:next w:val="a3"/>
    <w:qFormat/>
    <w:pPr>
      <w:widowControl w:val="0"/>
      <w:tabs>
        <w:tab w:val="left" w:pos="1304"/>
      </w:tabs>
      <w:ind w:left="425" w:hanging="425"/>
      <w:jc w:val="both"/>
      <w:outlineLvl w:val="0"/>
    </w:pPr>
    <w:rPr>
      <w:rFonts w:ascii="黑体" w:eastAsia="黑体" w:hAnsi="黑体" w:cs="Times New Roman"/>
      <w:b/>
      <w:kern w:val="2"/>
      <w:sz w:val="44"/>
      <w:szCs w:val="20"/>
    </w:rPr>
  </w:style>
  <w:style w:type="paragraph" w:customStyle="1" w:styleId="Title-Revision">
    <w:name w:val="Title - Revision"/>
    <w:basedOn w:val="aff"/>
    <w:qFormat/>
    <w:pPr>
      <w:spacing w:before="720"/>
    </w:pPr>
  </w:style>
  <w:style w:type="paragraph" w:customStyle="1" w:styleId="CharChar1CharCharCharCharCharCharCharChar">
    <w:name w:val="Char Char1 Char Char Char Char Char Char Char Char"/>
    <w:basedOn w:val="a3"/>
    <w:qFormat/>
    <w:pPr>
      <w:spacing w:after="160" w:line="240" w:lineRule="exact"/>
    </w:pPr>
    <w:rPr>
      <w:rFonts w:ascii="Verdana" w:hAnsi="Verdana" w:cs="Times New Roman"/>
      <w:sz w:val="20"/>
      <w:szCs w:val="20"/>
      <w:lang w:eastAsia="en-US"/>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0740">
    <w:name w:val="样式 首行缩进:  0.74 厘米"/>
    <w:basedOn w:val="a3"/>
    <w:qFormat/>
    <w:pPr>
      <w:widowControl w:val="0"/>
      <w:spacing w:line="360" w:lineRule="auto"/>
      <w:ind w:firstLine="420"/>
      <w:jc w:val="both"/>
    </w:pPr>
    <w:rPr>
      <w:rFonts w:ascii="Times New Roman" w:hAnsi="Times New Roman" w:cs="Times New Roman"/>
      <w:kern w:val="2"/>
      <w:szCs w:val="20"/>
    </w:rPr>
  </w:style>
  <w:style w:type="paragraph" w:customStyle="1" w:styleId="afffff5">
    <w:name w:val="项目"/>
    <w:basedOn w:val="a3"/>
    <w:qFormat/>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46">
    <w:name w:val="样式4"/>
    <w:basedOn w:val="40"/>
    <w:qFormat/>
    <w:pPr>
      <w:tabs>
        <w:tab w:val="left" w:pos="720"/>
      </w:tabs>
      <w:adjustRightInd w:val="0"/>
      <w:snapToGrid w:val="0"/>
      <w:ind w:firstLine="0"/>
    </w:pPr>
  </w:style>
  <w:style w:type="paragraph" w:customStyle="1" w:styleId="afffff6">
    <w:name w:val="普通正文"/>
    <w:basedOn w:val="a3"/>
    <w:qFormat/>
    <w:pPr>
      <w:widowControl w:val="0"/>
      <w:adjustRightInd w:val="0"/>
      <w:spacing w:before="120" w:after="120" w:line="360" w:lineRule="auto"/>
      <w:ind w:firstLine="480"/>
      <w:textAlignment w:val="baseline"/>
    </w:pPr>
    <w:rPr>
      <w:rFonts w:ascii="Arial" w:hAnsi="Arial" w:cs="Times New Roman"/>
      <w:szCs w:val="20"/>
    </w:rPr>
  </w:style>
  <w:style w:type="paragraph" w:customStyle="1" w:styleId="0">
    <w:name w:val="0正文"/>
    <w:basedOn w:val="a3"/>
    <w:qFormat/>
    <w:pPr>
      <w:widowControl w:val="0"/>
      <w:spacing w:line="360" w:lineRule="auto"/>
      <w:ind w:firstLineChars="200" w:firstLine="480"/>
      <w:jc w:val="both"/>
    </w:pPr>
    <w:rPr>
      <w:rFonts w:cs="Times New Roman"/>
      <w:kern w:val="2"/>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51">
    <w:name w:val="font51"/>
    <w:qFormat/>
    <w:rPr>
      <w:rFonts w:ascii="Times New Roman" w:hAnsi="Times New Roman" w:cs="Times New Roman" w:hint="default"/>
      <w:b/>
      <w:color w:val="000000"/>
      <w:sz w:val="22"/>
      <w:szCs w:val="22"/>
      <w:u w:val="none"/>
    </w:rPr>
  </w:style>
  <w:style w:type="character" w:customStyle="1" w:styleId="font21">
    <w:name w:val="font21"/>
    <w:qFormat/>
    <w:rPr>
      <w:rFonts w:ascii="宋体" w:eastAsia="宋体" w:hAnsi="宋体" w:cs="宋体" w:hint="eastAsia"/>
      <w:b/>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61">
    <w:name w:val="font61"/>
    <w:qFormat/>
    <w:rPr>
      <w:rFonts w:ascii="Times New Roman" w:hAnsi="Times New Roman" w:cs="Times New Roman" w:hint="default"/>
      <w:b/>
      <w:color w:val="000000"/>
      <w:sz w:val="20"/>
      <w:szCs w:val="20"/>
      <w:u w:val="none"/>
    </w:rPr>
  </w:style>
  <w:style w:type="character" w:customStyle="1" w:styleId="font131">
    <w:name w:val="font131"/>
    <w:qFormat/>
    <w:rPr>
      <w:rFonts w:ascii="宋体" w:eastAsia="宋体" w:hAnsi="宋体" w:cs="宋体" w:hint="eastAsia"/>
      <w:b/>
      <w:color w:val="000000"/>
      <w:sz w:val="20"/>
      <w:szCs w:val="20"/>
      <w:u w:val="none"/>
    </w:rPr>
  </w:style>
  <w:style w:type="character" w:customStyle="1" w:styleId="font121">
    <w:name w:val="font12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12">
    <w:name w:val="标题 2 字符1"/>
    <w:qFormat/>
    <w:rPr>
      <w:rFonts w:ascii="宋体" w:hAnsi="宋体"/>
      <w:kern w:val="2"/>
      <w:sz w:val="28"/>
    </w:rPr>
  </w:style>
  <w:style w:type="character" w:customStyle="1" w:styleId="2Char">
    <w:name w:val="标题 2 Char"/>
    <w:uiPriority w:val="9"/>
    <w:qFormat/>
    <w:rPr>
      <w:rFonts w:ascii="宋体" w:hAnsi="宋体"/>
      <w:kern w:val="2"/>
      <w:sz w:val="28"/>
    </w:rPr>
  </w:style>
  <w:style w:type="paragraph" w:customStyle="1" w:styleId="2f0">
    <w:name w:val="2"/>
    <w:basedOn w:val="a3"/>
    <w:next w:val="affc"/>
    <w:qFormat/>
    <w:pPr>
      <w:ind w:firstLineChars="200" w:firstLine="420"/>
    </w:pPr>
    <w:rPr>
      <w:rFonts w:cs="Times New Roman"/>
      <w:sz w:val="20"/>
    </w:rPr>
  </w:style>
  <w:style w:type="paragraph" w:customStyle="1" w:styleId="113">
    <w:name w:val="修订11"/>
    <w:qFormat/>
    <w:rPr>
      <w:kern w:val="2"/>
      <w:sz w:val="21"/>
    </w:rPr>
  </w:style>
  <w:style w:type="character" w:customStyle="1" w:styleId="1fa">
    <w:name w:val="正文文本首行缩进 字符1"/>
    <w:basedOn w:val="af"/>
    <w:uiPriority w:val="99"/>
    <w:semiHidden/>
    <w:qFormat/>
    <w:rPr>
      <w:rFonts w:ascii="仿宋_GB2312" w:eastAsia="仿宋_GB2312" w:hAnsi="Times New Roman" w:cs="Times New Roman"/>
      <w:kern w:val="2"/>
      <w:sz w:val="32"/>
      <w:szCs w:val="20"/>
    </w:rPr>
  </w:style>
  <w:style w:type="character" w:customStyle="1" w:styleId="213">
    <w:name w:val="正文文本首行缩进 2 字符1"/>
    <w:basedOn w:val="15"/>
    <w:uiPriority w:val="99"/>
    <w:semiHidden/>
    <w:qFormat/>
    <w:rPr>
      <w:rFonts w:ascii="Times New Roman" w:eastAsia="宋体" w:hAnsi="Times New Roman" w:cs="Times New Roman"/>
      <w:kern w:val="2"/>
      <w:sz w:val="44"/>
      <w:szCs w:val="20"/>
    </w:rPr>
  </w:style>
  <w:style w:type="paragraph" w:customStyle="1" w:styleId="1fb">
    <w:name w:val="无间隔1"/>
    <w:qFormat/>
    <w:pPr>
      <w:widowControl w:val="0"/>
      <w:snapToGrid w:val="0"/>
      <w:spacing w:line="360" w:lineRule="auto"/>
    </w:pPr>
    <w:rPr>
      <w:snapToGrid w:val="0"/>
      <w:sz w:val="21"/>
      <w:szCs w:val="24"/>
    </w:rPr>
  </w:style>
  <w:style w:type="paragraph" w:customStyle="1" w:styleId="3b">
    <w:name w:val="列出段落3"/>
    <w:basedOn w:val="a3"/>
    <w:uiPriority w:val="34"/>
    <w:qFormat/>
    <w:pPr>
      <w:widowControl w:val="0"/>
      <w:ind w:firstLineChars="200" w:firstLine="420"/>
      <w:jc w:val="both"/>
    </w:pPr>
    <w:rPr>
      <w:rFonts w:ascii="Times New Roman" w:hAnsi="Times New Roman" w:cs="Times New Roman"/>
      <w:kern w:val="2"/>
      <w:sz w:val="21"/>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C062-6E91-47E3-91BF-7421DB9C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王朴</dc:creator>
  <cp:lastModifiedBy>刘开华</cp:lastModifiedBy>
  <cp:revision>439</cp:revision>
  <cp:lastPrinted>2025-09-18T08:47:00Z</cp:lastPrinted>
  <dcterms:created xsi:type="dcterms:W3CDTF">2022-06-10T04:04:00Z</dcterms:created>
  <dcterms:modified xsi:type="dcterms:W3CDTF">2025-09-22T02:23:00Z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B3FBBD5DA9E74ACDA3BDF88A96C2CEC2_13</vt:lpwstr>
  </property>
  <property fmtid="{D5CDD505-2E9C-101B-9397-08002B2CF9AE}" pid="4" name="KSOTemplateDocerSaveRecord">
    <vt:lpwstr>eyJoZGlkIjoiYjAyNmRjNjc5YjZiZjQzMzkwZjhhNGI0ODA0Y2ViMWIiLCJ1c2VySWQiOiIxNjE0ODc1NTE0In0=</vt:lpwstr>
  </property>
</Properties>
</file>