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8204"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 w14:paraId="4C0FF5B2"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  <w:u w:val="single"/>
        </w:rPr>
        <w:t xml:space="preserve">  </w:t>
      </w:r>
      <w:r>
        <w:rPr>
          <w:rFonts w:hint="eastAsia" w:ascii="微软雅黑" w:hAnsi="微软雅黑" w:eastAsia="微软雅黑"/>
          <w:b/>
          <w:sz w:val="36"/>
          <w:szCs w:val="36"/>
          <w:u w:val="single"/>
        </w:rPr>
        <w:t>20</w:t>
      </w:r>
      <w:r>
        <w:rPr>
          <w:rFonts w:ascii="微软雅黑" w:hAnsi="微软雅黑" w:eastAsia="微软雅黑"/>
          <w:b/>
          <w:sz w:val="36"/>
          <w:szCs w:val="36"/>
          <w:u w:val="single"/>
        </w:rPr>
        <w:t>2</w:t>
      </w:r>
      <w:r>
        <w:rPr>
          <w:rFonts w:hint="eastAsia" w:ascii="微软雅黑" w:hAnsi="微软雅黑" w:eastAsia="微软雅黑"/>
          <w:b/>
          <w:sz w:val="36"/>
          <w:szCs w:val="36"/>
          <w:u w:val="single"/>
        </w:rPr>
        <w:t xml:space="preserve">5年春期 </w:t>
      </w:r>
      <w:r>
        <w:rPr>
          <w:rFonts w:ascii="微软雅黑" w:hAnsi="微软雅黑" w:eastAsia="微软雅黑"/>
          <w:b/>
          <w:sz w:val="36"/>
          <w:szCs w:val="36"/>
          <w:u w:val="single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期中教学检查评分表</w:t>
      </w:r>
    </w:p>
    <w:p w14:paraId="14591C8E">
      <w:pPr>
        <w:spacing w:line="360" w:lineRule="exact"/>
        <w:jc w:val="left"/>
        <w:rPr>
          <w:rFonts w:ascii="仿宋" w:hAnsi="仿宋" w:eastAsia="仿宋"/>
          <w:b/>
          <w:sz w:val="28"/>
          <w:szCs w:val="28"/>
        </w:rPr>
      </w:pPr>
    </w:p>
    <w:p w14:paraId="592EF218">
      <w:pPr>
        <w:spacing w:line="36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检查对象：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 xml:space="preserve">学院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 xml:space="preserve">  检查地点：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检查时间：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/>
          <w:sz w:val="28"/>
          <w:szCs w:val="28"/>
        </w:rPr>
        <w:t>日</w:t>
      </w:r>
    </w:p>
    <w:p w14:paraId="7F5E1CB6">
      <w:pPr>
        <w:spacing w:line="360" w:lineRule="exact"/>
        <w:jc w:val="left"/>
        <w:rPr>
          <w:rFonts w:ascii="仿宋" w:hAnsi="仿宋" w:eastAsia="仿宋"/>
          <w:b/>
          <w:sz w:val="28"/>
          <w:szCs w:val="28"/>
        </w:rPr>
      </w:pPr>
    </w:p>
    <w:tbl>
      <w:tblPr>
        <w:tblStyle w:val="6"/>
        <w:tblW w:w="14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68"/>
        <w:gridCol w:w="5466"/>
        <w:gridCol w:w="1043"/>
        <w:gridCol w:w="930"/>
        <w:gridCol w:w="4923"/>
      </w:tblGrid>
      <w:tr w14:paraId="3C4A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66" w:type="dxa"/>
            <w:vAlign w:val="center"/>
          </w:tcPr>
          <w:p w14:paraId="70024E15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序号</w:t>
            </w:r>
          </w:p>
        </w:tc>
        <w:tc>
          <w:tcPr>
            <w:tcW w:w="1268" w:type="dxa"/>
            <w:vAlign w:val="center"/>
          </w:tcPr>
          <w:p w14:paraId="6A612C65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检查</w:t>
            </w:r>
          </w:p>
          <w:p w14:paraId="103AC385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项目</w:t>
            </w:r>
          </w:p>
        </w:tc>
        <w:tc>
          <w:tcPr>
            <w:tcW w:w="5466" w:type="dxa"/>
            <w:vAlign w:val="center"/>
          </w:tcPr>
          <w:p w14:paraId="221F5CCB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检查内容及评分依据</w:t>
            </w:r>
          </w:p>
        </w:tc>
        <w:tc>
          <w:tcPr>
            <w:tcW w:w="1043" w:type="dxa"/>
            <w:vAlign w:val="center"/>
          </w:tcPr>
          <w:p w14:paraId="01BCFBE6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权重</w:t>
            </w:r>
          </w:p>
        </w:tc>
        <w:tc>
          <w:tcPr>
            <w:tcW w:w="930" w:type="dxa"/>
            <w:vAlign w:val="center"/>
          </w:tcPr>
          <w:p w14:paraId="0F5CAD11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得分</w:t>
            </w:r>
          </w:p>
        </w:tc>
        <w:tc>
          <w:tcPr>
            <w:tcW w:w="4923" w:type="dxa"/>
            <w:vAlign w:val="center"/>
          </w:tcPr>
          <w:p w14:paraId="12C6775D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备注</w:t>
            </w:r>
          </w:p>
        </w:tc>
      </w:tr>
      <w:tr w14:paraId="6ECC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66" w:type="dxa"/>
            <w:vMerge w:val="restart"/>
            <w:vAlign w:val="center"/>
          </w:tcPr>
          <w:p w14:paraId="44A2389F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 w14:paraId="7545960C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课堂教学</w:t>
            </w:r>
          </w:p>
        </w:tc>
        <w:tc>
          <w:tcPr>
            <w:tcW w:w="5466" w:type="dxa"/>
            <w:vAlign w:val="center"/>
          </w:tcPr>
          <w:p w14:paraId="387038BF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检查课程教学大纲、教学进度计划、教案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质量。</w:t>
            </w:r>
          </w:p>
        </w:tc>
        <w:tc>
          <w:tcPr>
            <w:tcW w:w="1043" w:type="dxa"/>
            <w:vAlign w:val="center"/>
          </w:tcPr>
          <w:p w14:paraId="41CD6F2A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0994D9A2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Merge w:val="restart"/>
            <w:vAlign w:val="center"/>
          </w:tcPr>
          <w:p w14:paraId="4150FE86">
            <w:pPr>
              <w:spacing w:line="36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bookmarkStart w:id="0" w:name="OLE_LINK1"/>
            <w:r>
              <w:rPr>
                <w:rFonts w:hint="eastAsia" w:ascii="方正仿宋_GBK" w:hAnsi="仿宋" w:eastAsia="方正仿宋_GBK"/>
                <w:sz w:val="24"/>
                <w:szCs w:val="24"/>
              </w:rPr>
              <w:t>每个学院抽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门课程进行听课和检查</w:t>
            </w:r>
            <w:bookmarkEnd w:id="0"/>
            <w:r>
              <w:rPr>
                <w:rFonts w:hint="eastAsia" w:ascii="方正仿宋_GBK" w:hAnsi="仿宋" w:eastAsia="方正仿宋_GBK"/>
                <w:sz w:val="24"/>
                <w:szCs w:val="24"/>
              </w:rPr>
              <w:t>。</w:t>
            </w:r>
          </w:p>
        </w:tc>
      </w:tr>
      <w:tr w14:paraId="1F23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6" w:type="dxa"/>
            <w:vMerge w:val="continue"/>
            <w:vAlign w:val="center"/>
          </w:tcPr>
          <w:p w14:paraId="4CBEB81A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68ACAD06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14:paraId="3662DBBF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bookmarkStart w:id="1" w:name="OLE_LINK3"/>
            <w:r>
              <w:rPr>
                <w:rFonts w:hint="eastAsia" w:ascii="方正仿宋_GBK" w:hAnsi="仿宋" w:eastAsia="方正仿宋_GBK"/>
                <w:sz w:val="24"/>
                <w:szCs w:val="24"/>
              </w:rPr>
              <w:t>课堂教学是否按教学大纲和教学进度计划执行</w:t>
            </w:r>
            <w:bookmarkEnd w:id="1"/>
            <w:r>
              <w:rPr>
                <w:rFonts w:hint="eastAsia" w:ascii="方正仿宋_GBK" w:hAnsi="仿宋" w:eastAsia="方正仿宋_GBK"/>
                <w:sz w:val="24"/>
                <w:szCs w:val="24"/>
              </w:rPr>
              <w:t>。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78BA3AA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640EF3C6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Merge w:val="continue"/>
            <w:vAlign w:val="center"/>
          </w:tcPr>
          <w:p w14:paraId="128A6E92">
            <w:pPr>
              <w:spacing w:line="36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 w14:paraId="78BC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6" w:type="dxa"/>
            <w:vMerge w:val="continue"/>
            <w:vAlign w:val="center"/>
          </w:tcPr>
          <w:p w14:paraId="21475AF4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5A9DFBB7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5466" w:type="dxa"/>
            <w:vAlign w:val="center"/>
          </w:tcPr>
          <w:p w14:paraId="0CEFE9F8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bookmarkStart w:id="2" w:name="OLE_LINK4"/>
            <w:r>
              <w:rPr>
                <w:rFonts w:hint="eastAsia" w:ascii="方正仿宋_GBK" w:hAnsi="仿宋" w:eastAsia="方正仿宋_GBK"/>
                <w:sz w:val="24"/>
                <w:szCs w:val="24"/>
              </w:rPr>
              <w:t>课堂教学质量</w:t>
            </w:r>
            <w:bookmarkEnd w:id="2"/>
            <w:r>
              <w:rPr>
                <w:rFonts w:hint="eastAsia" w:ascii="方正仿宋_GBK" w:hAnsi="仿宋" w:eastAsia="方正仿宋_GBK"/>
                <w:sz w:val="24"/>
                <w:szCs w:val="24"/>
              </w:rPr>
              <w:t>（评分标准参考听课表）。</w:t>
            </w:r>
          </w:p>
        </w:tc>
        <w:tc>
          <w:tcPr>
            <w:tcW w:w="1043" w:type="dxa"/>
            <w:vAlign w:val="center"/>
          </w:tcPr>
          <w:p w14:paraId="5BFB52BC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10</w:t>
            </w:r>
          </w:p>
        </w:tc>
        <w:tc>
          <w:tcPr>
            <w:tcW w:w="930" w:type="dxa"/>
            <w:vAlign w:val="center"/>
          </w:tcPr>
          <w:p w14:paraId="2468515D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Merge w:val="continue"/>
            <w:vAlign w:val="center"/>
          </w:tcPr>
          <w:p w14:paraId="43CED976">
            <w:pPr>
              <w:spacing w:line="36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 w14:paraId="11B9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66" w:type="dxa"/>
            <w:vAlign w:val="center"/>
          </w:tcPr>
          <w:p w14:paraId="581771D3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661D6814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调停课</w:t>
            </w:r>
          </w:p>
        </w:tc>
        <w:tc>
          <w:tcPr>
            <w:tcW w:w="5466" w:type="dxa"/>
            <w:vAlign w:val="center"/>
          </w:tcPr>
          <w:p w14:paraId="10D98633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本学期调课停课课时数（符合文件规定的调停课除外）占总课时的比例（无调停课的为满分）。</w:t>
            </w:r>
          </w:p>
        </w:tc>
        <w:tc>
          <w:tcPr>
            <w:tcW w:w="1043" w:type="dxa"/>
            <w:vAlign w:val="center"/>
          </w:tcPr>
          <w:p w14:paraId="77D111F5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2C4CD3AF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3C7B6912">
            <w:pPr>
              <w:spacing w:line="360" w:lineRule="exact"/>
              <w:jc w:val="left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评估中心根据教务处提供教师调停课清单统计结果评分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。</w:t>
            </w:r>
          </w:p>
        </w:tc>
      </w:tr>
      <w:tr w14:paraId="3FE3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566" w:type="dxa"/>
            <w:vMerge w:val="restart"/>
            <w:vAlign w:val="center"/>
          </w:tcPr>
          <w:p w14:paraId="5BF1460A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 w14:paraId="6C160D63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教风学风</w:t>
            </w:r>
          </w:p>
        </w:tc>
        <w:tc>
          <w:tcPr>
            <w:tcW w:w="5466" w:type="dxa"/>
            <w:vAlign w:val="center"/>
          </w:tcPr>
          <w:p w14:paraId="6DED50CC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bookmarkStart w:id="3" w:name="OLE_LINK5"/>
            <w:r>
              <w:rPr>
                <w:rFonts w:hint="eastAsia" w:ascii="方正仿宋_GBK" w:hAnsi="仿宋" w:eastAsia="方正仿宋_GBK"/>
                <w:sz w:val="24"/>
                <w:szCs w:val="24"/>
              </w:rPr>
              <w:t>教师遵守教学纪律，在教学过程中的精神面貌、教学工作态度；教职工出现教学差错和教学事故情况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。</w:t>
            </w:r>
            <w:bookmarkEnd w:id="3"/>
          </w:p>
        </w:tc>
        <w:tc>
          <w:tcPr>
            <w:tcW w:w="1043" w:type="dxa"/>
            <w:vAlign w:val="center"/>
          </w:tcPr>
          <w:p w14:paraId="199F3F96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32681EEC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0FE05A33">
            <w:pPr>
              <w:spacing w:line="36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bookmarkStart w:id="4" w:name="OLE_LINK6"/>
            <w:r>
              <w:rPr>
                <w:rFonts w:hint="eastAsia" w:ascii="方正仿宋_GBK" w:hAnsi="仿宋" w:eastAsia="方正仿宋_GBK"/>
                <w:sz w:val="24"/>
                <w:szCs w:val="24"/>
              </w:rPr>
              <w:t>检查组根据本学期教学巡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、听课</w:t>
            </w:r>
            <w:bookmarkEnd w:id="4"/>
            <w:r>
              <w:rPr>
                <w:rFonts w:hint="eastAsia" w:ascii="方正仿宋_GBK" w:hAnsi="仿宋" w:eastAsia="方正仿宋_GBK"/>
                <w:sz w:val="24"/>
                <w:szCs w:val="24"/>
              </w:rPr>
              <w:t>，以及评估中心提供的数据进行评分。</w:t>
            </w:r>
          </w:p>
        </w:tc>
      </w:tr>
      <w:tr w14:paraId="37C2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66" w:type="dxa"/>
            <w:vMerge w:val="continue"/>
            <w:vAlign w:val="center"/>
          </w:tcPr>
          <w:p w14:paraId="4607E320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51327106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5466" w:type="dxa"/>
            <w:vAlign w:val="center"/>
          </w:tcPr>
          <w:p w14:paraId="33808B38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学生上课迟到、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课堂表现、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学习态度。</w:t>
            </w:r>
          </w:p>
        </w:tc>
        <w:tc>
          <w:tcPr>
            <w:tcW w:w="1043" w:type="dxa"/>
            <w:vAlign w:val="center"/>
          </w:tcPr>
          <w:p w14:paraId="5761C197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6A58FD4F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5CA3EE7C">
            <w:pPr>
              <w:spacing w:line="36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检查组根据本学期教学巡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、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听课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，以及评估中心提供的数据进行评分。</w:t>
            </w:r>
          </w:p>
        </w:tc>
      </w:tr>
      <w:tr w14:paraId="3D8C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66" w:type="dxa"/>
            <w:vMerge w:val="restart"/>
            <w:vAlign w:val="center"/>
          </w:tcPr>
          <w:p w14:paraId="7D61EB2A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4</w:t>
            </w:r>
          </w:p>
        </w:tc>
        <w:tc>
          <w:tcPr>
            <w:tcW w:w="1268" w:type="dxa"/>
            <w:vMerge w:val="restart"/>
            <w:vAlign w:val="center"/>
          </w:tcPr>
          <w:p w14:paraId="0CED7BBF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领导和教师听课</w:t>
            </w:r>
          </w:p>
        </w:tc>
        <w:tc>
          <w:tcPr>
            <w:tcW w:w="5466" w:type="dxa"/>
            <w:vAlign w:val="center"/>
          </w:tcPr>
          <w:p w14:paraId="4B2FB08E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bookmarkStart w:id="5" w:name="OLE_LINK7"/>
            <w:r>
              <w:rPr>
                <w:rFonts w:hint="eastAsia" w:ascii="方正仿宋_GBK" w:hAnsi="仿宋" w:eastAsia="方正仿宋_GBK"/>
                <w:sz w:val="24"/>
                <w:szCs w:val="24"/>
              </w:rPr>
              <w:t>学院领导、系</w:t>
            </w:r>
            <w:r>
              <w:rPr>
                <w:rFonts w:ascii="方正仿宋_GBK" w:hAnsi="仿宋" w:eastAsia="方正仿宋_GBK"/>
                <w:sz w:val="24"/>
                <w:szCs w:val="24"/>
              </w:rPr>
              <w:t>（教研室）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主任、教师、督导员、辅导员听课记录表填写是否完整、规范。</w:t>
            </w:r>
            <w:bookmarkEnd w:id="5"/>
          </w:p>
        </w:tc>
        <w:tc>
          <w:tcPr>
            <w:tcW w:w="1043" w:type="dxa"/>
            <w:vAlign w:val="center"/>
          </w:tcPr>
          <w:p w14:paraId="73256069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289FF1C9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Merge w:val="restart"/>
            <w:vAlign w:val="center"/>
          </w:tcPr>
          <w:p w14:paraId="376A810E">
            <w:pPr>
              <w:spacing w:line="36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听课记录表须填写完整，要有详细的内容记录和评价意见才予认可，可提供网上听课表。</w:t>
            </w:r>
          </w:p>
        </w:tc>
      </w:tr>
      <w:tr w14:paraId="38D8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66" w:type="dxa"/>
            <w:vMerge w:val="continue"/>
            <w:vAlign w:val="center"/>
          </w:tcPr>
          <w:p w14:paraId="3B65E952">
            <w:pPr>
              <w:spacing w:line="36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4FB4B67F">
            <w:pPr>
              <w:spacing w:line="36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5466" w:type="dxa"/>
            <w:vAlign w:val="center"/>
          </w:tcPr>
          <w:p w14:paraId="62C9F975">
            <w:pPr>
              <w:spacing w:line="360" w:lineRule="exact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学院领导、系</w:t>
            </w:r>
            <w:r>
              <w:rPr>
                <w:rFonts w:ascii="方正仿宋_GBK" w:hAnsi="仿宋" w:eastAsia="方正仿宋_GBK"/>
                <w:sz w:val="24"/>
                <w:szCs w:val="24"/>
              </w:rPr>
              <w:t>（教研室）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主任、教师、督导员、辅导员是否完成听课任务的1/2。</w:t>
            </w:r>
          </w:p>
        </w:tc>
        <w:tc>
          <w:tcPr>
            <w:tcW w:w="1043" w:type="dxa"/>
            <w:vAlign w:val="center"/>
          </w:tcPr>
          <w:p w14:paraId="7973D6BE">
            <w:pPr>
              <w:spacing w:line="360" w:lineRule="exact"/>
              <w:ind w:left="-111" w:leftChars="-53" w:right="-84" w:rightChars="-40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6C021DAC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Merge w:val="continue"/>
            <w:vAlign w:val="center"/>
          </w:tcPr>
          <w:p w14:paraId="283949FE">
            <w:pPr>
              <w:spacing w:line="360" w:lineRule="exact"/>
              <w:jc w:val="left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 w14:paraId="6435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566" w:type="dxa"/>
            <w:vAlign w:val="center"/>
          </w:tcPr>
          <w:p w14:paraId="61140CFC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1268" w:type="dxa"/>
            <w:vAlign w:val="center"/>
          </w:tcPr>
          <w:p w14:paraId="46A70054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教师教学能力提升</w:t>
            </w:r>
          </w:p>
        </w:tc>
        <w:tc>
          <w:tcPr>
            <w:tcW w:w="5466" w:type="dxa"/>
            <w:vAlign w:val="center"/>
          </w:tcPr>
          <w:p w14:paraId="3D372429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bookmarkStart w:id="6" w:name="OLE_LINK8"/>
            <w:r>
              <w:rPr>
                <w:rFonts w:hint="eastAsia" w:ascii="方正仿宋_GBK" w:hAnsi="仿宋" w:eastAsia="方正仿宋_GBK"/>
                <w:sz w:val="24"/>
                <w:szCs w:val="24"/>
              </w:rPr>
              <w:t>学院是否针对青年教师和课堂质量评价排名靠后教师采取帮扶措施，实施效果如何。</w:t>
            </w:r>
            <w:bookmarkEnd w:id="6"/>
          </w:p>
        </w:tc>
        <w:tc>
          <w:tcPr>
            <w:tcW w:w="1043" w:type="dxa"/>
            <w:vAlign w:val="center"/>
          </w:tcPr>
          <w:p w14:paraId="2ABA9AA2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135B4A4C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35A311E9">
            <w:pPr>
              <w:spacing w:line="36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学院需提供教学帮扶的方案和效果提升的典型案例，评估中心提供评教排名靠后名单。</w:t>
            </w:r>
          </w:p>
        </w:tc>
      </w:tr>
      <w:tr w14:paraId="6F66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6" w:type="dxa"/>
            <w:vMerge w:val="restart"/>
            <w:vAlign w:val="center"/>
          </w:tcPr>
          <w:p w14:paraId="425FD7E1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6</w:t>
            </w:r>
          </w:p>
        </w:tc>
        <w:tc>
          <w:tcPr>
            <w:tcW w:w="1268" w:type="dxa"/>
            <w:vMerge w:val="restart"/>
            <w:vAlign w:val="center"/>
          </w:tcPr>
          <w:p w14:paraId="5725142C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课程思政开展</w:t>
            </w:r>
          </w:p>
        </w:tc>
        <w:tc>
          <w:tcPr>
            <w:tcW w:w="5466" w:type="dxa"/>
            <w:vAlign w:val="center"/>
          </w:tcPr>
          <w:p w14:paraId="7A7D8E19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学院立项国家级、市级、校级课程思政项目的级别和数量。</w:t>
            </w:r>
          </w:p>
        </w:tc>
        <w:tc>
          <w:tcPr>
            <w:tcW w:w="1043" w:type="dxa"/>
            <w:vAlign w:val="center"/>
          </w:tcPr>
          <w:p w14:paraId="12F10761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470AF1A4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5C7DAD6D">
            <w:pPr>
              <w:spacing w:line="360" w:lineRule="exact"/>
              <w:jc w:val="left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由教务处提供课程思政项目立项清单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。</w:t>
            </w:r>
          </w:p>
        </w:tc>
      </w:tr>
      <w:tr w14:paraId="384D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6" w:type="dxa"/>
            <w:vMerge w:val="continue"/>
            <w:vAlign w:val="center"/>
          </w:tcPr>
          <w:p w14:paraId="384DF047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362170EC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5466" w:type="dxa"/>
            <w:vAlign w:val="center"/>
          </w:tcPr>
          <w:p w14:paraId="1B6B2FEC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课程思政实施情况及效果。</w:t>
            </w:r>
          </w:p>
        </w:tc>
        <w:tc>
          <w:tcPr>
            <w:tcW w:w="1043" w:type="dxa"/>
            <w:vAlign w:val="center"/>
          </w:tcPr>
          <w:p w14:paraId="0715075E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22934B3C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250236DB">
            <w:pPr>
              <w:spacing w:line="360" w:lineRule="exact"/>
              <w:jc w:val="left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教学督导根据日常听课情况进行评分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。</w:t>
            </w:r>
          </w:p>
        </w:tc>
      </w:tr>
      <w:tr w14:paraId="2F57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6" w:type="dxa"/>
            <w:vAlign w:val="center"/>
          </w:tcPr>
          <w:p w14:paraId="7CC62CD4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7</w:t>
            </w:r>
          </w:p>
        </w:tc>
        <w:tc>
          <w:tcPr>
            <w:tcW w:w="1268" w:type="dxa"/>
            <w:vAlign w:val="center"/>
          </w:tcPr>
          <w:p w14:paraId="5EB09E76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学生</w:t>
            </w:r>
          </w:p>
          <w:p w14:paraId="24C31D0A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满意度</w:t>
            </w:r>
          </w:p>
        </w:tc>
        <w:tc>
          <w:tcPr>
            <w:tcW w:w="5466" w:type="dxa"/>
            <w:vAlign w:val="center"/>
          </w:tcPr>
          <w:p w14:paraId="0C1A2C36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问卷调查学生对教学工作各个方面的满意度。</w:t>
            </w:r>
          </w:p>
        </w:tc>
        <w:tc>
          <w:tcPr>
            <w:tcW w:w="1043" w:type="dxa"/>
            <w:vAlign w:val="center"/>
          </w:tcPr>
          <w:p w14:paraId="1433247C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ascii="方正仿宋_GBK" w:hAnsi="仿宋" w:eastAsia="方正仿宋_GBK"/>
                <w:sz w:val="24"/>
                <w:szCs w:val="24"/>
              </w:rPr>
              <w:t>10</w:t>
            </w:r>
          </w:p>
        </w:tc>
        <w:tc>
          <w:tcPr>
            <w:tcW w:w="930" w:type="dxa"/>
            <w:vAlign w:val="center"/>
          </w:tcPr>
          <w:p w14:paraId="2C11E583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0B289F4E">
            <w:pPr>
              <w:spacing w:line="360" w:lineRule="exact"/>
              <w:jc w:val="left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由评估中心组织学生问卷调查（问卷星），根据统计结果评分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。</w:t>
            </w:r>
          </w:p>
        </w:tc>
      </w:tr>
      <w:tr w14:paraId="62B5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66" w:type="dxa"/>
            <w:vAlign w:val="center"/>
          </w:tcPr>
          <w:p w14:paraId="391C9EF2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8</w:t>
            </w:r>
          </w:p>
        </w:tc>
        <w:tc>
          <w:tcPr>
            <w:tcW w:w="1268" w:type="dxa"/>
            <w:vAlign w:val="center"/>
          </w:tcPr>
          <w:p w14:paraId="4DEB7669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特色工作举措及成效</w:t>
            </w:r>
          </w:p>
        </w:tc>
        <w:tc>
          <w:tcPr>
            <w:tcW w:w="5466" w:type="dxa"/>
            <w:vAlign w:val="center"/>
          </w:tcPr>
          <w:p w14:paraId="5D394D2B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学院在立德树人、教学管理、教学改革、质量工程、师资队伍和师德师风建设、人才培养等方面采取的特色工作举措及成效。</w:t>
            </w:r>
          </w:p>
        </w:tc>
        <w:tc>
          <w:tcPr>
            <w:tcW w:w="1043" w:type="dxa"/>
            <w:vAlign w:val="center"/>
          </w:tcPr>
          <w:p w14:paraId="287B6AF3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ascii="方正仿宋_GBK" w:hAnsi="仿宋" w:eastAsia="方正仿宋_GBK"/>
                <w:sz w:val="24"/>
                <w:szCs w:val="24"/>
              </w:rPr>
              <w:t>10</w:t>
            </w:r>
          </w:p>
        </w:tc>
        <w:tc>
          <w:tcPr>
            <w:tcW w:w="930" w:type="dxa"/>
            <w:vAlign w:val="center"/>
          </w:tcPr>
          <w:p w14:paraId="52419692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2B018123">
            <w:pPr>
              <w:spacing w:line="360" w:lineRule="exact"/>
              <w:jc w:val="left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学院应提供支撑材料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。</w:t>
            </w:r>
          </w:p>
        </w:tc>
      </w:tr>
      <w:tr w14:paraId="4B08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66" w:type="dxa"/>
            <w:vAlign w:val="center"/>
          </w:tcPr>
          <w:p w14:paraId="19E7BFCD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9</w:t>
            </w:r>
          </w:p>
        </w:tc>
        <w:tc>
          <w:tcPr>
            <w:tcW w:w="1268" w:type="dxa"/>
            <w:vAlign w:val="center"/>
          </w:tcPr>
          <w:p w14:paraId="310DBFA1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自评自建</w:t>
            </w:r>
          </w:p>
        </w:tc>
        <w:tc>
          <w:tcPr>
            <w:tcW w:w="5466" w:type="dxa"/>
            <w:vAlign w:val="center"/>
          </w:tcPr>
          <w:p w14:paraId="3B832807">
            <w:pPr>
              <w:spacing w:line="36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学院汇报的教学工作情况</w:t>
            </w:r>
            <w:r>
              <w:rPr>
                <w:rFonts w:ascii="方正仿宋_GBK" w:hAnsi="仿宋" w:eastAsia="方正仿宋_GBK"/>
                <w:sz w:val="24"/>
                <w:szCs w:val="24"/>
              </w:rPr>
              <w:t>与学校检查小组检查结果的吻合度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。</w:t>
            </w:r>
          </w:p>
        </w:tc>
        <w:tc>
          <w:tcPr>
            <w:tcW w:w="1043" w:type="dxa"/>
            <w:vAlign w:val="center"/>
          </w:tcPr>
          <w:p w14:paraId="5C5D3FF8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  <w:r>
              <w:rPr>
                <w:rFonts w:ascii="方正仿宋_GBK" w:hAnsi="仿宋" w:eastAsia="方正仿宋_GBK"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14:paraId="2B52D5EF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6FA3CB86">
            <w:pPr>
              <w:spacing w:line="360" w:lineRule="exact"/>
              <w:jc w:val="left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促进学院逐渐形成自觉、自省、自律、自查、自纠的质量文化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。</w:t>
            </w:r>
          </w:p>
        </w:tc>
      </w:tr>
      <w:tr w14:paraId="5B37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566" w:type="dxa"/>
            <w:vAlign w:val="center"/>
          </w:tcPr>
          <w:p w14:paraId="180CB388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10</w:t>
            </w:r>
          </w:p>
        </w:tc>
        <w:tc>
          <w:tcPr>
            <w:tcW w:w="1268" w:type="dxa"/>
            <w:vAlign w:val="center"/>
          </w:tcPr>
          <w:p w14:paraId="0161573D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持续改进</w:t>
            </w:r>
          </w:p>
        </w:tc>
        <w:tc>
          <w:tcPr>
            <w:tcW w:w="5466" w:type="dxa"/>
            <w:vAlign w:val="center"/>
          </w:tcPr>
          <w:p w14:paraId="731FA0B4">
            <w:pPr>
              <w:spacing w:line="360" w:lineRule="exact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学院对上一学期检查、审核评估、教学信息反馈函和教学督办单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>反馈问题采取的整改措施是否可行，整改效果如何，以及反馈问题的数量多少、性质轻重等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43" w:type="dxa"/>
            <w:vAlign w:val="center"/>
          </w:tcPr>
          <w:p w14:paraId="449ED6CA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  <w:r>
              <w:rPr>
                <w:rFonts w:ascii="方正仿宋_GBK" w:hAnsi="仿宋" w:eastAsia="方正仿宋_GBK"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14:paraId="5D19A6D4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6B7AC5D0">
            <w:pPr>
              <w:spacing w:line="360" w:lineRule="exact"/>
              <w:jc w:val="left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由评估中心提供学院教学信息反馈函、教学督办单、麦可思报告反馈函等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。</w:t>
            </w:r>
          </w:p>
        </w:tc>
      </w:tr>
      <w:tr w14:paraId="69CE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300" w:type="dxa"/>
            <w:gridSpan w:val="3"/>
            <w:vAlign w:val="center"/>
          </w:tcPr>
          <w:p w14:paraId="150254D3"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总体情况</w:t>
            </w:r>
          </w:p>
        </w:tc>
        <w:tc>
          <w:tcPr>
            <w:tcW w:w="1043" w:type="dxa"/>
            <w:vAlign w:val="center"/>
          </w:tcPr>
          <w:p w14:paraId="7EF8ADF3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  <w:r>
              <w:rPr>
                <w:rFonts w:ascii="方正仿宋_GBK" w:hAnsi="仿宋" w:eastAsia="方正仿宋_GBK"/>
                <w:sz w:val="24"/>
                <w:szCs w:val="24"/>
              </w:rPr>
              <w:t>00</w:t>
            </w:r>
          </w:p>
        </w:tc>
        <w:tc>
          <w:tcPr>
            <w:tcW w:w="930" w:type="dxa"/>
            <w:vAlign w:val="center"/>
          </w:tcPr>
          <w:p w14:paraId="513327A9">
            <w:pPr>
              <w:spacing w:line="360" w:lineRule="exact"/>
              <w:ind w:left="-111" w:leftChars="-53" w:right="-84" w:rightChars="-40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6DBF4FBC">
            <w:pPr>
              <w:spacing w:line="36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 w14:paraId="23EC51A2">
      <w:pPr>
        <w:spacing w:line="3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说明:</w:t>
      </w:r>
    </w:p>
    <w:p w14:paraId="157E779C">
      <w:pPr>
        <w:spacing w:line="3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（1）根据《长江师范学院听课制度（修订）》(长师院办发〔</w:t>
      </w:r>
      <w:r>
        <w:rPr>
          <w:rFonts w:ascii="方正仿宋_GBK" w:hAnsi="仿宋" w:eastAsia="方正仿宋_GBK"/>
          <w:sz w:val="24"/>
          <w:szCs w:val="24"/>
        </w:rPr>
        <w:t>2022〕40号)</w:t>
      </w:r>
      <w:r>
        <w:rPr>
          <w:rFonts w:hint="eastAsia" w:ascii="方正仿宋_GBK" w:hAnsi="仿宋" w:eastAsia="方正仿宋_GBK"/>
          <w:sz w:val="24"/>
          <w:szCs w:val="24"/>
        </w:rPr>
        <w:t>规定，</w:t>
      </w:r>
      <w:bookmarkStart w:id="7" w:name="_Hlk123631312"/>
      <w:r>
        <w:rPr>
          <w:rFonts w:hint="eastAsia" w:ascii="方正仿宋_GBK" w:hAnsi="仿宋" w:eastAsia="方正仿宋_GBK"/>
          <w:sz w:val="24"/>
          <w:szCs w:val="24"/>
        </w:rPr>
        <w:t>二级学院</w:t>
      </w:r>
      <w:r>
        <w:rPr>
          <w:rFonts w:ascii="方正仿宋_GBK" w:hAnsi="仿宋" w:eastAsia="方正仿宋_GBK"/>
          <w:sz w:val="24"/>
          <w:szCs w:val="24"/>
        </w:rPr>
        <w:t>处级</w:t>
      </w:r>
      <w:bookmarkEnd w:id="7"/>
      <w:r>
        <w:rPr>
          <w:rFonts w:ascii="方正仿宋_GBK" w:hAnsi="仿宋" w:eastAsia="方正仿宋_GBK"/>
          <w:sz w:val="24"/>
          <w:szCs w:val="24"/>
        </w:rPr>
        <w:t>干部每人每学期听课不少于8学时</w:t>
      </w:r>
      <w:r>
        <w:rPr>
          <w:rFonts w:hint="eastAsia" w:ascii="方正仿宋_GBK" w:hAnsi="仿宋" w:eastAsia="方正仿宋_GBK"/>
          <w:sz w:val="24"/>
          <w:szCs w:val="24"/>
        </w:rPr>
        <w:t>；</w:t>
      </w:r>
      <w:bookmarkStart w:id="8" w:name="_Hlk123631294"/>
      <w:r>
        <w:rPr>
          <w:rFonts w:ascii="方正仿宋_GBK" w:hAnsi="仿宋" w:eastAsia="方正仿宋_GBK"/>
          <w:sz w:val="24"/>
          <w:szCs w:val="24"/>
        </w:rPr>
        <w:t>科级干部和系（教研室）主任</w:t>
      </w:r>
      <w:bookmarkEnd w:id="8"/>
      <w:r>
        <w:rPr>
          <w:rFonts w:ascii="方正仿宋_GBK" w:hAnsi="仿宋" w:eastAsia="方正仿宋_GBK"/>
          <w:sz w:val="24"/>
          <w:szCs w:val="24"/>
        </w:rPr>
        <w:t>不少于6学时</w:t>
      </w:r>
      <w:r>
        <w:rPr>
          <w:rFonts w:hint="eastAsia" w:ascii="方正仿宋_GBK" w:hAnsi="仿宋" w:eastAsia="方正仿宋_GBK"/>
          <w:sz w:val="24"/>
          <w:szCs w:val="24"/>
        </w:rPr>
        <w:t>；</w:t>
      </w:r>
      <w:bookmarkStart w:id="9" w:name="_Hlk123631334"/>
      <w:r>
        <w:rPr>
          <w:rFonts w:ascii="方正仿宋_GBK" w:hAnsi="仿宋" w:eastAsia="方正仿宋_GBK"/>
          <w:sz w:val="24"/>
          <w:szCs w:val="24"/>
        </w:rPr>
        <w:t>任课教师不少于4学时</w:t>
      </w:r>
      <w:bookmarkEnd w:id="9"/>
      <w:r>
        <w:rPr>
          <w:rFonts w:hint="eastAsia" w:ascii="方正仿宋_GBK" w:hAnsi="仿宋" w:eastAsia="方正仿宋_GBK"/>
          <w:sz w:val="24"/>
          <w:szCs w:val="24"/>
        </w:rPr>
        <w:t>；</w:t>
      </w:r>
      <w:r>
        <w:rPr>
          <w:rFonts w:ascii="方正仿宋_GBK" w:hAnsi="仿宋" w:eastAsia="方正仿宋_GBK"/>
          <w:sz w:val="24"/>
          <w:szCs w:val="24"/>
        </w:rPr>
        <w:t>辅导员不少于6学时，应覆盖本人管理的全部学生</w:t>
      </w:r>
      <w:r>
        <w:rPr>
          <w:rFonts w:hint="eastAsia" w:ascii="方正仿宋_GBK" w:hAnsi="仿宋" w:eastAsia="方正仿宋_GBK"/>
          <w:sz w:val="24"/>
          <w:szCs w:val="24"/>
        </w:rPr>
        <w:t>；学院</w:t>
      </w:r>
      <w:r>
        <w:rPr>
          <w:rFonts w:ascii="方正仿宋_GBK" w:hAnsi="仿宋" w:eastAsia="方正仿宋_GBK"/>
          <w:sz w:val="24"/>
          <w:szCs w:val="24"/>
        </w:rPr>
        <w:t>教学督导委员</w:t>
      </w:r>
      <w:r>
        <w:rPr>
          <w:rFonts w:hint="eastAsia" w:ascii="方正仿宋_GBK" w:hAnsi="仿宋" w:eastAsia="方正仿宋_GBK"/>
          <w:sz w:val="24"/>
          <w:szCs w:val="24"/>
        </w:rPr>
        <w:t>应</w:t>
      </w:r>
      <w:r>
        <w:rPr>
          <w:rFonts w:ascii="方正仿宋_GBK" w:hAnsi="仿宋" w:eastAsia="方正仿宋_GBK"/>
          <w:sz w:val="24"/>
          <w:szCs w:val="24"/>
        </w:rPr>
        <w:t>完成</w:t>
      </w:r>
      <w:r>
        <w:rPr>
          <w:rFonts w:hint="eastAsia" w:ascii="方正仿宋_GBK" w:hAnsi="仿宋" w:eastAsia="方正仿宋_GBK"/>
          <w:sz w:val="24"/>
          <w:szCs w:val="24"/>
        </w:rPr>
        <w:t>学院</w:t>
      </w:r>
      <w:r>
        <w:rPr>
          <w:rFonts w:ascii="方正仿宋_GBK" w:hAnsi="仿宋" w:eastAsia="方正仿宋_GBK"/>
          <w:sz w:val="24"/>
          <w:szCs w:val="24"/>
        </w:rPr>
        <w:t>规定的听课任务。</w:t>
      </w:r>
      <w:r>
        <w:rPr>
          <w:rFonts w:hint="eastAsia" w:ascii="方正仿宋_GBK" w:hAnsi="仿宋" w:eastAsia="方正仿宋_GBK"/>
          <w:sz w:val="24"/>
          <w:szCs w:val="24"/>
        </w:rPr>
        <w:t>二级学院</w:t>
      </w:r>
      <w:r>
        <w:rPr>
          <w:rFonts w:ascii="方正仿宋_GBK" w:hAnsi="仿宋" w:eastAsia="方正仿宋_GBK"/>
          <w:sz w:val="24"/>
          <w:szCs w:val="24"/>
        </w:rPr>
        <w:t>所有听课人员每年听课的对象应覆盖</w:t>
      </w:r>
      <w:r>
        <w:rPr>
          <w:rFonts w:hint="eastAsia" w:ascii="方正仿宋_GBK" w:hAnsi="仿宋" w:eastAsia="方正仿宋_GBK"/>
          <w:sz w:val="24"/>
          <w:szCs w:val="24"/>
        </w:rPr>
        <w:t>学院</w:t>
      </w:r>
      <w:r>
        <w:rPr>
          <w:rFonts w:ascii="方正仿宋_GBK" w:hAnsi="仿宋" w:eastAsia="方正仿宋_GBK"/>
          <w:sz w:val="24"/>
          <w:szCs w:val="24"/>
        </w:rPr>
        <w:t>所有任课教师。</w:t>
      </w:r>
    </w:p>
    <w:p w14:paraId="4086F833">
      <w:pPr>
        <w:spacing w:line="3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（2）学院可做P</w:t>
      </w:r>
      <w:r>
        <w:rPr>
          <w:rFonts w:ascii="方正仿宋_GBK" w:hAnsi="仿宋" w:eastAsia="方正仿宋_GBK"/>
          <w:sz w:val="24"/>
          <w:szCs w:val="24"/>
        </w:rPr>
        <w:t>PT</w:t>
      </w:r>
      <w:r>
        <w:rPr>
          <w:rFonts w:hint="eastAsia" w:ascii="方正仿宋_GBK" w:hAnsi="仿宋" w:eastAsia="方正仿宋_GBK"/>
          <w:sz w:val="24"/>
          <w:szCs w:val="24"/>
        </w:rPr>
        <w:t>汇报。</w:t>
      </w:r>
    </w:p>
    <w:p w14:paraId="3BF2C2D6">
      <w:pPr>
        <w:spacing w:before="156" w:beforeLines="50" w:line="360" w:lineRule="exact"/>
        <w:ind w:firstLine="720" w:firstLineChars="200"/>
        <w:rPr>
          <w:rFonts w:ascii="方正仿宋_GBK" w:hAnsi="仿宋" w:eastAsia="方正仿宋_GBK"/>
          <w:sz w:val="36"/>
          <w:szCs w:val="24"/>
        </w:rPr>
      </w:pPr>
      <w:r>
        <w:rPr>
          <w:rFonts w:hint="eastAsia" w:ascii="方正仿宋_GBK" w:hAnsi="仿宋" w:eastAsia="方正仿宋_GBK"/>
          <w:sz w:val="36"/>
          <w:szCs w:val="24"/>
        </w:rPr>
        <w:t>检查小组</w:t>
      </w:r>
      <w:r>
        <w:rPr>
          <w:rFonts w:hint="eastAsia" w:ascii="方正仿宋_GBK" w:hAnsi="仿宋" w:eastAsia="方正仿宋_GBK"/>
          <w:sz w:val="36"/>
          <w:szCs w:val="24"/>
          <w:lang w:val="en-US" w:eastAsia="zh-CN"/>
        </w:rPr>
        <w:t>人员</w:t>
      </w:r>
      <w:bookmarkStart w:id="10" w:name="_GoBack"/>
      <w:bookmarkEnd w:id="10"/>
      <w:r>
        <w:rPr>
          <w:rFonts w:hint="eastAsia" w:ascii="方正仿宋_GBK" w:hAnsi="仿宋" w:eastAsia="方正仿宋_GBK"/>
          <w:sz w:val="36"/>
          <w:szCs w:val="24"/>
        </w:rPr>
        <w:t>签字：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YmE4ZmJhNzkyYTBkZTc2MDA3ZTg5NDFjOTBiMzMifQ=="/>
  </w:docVars>
  <w:rsids>
    <w:rsidRoot w:val="006C7F29"/>
    <w:rsid w:val="00005A8D"/>
    <w:rsid w:val="00006370"/>
    <w:rsid w:val="00017D2C"/>
    <w:rsid w:val="0004686B"/>
    <w:rsid w:val="00053C97"/>
    <w:rsid w:val="00054035"/>
    <w:rsid w:val="00070991"/>
    <w:rsid w:val="000721C8"/>
    <w:rsid w:val="00075F34"/>
    <w:rsid w:val="00084480"/>
    <w:rsid w:val="000864C5"/>
    <w:rsid w:val="000A15FD"/>
    <w:rsid w:val="000A5535"/>
    <w:rsid w:val="000B0172"/>
    <w:rsid w:val="000B6BA8"/>
    <w:rsid w:val="000C157D"/>
    <w:rsid w:val="000C3027"/>
    <w:rsid w:val="000C5631"/>
    <w:rsid w:val="000E030B"/>
    <w:rsid w:val="000E03E8"/>
    <w:rsid w:val="000E66E5"/>
    <w:rsid w:val="001061C2"/>
    <w:rsid w:val="00117143"/>
    <w:rsid w:val="001203D4"/>
    <w:rsid w:val="00134A85"/>
    <w:rsid w:val="0015204A"/>
    <w:rsid w:val="001564B1"/>
    <w:rsid w:val="001651D4"/>
    <w:rsid w:val="00165D32"/>
    <w:rsid w:val="00170ED0"/>
    <w:rsid w:val="00170F46"/>
    <w:rsid w:val="001835AC"/>
    <w:rsid w:val="00186732"/>
    <w:rsid w:val="00196D4B"/>
    <w:rsid w:val="001A355A"/>
    <w:rsid w:val="001A6A51"/>
    <w:rsid w:val="001B3070"/>
    <w:rsid w:val="001C070F"/>
    <w:rsid w:val="001C110C"/>
    <w:rsid w:val="001C39AA"/>
    <w:rsid w:val="001C62DA"/>
    <w:rsid w:val="001E074E"/>
    <w:rsid w:val="001E1E08"/>
    <w:rsid w:val="001E4186"/>
    <w:rsid w:val="001E75A1"/>
    <w:rsid w:val="001F0276"/>
    <w:rsid w:val="002139AA"/>
    <w:rsid w:val="00217834"/>
    <w:rsid w:val="002248DD"/>
    <w:rsid w:val="002260B7"/>
    <w:rsid w:val="00242EBF"/>
    <w:rsid w:val="00251FE3"/>
    <w:rsid w:val="00254371"/>
    <w:rsid w:val="00254DB3"/>
    <w:rsid w:val="00262855"/>
    <w:rsid w:val="0027486D"/>
    <w:rsid w:val="0029301E"/>
    <w:rsid w:val="002944AB"/>
    <w:rsid w:val="0029480C"/>
    <w:rsid w:val="002D1658"/>
    <w:rsid w:val="002D2B80"/>
    <w:rsid w:val="002D4924"/>
    <w:rsid w:val="0030227C"/>
    <w:rsid w:val="003055CE"/>
    <w:rsid w:val="00305B07"/>
    <w:rsid w:val="00306FCD"/>
    <w:rsid w:val="00317F3A"/>
    <w:rsid w:val="00343996"/>
    <w:rsid w:val="00365FA1"/>
    <w:rsid w:val="0036689C"/>
    <w:rsid w:val="00377391"/>
    <w:rsid w:val="00377534"/>
    <w:rsid w:val="003807EC"/>
    <w:rsid w:val="0038628E"/>
    <w:rsid w:val="00397DF7"/>
    <w:rsid w:val="003A06A7"/>
    <w:rsid w:val="003B0CF6"/>
    <w:rsid w:val="003C5EBF"/>
    <w:rsid w:val="003C7A41"/>
    <w:rsid w:val="003D4319"/>
    <w:rsid w:val="003E1E4D"/>
    <w:rsid w:val="003F6930"/>
    <w:rsid w:val="00400C3A"/>
    <w:rsid w:val="0041384F"/>
    <w:rsid w:val="0041736A"/>
    <w:rsid w:val="00422F25"/>
    <w:rsid w:val="0042455C"/>
    <w:rsid w:val="004279D1"/>
    <w:rsid w:val="00431C04"/>
    <w:rsid w:val="00435C76"/>
    <w:rsid w:val="0044228B"/>
    <w:rsid w:val="0044631E"/>
    <w:rsid w:val="0045004E"/>
    <w:rsid w:val="00456B78"/>
    <w:rsid w:val="00463D12"/>
    <w:rsid w:val="0047200A"/>
    <w:rsid w:val="0048313B"/>
    <w:rsid w:val="0048593E"/>
    <w:rsid w:val="00485C54"/>
    <w:rsid w:val="0049281F"/>
    <w:rsid w:val="004A0904"/>
    <w:rsid w:val="004B1E34"/>
    <w:rsid w:val="004C23E2"/>
    <w:rsid w:val="004C59BA"/>
    <w:rsid w:val="004C78F2"/>
    <w:rsid w:val="004E4877"/>
    <w:rsid w:val="004E6511"/>
    <w:rsid w:val="004F0B94"/>
    <w:rsid w:val="004F121D"/>
    <w:rsid w:val="00513F6F"/>
    <w:rsid w:val="00526BFB"/>
    <w:rsid w:val="0053256F"/>
    <w:rsid w:val="00564848"/>
    <w:rsid w:val="00576116"/>
    <w:rsid w:val="005814A0"/>
    <w:rsid w:val="00591A6E"/>
    <w:rsid w:val="00595185"/>
    <w:rsid w:val="005966C7"/>
    <w:rsid w:val="005A3DB3"/>
    <w:rsid w:val="005A430F"/>
    <w:rsid w:val="005A5E77"/>
    <w:rsid w:val="005C2358"/>
    <w:rsid w:val="005E3AF6"/>
    <w:rsid w:val="005F11E6"/>
    <w:rsid w:val="005F5292"/>
    <w:rsid w:val="005F78F1"/>
    <w:rsid w:val="00603297"/>
    <w:rsid w:val="00621DBD"/>
    <w:rsid w:val="00634687"/>
    <w:rsid w:val="00641178"/>
    <w:rsid w:val="006530AE"/>
    <w:rsid w:val="00663863"/>
    <w:rsid w:val="006851A1"/>
    <w:rsid w:val="00685C91"/>
    <w:rsid w:val="006C79DE"/>
    <w:rsid w:val="006C7F29"/>
    <w:rsid w:val="006D35A6"/>
    <w:rsid w:val="006E295D"/>
    <w:rsid w:val="006E584E"/>
    <w:rsid w:val="006F1356"/>
    <w:rsid w:val="0070519E"/>
    <w:rsid w:val="0071095C"/>
    <w:rsid w:val="00713D02"/>
    <w:rsid w:val="0071561D"/>
    <w:rsid w:val="007157AA"/>
    <w:rsid w:val="00730828"/>
    <w:rsid w:val="00733D53"/>
    <w:rsid w:val="007347A6"/>
    <w:rsid w:val="00736031"/>
    <w:rsid w:val="007522B9"/>
    <w:rsid w:val="0075510A"/>
    <w:rsid w:val="00763907"/>
    <w:rsid w:val="00764344"/>
    <w:rsid w:val="0077442F"/>
    <w:rsid w:val="00782337"/>
    <w:rsid w:val="00793BB6"/>
    <w:rsid w:val="00797DD6"/>
    <w:rsid w:val="007A089A"/>
    <w:rsid w:val="007A3858"/>
    <w:rsid w:val="007A3BBC"/>
    <w:rsid w:val="007C74E8"/>
    <w:rsid w:val="007D6A6A"/>
    <w:rsid w:val="007F4889"/>
    <w:rsid w:val="008143FB"/>
    <w:rsid w:val="00816522"/>
    <w:rsid w:val="00831E40"/>
    <w:rsid w:val="00842440"/>
    <w:rsid w:val="008450B0"/>
    <w:rsid w:val="008475FD"/>
    <w:rsid w:val="00847E81"/>
    <w:rsid w:val="00850B84"/>
    <w:rsid w:val="0087637C"/>
    <w:rsid w:val="00876FFF"/>
    <w:rsid w:val="00880482"/>
    <w:rsid w:val="00881A31"/>
    <w:rsid w:val="0088257B"/>
    <w:rsid w:val="00894685"/>
    <w:rsid w:val="00895653"/>
    <w:rsid w:val="008A13FB"/>
    <w:rsid w:val="008A628A"/>
    <w:rsid w:val="008B4C92"/>
    <w:rsid w:val="008B5258"/>
    <w:rsid w:val="008C3CD9"/>
    <w:rsid w:val="008D0DE9"/>
    <w:rsid w:val="008D5B3E"/>
    <w:rsid w:val="008D6C83"/>
    <w:rsid w:val="008D71E9"/>
    <w:rsid w:val="008E560E"/>
    <w:rsid w:val="008F0540"/>
    <w:rsid w:val="00901A39"/>
    <w:rsid w:val="0092676F"/>
    <w:rsid w:val="00931E0C"/>
    <w:rsid w:val="00945AB8"/>
    <w:rsid w:val="009504E5"/>
    <w:rsid w:val="00955864"/>
    <w:rsid w:val="00960C1F"/>
    <w:rsid w:val="00961B8E"/>
    <w:rsid w:val="00966483"/>
    <w:rsid w:val="00977560"/>
    <w:rsid w:val="009815FD"/>
    <w:rsid w:val="00987183"/>
    <w:rsid w:val="00987593"/>
    <w:rsid w:val="00995015"/>
    <w:rsid w:val="00997D5F"/>
    <w:rsid w:val="009B5D99"/>
    <w:rsid w:val="009C25B8"/>
    <w:rsid w:val="009C409F"/>
    <w:rsid w:val="009D0B28"/>
    <w:rsid w:val="009D25D3"/>
    <w:rsid w:val="009D66AE"/>
    <w:rsid w:val="009D723D"/>
    <w:rsid w:val="009E68F2"/>
    <w:rsid w:val="009F728D"/>
    <w:rsid w:val="00A03CFB"/>
    <w:rsid w:val="00A109B2"/>
    <w:rsid w:val="00A17CF3"/>
    <w:rsid w:val="00A2364D"/>
    <w:rsid w:val="00A303E2"/>
    <w:rsid w:val="00A36392"/>
    <w:rsid w:val="00A37B37"/>
    <w:rsid w:val="00A50804"/>
    <w:rsid w:val="00A50E77"/>
    <w:rsid w:val="00A61E30"/>
    <w:rsid w:val="00A70662"/>
    <w:rsid w:val="00A71B8D"/>
    <w:rsid w:val="00A81BBC"/>
    <w:rsid w:val="00A832F0"/>
    <w:rsid w:val="00A87FE3"/>
    <w:rsid w:val="00A96BB2"/>
    <w:rsid w:val="00AC4DD9"/>
    <w:rsid w:val="00AC67F8"/>
    <w:rsid w:val="00AD4C8E"/>
    <w:rsid w:val="00AD5410"/>
    <w:rsid w:val="00AE1FC9"/>
    <w:rsid w:val="00AF539D"/>
    <w:rsid w:val="00B02E87"/>
    <w:rsid w:val="00B052FC"/>
    <w:rsid w:val="00B156DF"/>
    <w:rsid w:val="00B22F1C"/>
    <w:rsid w:val="00B23AB4"/>
    <w:rsid w:val="00B251C2"/>
    <w:rsid w:val="00B272FE"/>
    <w:rsid w:val="00B36C7A"/>
    <w:rsid w:val="00B3735E"/>
    <w:rsid w:val="00B45D8C"/>
    <w:rsid w:val="00B51ECE"/>
    <w:rsid w:val="00B52093"/>
    <w:rsid w:val="00B6620C"/>
    <w:rsid w:val="00B7122D"/>
    <w:rsid w:val="00B73668"/>
    <w:rsid w:val="00B76788"/>
    <w:rsid w:val="00B8042A"/>
    <w:rsid w:val="00B85FA3"/>
    <w:rsid w:val="00B94241"/>
    <w:rsid w:val="00BA46FE"/>
    <w:rsid w:val="00BD7515"/>
    <w:rsid w:val="00BE5E4F"/>
    <w:rsid w:val="00BF58D7"/>
    <w:rsid w:val="00C1246D"/>
    <w:rsid w:val="00C207AA"/>
    <w:rsid w:val="00C212FF"/>
    <w:rsid w:val="00C21734"/>
    <w:rsid w:val="00C314C7"/>
    <w:rsid w:val="00C41728"/>
    <w:rsid w:val="00C41970"/>
    <w:rsid w:val="00C437E0"/>
    <w:rsid w:val="00C4484E"/>
    <w:rsid w:val="00C546FE"/>
    <w:rsid w:val="00C57781"/>
    <w:rsid w:val="00C71FF1"/>
    <w:rsid w:val="00C740A9"/>
    <w:rsid w:val="00C767B4"/>
    <w:rsid w:val="00C84FBF"/>
    <w:rsid w:val="00C948BF"/>
    <w:rsid w:val="00CB139B"/>
    <w:rsid w:val="00CD1292"/>
    <w:rsid w:val="00CE0B82"/>
    <w:rsid w:val="00CE35E9"/>
    <w:rsid w:val="00D03D46"/>
    <w:rsid w:val="00D05E01"/>
    <w:rsid w:val="00D14C81"/>
    <w:rsid w:val="00D201D3"/>
    <w:rsid w:val="00D20DC7"/>
    <w:rsid w:val="00D21A44"/>
    <w:rsid w:val="00D3004A"/>
    <w:rsid w:val="00D327D8"/>
    <w:rsid w:val="00D361DD"/>
    <w:rsid w:val="00D364E5"/>
    <w:rsid w:val="00D63139"/>
    <w:rsid w:val="00D745F2"/>
    <w:rsid w:val="00D74F88"/>
    <w:rsid w:val="00D835F8"/>
    <w:rsid w:val="00D920EE"/>
    <w:rsid w:val="00DA0DC1"/>
    <w:rsid w:val="00DA7AF1"/>
    <w:rsid w:val="00DB300B"/>
    <w:rsid w:val="00DB6589"/>
    <w:rsid w:val="00DD4876"/>
    <w:rsid w:val="00DD565F"/>
    <w:rsid w:val="00DF300D"/>
    <w:rsid w:val="00E00C4F"/>
    <w:rsid w:val="00E01AF3"/>
    <w:rsid w:val="00E10738"/>
    <w:rsid w:val="00E13DA0"/>
    <w:rsid w:val="00E16A78"/>
    <w:rsid w:val="00E23C2C"/>
    <w:rsid w:val="00E25DCC"/>
    <w:rsid w:val="00E27409"/>
    <w:rsid w:val="00E41BAF"/>
    <w:rsid w:val="00E424C5"/>
    <w:rsid w:val="00E471D7"/>
    <w:rsid w:val="00E56CD9"/>
    <w:rsid w:val="00E60A54"/>
    <w:rsid w:val="00E62D80"/>
    <w:rsid w:val="00E809AB"/>
    <w:rsid w:val="00E85883"/>
    <w:rsid w:val="00E908E0"/>
    <w:rsid w:val="00E9415E"/>
    <w:rsid w:val="00EA3295"/>
    <w:rsid w:val="00EB3AAB"/>
    <w:rsid w:val="00EB51A3"/>
    <w:rsid w:val="00EC09D8"/>
    <w:rsid w:val="00EC0D70"/>
    <w:rsid w:val="00EC1CD7"/>
    <w:rsid w:val="00EC255B"/>
    <w:rsid w:val="00ED2FB4"/>
    <w:rsid w:val="00EE337C"/>
    <w:rsid w:val="00F011AF"/>
    <w:rsid w:val="00F07B63"/>
    <w:rsid w:val="00F1481E"/>
    <w:rsid w:val="00F23327"/>
    <w:rsid w:val="00F2796D"/>
    <w:rsid w:val="00F6269E"/>
    <w:rsid w:val="00F62AEE"/>
    <w:rsid w:val="00F7252B"/>
    <w:rsid w:val="00F725A1"/>
    <w:rsid w:val="00F8228B"/>
    <w:rsid w:val="00F830E6"/>
    <w:rsid w:val="00F95943"/>
    <w:rsid w:val="00FB4796"/>
    <w:rsid w:val="00FB6E48"/>
    <w:rsid w:val="00FC677B"/>
    <w:rsid w:val="00FD17A4"/>
    <w:rsid w:val="00FE0069"/>
    <w:rsid w:val="00FE6421"/>
    <w:rsid w:val="107C560C"/>
    <w:rsid w:val="129A155D"/>
    <w:rsid w:val="18DF492D"/>
    <w:rsid w:val="19D335F4"/>
    <w:rsid w:val="28630825"/>
    <w:rsid w:val="304537A4"/>
    <w:rsid w:val="3334587C"/>
    <w:rsid w:val="343C7365"/>
    <w:rsid w:val="354314B2"/>
    <w:rsid w:val="3E4A52FB"/>
    <w:rsid w:val="46AF46EA"/>
    <w:rsid w:val="4C590796"/>
    <w:rsid w:val="52482514"/>
    <w:rsid w:val="5FBA6BA5"/>
    <w:rsid w:val="6B7B7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C0CA1-29AB-4472-80E8-CF9A3038CB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1130</Characters>
  <Lines>9</Lines>
  <Paragraphs>2</Paragraphs>
  <TotalTime>9</TotalTime>
  <ScaleCrop>false</ScaleCrop>
  <LinksUpToDate>false</LinksUpToDate>
  <CharactersWithSpaces>1188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2025-05-09T01:57:00Z</dcterms:created>
  <dc:creator>pro</dc:creator>
  <cp:lastModifiedBy>谭永忠</cp:lastModifiedBy>
  <cp:lastPrinted>2025-05-07T09:18:00Z</cp:lastPrinted>
  <dcterms:modified xsi:type="dcterms:W3CDTF">2025-05-12T01:15:25Z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10A91C97EFFA4BDB92377EC6E610763E_12</vt:lpwstr>
  </property>
</Properties>
</file>