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6190E" w14:textId="77777777" w:rsidR="00D73DD5" w:rsidRDefault="00AE0D2C">
      <w:bookmarkStart w:id="0" w:name="_Toc383654309"/>
      <w:r>
        <w:rPr>
          <w:rFonts w:hint="eastAsia"/>
          <w:sz w:val="28"/>
          <w:szCs w:val="28"/>
        </w:rPr>
        <w:t>附件</w:t>
      </w:r>
      <w:r>
        <w:rPr>
          <w:rFonts w:hint="eastAsia"/>
          <w:sz w:val="28"/>
          <w:szCs w:val="28"/>
        </w:rPr>
        <w:t>3</w:t>
      </w:r>
      <w:r>
        <w:rPr>
          <w:rFonts w:hint="eastAsia"/>
          <w:sz w:val="28"/>
          <w:szCs w:val="28"/>
        </w:rPr>
        <w:t>：</w:t>
      </w:r>
    </w:p>
    <w:p w14:paraId="3F095964" w14:textId="77777777" w:rsidR="00D73DD5" w:rsidRDefault="00AE0D2C">
      <w:pPr>
        <w:pStyle w:val="3"/>
        <w:jc w:val="center"/>
        <w:rPr>
          <w:rFonts w:ascii="黑体" w:eastAsia="黑体"/>
          <w:sz w:val="44"/>
          <w:szCs w:val="44"/>
        </w:rPr>
      </w:pPr>
      <w:r>
        <w:rPr>
          <w:rFonts w:ascii="黑体" w:eastAsia="黑体" w:hint="eastAsia"/>
          <w:sz w:val="44"/>
          <w:szCs w:val="44"/>
        </w:rPr>
        <w:t>长江师范学院工程教育认证</w:t>
      </w:r>
    </w:p>
    <w:p w14:paraId="67EB4E45" w14:textId="77777777" w:rsidR="00D73DD5" w:rsidRDefault="00AE0D2C">
      <w:pPr>
        <w:pStyle w:val="3"/>
        <w:jc w:val="center"/>
        <w:rPr>
          <w:rFonts w:ascii="黑体" w:eastAsia="黑体"/>
          <w:sz w:val="44"/>
          <w:szCs w:val="44"/>
        </w:rPr>
      </w:pPr>
      <w:r>
        <w:rPr>
          <w:rFonts w:ascii="黑体" w:eastAsia="黑体" w:hint="eastAsia"/>
          <w:sz w:val="44"/>
          <w:szCs w:val="44"/>
        </w:rPr>
        <w:t>自评报告撰写指南</w:t>
      </w:r>
      <w:bookmarkEnd w:id="0"/>
    </w:p>
    <w:p w14:paraId="66DE5AC5" w14:textId="77777777" w:rsidR="00D73DD5" w:rsidRDefault="00D73DD5">
      <w:pPr>
        <w:spacing w:line="360" w:lineRule="auto"/>
        <w:ind w:firstLineChars="200" w:firstLine="420"/>
        <w:jc w:val="left"/>
        <w:rPr>
          <w:rFonts w:ascii="仿宋" w:eastAsia="仿宋" w:hAnsi="仿宋"/>
          <w:szCs w:val="21"/>
        </w:rPr>
      </w:pPr>
    </w:p>
    <w:p w14:paraId="7B4D1F44" w14:textId="77777777" w:rsidR="00D73DD5" w:rsidRDefault="00AE0D2C">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自评报告是工程教育认证的重要证据之一</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是专业自证是否达到认证标准的举证材料。专业应根据中国工程教育专业认证协会团体标准</w:t>
      </w:r>
      <w:r>
        <w:rPr>
          <w:rFonts w:asciiTheme="minorEastAsia" w:eastAsiaTheme="minorEastAsia" w:hAnsiTheme="minorEastAsia" w:hint="eastAsia"/>
          <w:color w:val="000000" w:themeColor="text1"/>
          <w:sz w:val="24"/>
          <w:szCs w:val="24"/>
          <w:lang w:eastAsia="zh-Hans"/>
        </w:rPr>
        <w:t>《工程教育认证标准》（</w:t>
      </w:r>
      <w:r>
        <w:rPr>
          <w:rFonts w:asciiTheme="minorEastAsia" w:eastAsiaTheme="minorEastAsia" w:hAnsiTheme="minorEastAsia"/>
          <w:color w:val="000000" w:themeColor="text1"/>
          <w:sz w:val="24"/>
          <w:szCs w:val="24"/>
          <w:lang w:eastAsia="zh-Hans"/>
        </w:rPr>
        <w:t>T/CEEAA</w:t>
      </w:r>
      <w:r>
        <w:rPr>
          <w:rFonts w:asciiTheme="minorEastAsia" w:eastAsiaTheme="minorEastAsia" w:hAnsiTheme="minorEastAsia" w:hint="eastAsia"/>
          <w:color w:val="000000" w:themeColor="text1"/>
          <w:sz w:val="24"/>
          <w:szCs w:val="24"/>
          <w:lang w:eastAsia="zh-Hans"/>
        </w:rPr>
        <w:t xml:space="preserve"> </w:t>
      </w:r>
      <w:r>
        <w:rPr>
          <w:rFonts w:asciiTheme="minorEastAsia" w:eastAsiaTheme="minorEastAsia" w:hAnsiTheme="minorEastAsia"/>
          <w:color w:val="000000" w:themeColor="text1"/>
          <w:sz w:val="24"/>
          <w:szCs w:val="24"/>
          <w:lang w:eastAsia="zh-Hans"/>
        </w:rPr>
        <w:t>00</w:t>
      </w:r>
      <w:r>
        <w:rPr>
          <w:rFonts w:asciiTheme="minorEastAsia" w:eastAsiaTheme="minorEastAsia" w:hAnsiTheme="minorEastAsia" w:hint="eastAsia"/>
          <w:color w:val="000000" w:themeColor="text1"/>
          <w:sz w:val="24"/>
          <w:szCs w:val="24"/>
          <w:lang w:eastAsia="zh-Hans"/>
        </w:rPr>
        <w:t>1</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lang w:eastAsia="zh-Hans"/>
        </w:rPr>
        <w:t>2022</w:t>
      </w:r>
      <w:r>
        <w:rPr>
          <w:rFonts w:asciiTheme="minorEastAsia" w:eastAsiaTheme="minorEastAsia" w:hAnsiTheme="minorEastAsia" w:hint="eastAsia"/>
          <w:color w:val="000000" w:themeColor="text1"/>
          <w:sz w:val="24"/>
          <w:szCs w:val="24"/>
          <w:lang w:eastAsia="zh-Hans"/>
        </w:rPr>
        <w:t>）</w:t>
      </w:r>
      <w:r>
        <w:rPr>
          <w:rFonts w:asciiTheme="minorEastAsia" w:eastAsiaTheme="minorEastAsia" w:hAnsiTheme="minorEastAsia" w:hint="eastAsia"/>
          <w:sz w:val="24"/>
          <w:szCs w:val="24"/>
        </w:rPr>
        <w:t>的通用标准和专业补充标准，参考《工程教育认证通用标准解读及使用指南（</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版）》，在自评报告中清晰地描述专业的培养目标、毕业要求，客观地陈述为达到培养目标和毕业要求而设计和实施的教育教学体系，为支撑人才培养而配备的师资队伍、支持条件，以及为保障人才培养质量而建立的基于产出评价的持续改进机制</w:t>
      </w:r>
      <w:r>
        <w:rPr>
          <w:rFonts w:asciiTheme="minorEastAsia" w:eastAsiaTheme="minorEastAsia" w:hAnsiTheme="minorEastAsia"/>
          <w:sz w:val="24"/>
          <w:szCs w:val="24"/>
        </w:rPr>
        <w:t>。</w:t>
      </w:r>
    </w:p>
    <w:p w14:paraId="58B55C87" w14:textId="77777777" w:rsidR="00D73DD5" w:rsidRDefault="00AE0D2C">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本撰写指南围绕《工程教育认证标准》</w:t>
      </w:r>
      <w:r>
        <w:rPr>
          <w:rFonts w:asciiTheme="minorEastAsia" w:eastAsiaTheme="minorEastAsia" w:hAnsiTheme="minorEastAsia" w:hint="eastAsia"/>
          <w:color w:val="000000" w:themeColor="text1"/>
          <w:sz w:val="24"/>
          <w:szCs w:val="24"/>
          <w:lang w:eastAsia="zh-Hans"/>
        </w:rPr>
        <w:t>（</w:t>
      </w:r>
      <w:r>
        <w:rPr>
          <w:rFonts w:asciiTheme="minorEastAsia" w:eastAsiaTheme="minorEastAsia" w:hAnsiTheme="minorEastAsia"/>
          <w:color w:val="000000" w:themeColor="text1"/>
          <w:sz w:val="24"/>
          <w:szCs w:val="24"/>
          <w:lang w:eastAsia="zh-Hans"/>
        </w:rPr>
        <w:t>T/CEEAA</w:t>
      </w:r>
      <w:r>
        <w:rPr>
          <w:rFonts w:asciiTheme="minorEastAsia" w:eastAsiaTheme="minorEastAsia" w:hAnsiTheme="minorEastAsia" w:hint="eastAsia"/>
          <w:color w:val="000000" w:themeColor="text1"/>
          <w:sz w:val="24"/>
          <w:szCs w:val="24"/>
          <w:lang w:eastAsia="zh-Hans"/>
        </w:rPr>
        <w:t xml:space="preserve"> </w:t>
      </w:r>
      <w:r>
        <w:rPr>
          <w:rFonts w:asciiTheme="minorEastAsia" w:eastAsiaTheme="minorEastAsia" w:hAnsiTheme="minorEastAsia"/>
          <w:color w:val="000000" w:themeColor="text1"/>
          <w:sz w:val="24"/>
          <w:szCs w:val="24"/>
          <w:lang w:eastAsia="zh-Hans"/>
        </w:rPr>
        <w:t>00</w:t>
      </w:r>
      <w:r>
        <w:rPr>
          <w:rFonts w:asciiTheme="minorEastAsia" w:eastAsiaTheme="minorEastAsia" w:hAnsiTheme="minorEastAsia" w:hint="eastAsia"/>
          <w:color w:val="000000" w:themeColor="text1"/>
          <w:sz w:val="24"/>
          <w:szCs w:val="24"/>
          <w:lang w:eastAsia="zh-Hans"/>
        </w:rPr>
        <w:t>1</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lang w:eastAsia="zh-Hans"/>
        </w:rPr>
        <w:t>2022</w:t>
      </w:r>
      <w:r>
        <w:rPr>
          <w:rFonts w:asciiTheme="minorEastAsia" w:eastAsiaTheme="minorEastAsia" w:hAnsiTheme="minorEastAsia" w:hint="eastAsia"/>
          <w:color w:val="000000" w:themeColor="text1"/>
          <w:sz w:val="24"/>
          <w:szCs w:val="24"/>
          <w:lang w:eastAsia="zh-Hans"/>
        </w:rPr>
        <w:t>）</w:t>
      </w:r>
      <w:r>
        <w:rPr>
          <w:rFonts w:asciiTheme="minorEastAsia" w:eastAsiaTheme="minorEastAsia" w:hAnsiTheme="minorEastAsia" w:hint="eastAsia"/>
          <w:sz w:val="24"/>
          <w:szCs w:val="24"/>
        </w:rPr>
        <w:t>，重点关注专业制定、落实和评价毕业要求的教育教学体系，强调专业建立并实施面向产出的内部教学质量评价机制，提出了自评报告撰写的基本要求。本撰写指南仅</w:t>
      </w:r>
      <w:r>
        <w:rPr>
          <w:rFonts w:asciiTheme="minorEastAsia" w:eastAsiaTheme="minorEastAsia" w:hAnsiTheme="minorEastAsia" w:hint="eastAsia"/>
          <w:sz w:val="24"/>
          <w:szCs w:val="24"/>
        </w:rPr>
        <w:t>用于专业撰写自评报告的参考，并非自评报告撰写范本。撰写指南中所列内容，是专家在</w:t>
      </w:r>
      <w:r>
        <w:rPr>
          <w:rFonts w:asciiTheme="minorEastAsia" w:eastAsiaTheme="minorEastAsia" w:hAnsiTheme="minorEastAsia"/>
          <w:sz w:val="24"/>
          <w:szCs w:val="24"/>
        </w:rPr>
        <w:t>进行认证</w:t>
      </w:r>
      <w:r>
        <w:rPr>
          <w:rFonts w:asciiTheme="minorEastAsia" w:eastAsiaTheme="minorEastAsia" w:hAnsiTheme="minorEastAsia" w:hint="eastAsia"/>
          <w:sz w:val="24"/>
          <w:szCs w:val="24"/>
        </w:rPr>
        <w:t>判断</w:t>
      </w:r>
      <w:r>
        <w:rPr>
          <w:rFonts w:asciiTheme="minorEastAsia" w:eastAsiaTheme="minorEastAsia" w:hAnsiTheme="minorEastAsia"/>
          <w:sz w:val="24"/>
          <w:szCs w:val="24"/>
        </w:rPr>
        <w:t>时</w:t>
      </w:r>
      <w:r>
        <w:rPr>
          <w:rFonts w:asciiTheme="minorEastAsia" w:eastAsiaTheme="minorEastAsia" w:hAnsiTheme="minorEastAsia" w:hint="eastAsia"/>
          <w:sz w:val="24"/>
          <w:szCs w:val="24"/>
        </w:rPr>
        <w:t>所需</w:t>
      </w:r>
      <w:r>
        <w:rPr>
          <w:rFonts w:asciiTheme="minorEastAsia" w:eastAsiaTheme="minorEastAsia" w:hAnsiTheme="minorEastAsia"/>
          <w:sz w:val="24"/>
          <w:szCs w:val="24"/>
        </w:rPr>
        <w:t>的</w:t>
      </w:r>
      <w:r>
        <w:rPr>
          <w:rFonts w:asciiTheme="minorEastAsia" w:eastAsiaTheme="minorEastAsia" w:hAnsiTheme="minorEastAsia" w:hint="eastAsia"/>
          <w:sz w:val="24"/>
          <w:szCs w:val="24"/>
        </w:rPr>
        <w:t>基本</w:t>
      </w:r>
      <w:r>
        <w:rPr>
          <w:rFonts w:asciiTheme="minorEastAsia" w:eastAsiaTheme="minorEastAsia" w:hAnsiTheme="minorEastAsia"/>
          <w:sz w:val="24"/>
          <w:szCs w:val="24"/>
        </w:rPr>
        <w:t>信息</w:t>
      </w:r>
      <w:r>
        <w:rPr>
          <w:rFonts w:asciiTheme="minorEastAsia" w:eastAsiaTheme="minorEastAsia" w:hAnsiTheme="minorEastAsia" w:hint="eastAsia"/>
          <w:sz w:val="24"/>
          <w:szCs w:val="24"/>
        </w:rPr>
        <w:t>，自评报告应包含但不限于这些内容。</w:t>
      </w:r>
    </w:p>
    <w:p w14:paraId="40AB8561" w14:textId="77777777" w:rsidR="00D73DD5" w:rsidRDefault="00AE0D2C">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自评报告应严格依据标准，参照本撰写指南的建议格式要求撰写，文字描述应简练准确，突出重点；图表应清晰详实，便于认证专家对照认证标准进行审阅。自评报告不应包含与认证标准无关的内容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不应将少数学生的“标志性成果”作为达标举证材料</w:t>
      </w:r>
      <w:r>
        <w:rPr>
          <w:rFonts w:asciiTheme="minorEastAsia" w:eastAsiaTheme="minorEastAsia" w:hAnsiTheme="minorEastAsia"/>
          <w:sz w:val="24"/>
          <w:szCs w:val="24"/>
        </w:rPr>
        <w:t>。</w:t>
      </w:r>
      <w:r>
        <w:rPr>
          <w:rFonts w:asciiTheme="minorEastAsia" w:eastAsiaTheme="minorEastAsia" w:hAnsiTheme="minorEastAsia" w:hint="eastAsia"/>
          <w:sz w:val="24"/>
          <w:szCs w:val="24"/>
        </w:rPr>
        <w:t>对于不同标准项，在证明达成时，所用证据应确保前后一致，例如培养方案及其中所列培养目标、毕业要求等。</w:t>
      </w:r>
    </w:p>
    <w:p w14:paraId="0F28A804" w14:textId="77777777" w:rsidR="00D73DD5" w:rsidRDefault="00AE0D2C">
      <w:pPr>
        <w:spacing w:line="440" w:lineRule="exact"/>
        <w:ind w:firstLineChars="200" w:firstLine="480"/>
        <w:rPr>
          <w:rFonts w:ascii="仿宋" w:eastAsia="仿宋" w:hAnsi="仿宋"/>
          <w:sz w:val="28"/>
          <w:szCs w:val="21"/>
        </w:rPr>
      </w:pPr>
      <w:r>
        <w:rPr>
          <w:rFonts w:asciiTheme="minorEastAsia" w:eastAsiaTheme="minorEastAsia" w:hAnsiTheme="minorEastAsia" w:hint="eastAsia"/>
          <w:sz w:val="24"/>
          <w:szCs w:val="24"/>
        </w:rPr>
        <w:t>自评报告由正文和支撑材料两部分组成</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具体要求见本撰写指南。对每项标准的支撑材料，专业应编制目录，并在报告正文后附支撑材料索引，以便专家查证。</w:t>
      </w:r>
    </w:p>
    <w:p w14:paraId="25C269C3" w14:textId="77777777" w:rsidR="00D73DD5" w:rsidRDefault="00AE0D2C">
      <w:pPr>
        <w:spacing w:line="440" w:lineRule="exact"/>
        <w:ind w:firstLineChars="200" w:firstLine="482"/>
        <w:rPr>
          <w:rFonts w:ascii="仿宋" w:eastAsia="仿宋" w:hAnsi="仿宋"/>
          <w:sz w:val="28"/>
          <w:szCs w:val="21"/>
        </w:rPr>
      </w:pPr>
      <w:r>
        <w:rPr>
          <w:rFonts w:asciiTheme="minorEastAsia" w:eastAsiaTheme="minorEastAsia" w:hAnsiTheme="minorEastAsia" w:hint="eastAsia"/>
          <w:b/>
          <w:sz w:val="24"/>
          <w:szCs w:val="24"/>
        </w:rPr>
        <w:t>注：</w:t>
      </w:r>
      <w:r>
        <w:rPr>
          <w:rFonts w:asciiTheme="minorEastAsia" w:eastAsiaTheme="minorEastAsia" w:hAnsiTheme="minorEastAsia" w:hint="eastAsia"/>
          <w:sz w:val="24"/>
          <w:szCs w:val="24"/>
        </w:rPr>
        <w:t>支撑材料指用于支撑或证明自评报告各章节所述内容的相关原始材料，包括管理文件、教学资料、学生学习档案、各</w:t>
      </w:r>
      <w:proofErr w:type="gramStart"/>
      <w:r>
        <w:rPr>
          <w:rFonts w:asciiTheme="minorEastAsia" w:eastAsiaTheme="minorEastAsia" w:hAnsiTheme="minorEastAsia" w:hint="eastAsia"/>
          <w:sz w:val="24"/>
          <w:szCs w:val="24"/>
        </w:rPr>
        <w:t>类记录</w:t>
      </w:r>
      <w:proofErr w:type="gramEnd"/>
      <w:r>
        <w:rPr>
          <w:rFonts w:asciiTheme="minorEastAsia" w:eastAsiaTheme="minorEastAsia" w:hAnsiTheme="minorEastAsia" w:hint="eastAsia"/>
          <w:sz w:val="24"/>
          <w:szCs w:val="24"/>
        </w:rPr>
        <w:t>性材料、合作协议或其他佐证材料等。支撑材料作为自评报告的附件可分别汇编成册并编制目录。</w:t>
      </w:r>
    </w:p>
    <w:p w14:paraId="2E601C2E" w14:textId="77777777" w:rsidR="00D73DD5" w:rsidRDefault="00AE0D2C">
      <w:pPr>
        <w:pStyle w:val="23"/>
        <w:widowControl/>
        <w:adjustRightInd w:val="0"/>
        <w:snapToGrid w:val="0"/>
        <w:spacing w:line="440" w:lineRule="exac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自评报告撰写参考格式要求附后，正文篇幅应控制在</w:t>
      </w:r>
      <w:r>
        <w:rPr>
          <w:rFonts w:asciiTheme="minorEastAsia" w:eastAsiaTheme="minorEastAsia" w:hAnsiTheme="minorEastAsia"/>
          <w:sz w:val="24"/>
          <w:szCs w:val="24"/>
        </w:rPr>
        <w:t>200</w:t>
      </w:r>
      <w:r>
        <w:rPr>
          <w:rFonts w:asciiTheme="minorEastAsia" w:eastAsiaTheme="minorEastAsia" w:hAnsiTheme="minorEastAsia" w:hint="eastAsia"/>
          <w:sz w:val="24"/>
          <w:szCs w:val="24"/>
        </w:rPr>
        <w:t>页内（小四号字，</w:t>
      </w:r>
      <w:r>
        <w:rPr>
          <w:rFonts w:asciiTheme="minorEastAsia" w:eastAsiaTheme="minorEastAsia" w:hAnsiTheme="minorEastAsia"/>
          <w:sz w:val="24"/>
          <w:szCs w:val="24"/>
        </w:rPr>
        <w:t>A4</w:t>
      </w:r>
      <w:r>
        <w:rPr>
          <w:rFonts w:asciiTheme="minorEastAsia" w:eastAsiaTheme="minorEastAsia" w:hAnsiTheme="minorEastAsia"/>
          <w:sz w:val="24"/>
          <w:szCs w:val="24"/>
        </w:rPr>
        <w:t>纸）</w:t>
      </w:r>
      <w:r>
        <w:rPr>
          <w:rFonts w:asciiTheme="minorEastAsia" w:eastAsiaTheme="minorEastAsia" w:hAnsiTheme="minorEastAsia" w:hint="eastAsia"/>
          <w:sz w:val="24"/>
          <w:szCs w:val="24"/>
        </w:rPr>
        <w:t>。</w:t>
      </w:r>
    </w:p>
    <w:p w14:paraId="21850994" w14:textId="77777777" w:rsidR="00D73DD5" w:rsidRDefault="00D73DD5">
      <w:pPr>
        <w:widowControl/>
        <w:spacing w:beforeLines="50" w:before="156" w:line="480" w:lineRule="auto"/>
        <w:ind w:right="601" w:firstLine="198"/>
        <w:jc w:val="center"/>
        <w:rPr>
          <w:rFonts w:ascii="仿宋_GB2312" w:eastAsia="仿宋_GB2312"/>
          <w:b/>
          <w:sz w:val="30"/>
          <w:szCs w:val="30"/>
        </w:rPr>
      </w:pPr>
    </w:p>
    <w:p w14:paraId="3D5B74BC" w14:textId="77777777" w:rsidR="00D73DD5" w:rsidRDefault="00D73DD5">
      <w:pPr>
        <w:spacing w:line="360" w:lineRule="auto"/>
        <w:ind w:firstLineChars="200" w:firstLine="420"/>
      </w:pPr>
    </w:p>
    <w:p w14:paraId="4ACE682B" w14:textId="77777777" w:rsidR="00D73DD5" w:rsidRDefault="00AE0D2C">
      <w:pPr>
        <w:pStyle w:val="23"/>
        <w:widowControl/>
        <w:adjustRightInd w:val="0"/>
        <w:snapToGrid w:val="0"/>
        <w:spacing w:beforeLines="50" w:before="156" w:line="360" w:lineRule="auto"/>
        <w:ind w:firstLine="643"/>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自评报告撰写格式要求</w:t>
      </w:r>
    </w:p>
    <w:p w14:paraId="04BA6B36" w14:textId="77777777" w:rsidR="00D73DD5" w:rsidRDefault="00AE0D2C">
      <w:pPr>
        <w:pStyle w:val="23"/>
        <w:widowControl/>
        <w:adjustRightInd w:val="0"/>
        <w:snapToGrid w:val="0"/>
        <w:spacing w:line="360" w:lineRule="auto"/>
        <w:ind w:firstLine="480"/>
        <w:rPr>
          <w:rFonts w:ascii="Times New Roman" w:eastAsiaTheme="minorEastAsia" w:hAnsi="Times New Roman"/>
          <w:sz w:val="24"/>
          <w:szCs w:val="24"/>
        </w:rPr>
      </w:pPr>
      <w:r>
        <w:rPr>
          <w:rFonts w:ascii="Times New Roman" w:eastAsiaTheme="minorEastAsia" w:hAnsi="Times New Roman"/>
          <w:sz w:val="24"/>
          <w:szCs w:val="24"/>
        </w:rPr>
        <w:t>一级标题采用黑体四号字，二级标题采用黑体小四号字，三级标题用宋体</w:t>
      </w:r>
      <w:r>
        <w:rPr>
          <w:rFonts w:ascii="Times New Roman" w:eastAsiaTheme="minorEastAsia" w:hAnsi="Times New Roman"/>
          <w:sz w:val="24"/>
          <w:szCs w:val="24"/>
        </w:rPr>
        <w:t>加粗小四号。各级标题的段前间距设置为</w:t>
      </w:r>
      <w:r>
        <w:rPr>
          <w:rFonts w:ascii="Times New Roman" w:eastAsiaTheme="minorEastAsia" w:hAnsi="Times New Roman"/>
          <w:sz w:val="24"/>
          <w:szCs w:val="24"/>
        </w:rPr>
        <w:t>0.5</w:t>
      </w:r>
      <w:r>
        <w:rPr>
          <w:rFonts w:ascii="Times New Roman" w:eastAsiaTheme="minorEastAsia" w:hAnsi="Times New Roman"/>
          <w:sz w:val="24"/>
          <w:szCs w:val="24"/>
        </w:rPr>
        <w:t>。正文采用宋体小四号，行间距</w:t>
      </w:r>
      <w:r>
        <w:rPr>
          <w:rFonts w:ascii="Times New Roman" w:eastAsiaTheme="minorEastAsia" w:hAnsi="Times New Roman"/>
          <w:sz w:val="24"/>
          <w:szCs w:val="24"/>
        </w:rPr>
        <w:t>1.5</w:t>
      </w:r>
      <w:r>
        <w:rPr>
          <w:rFonts w:ascii="Times New Roman" w:eastAsiaTheme="minorEastAsia" w:hAnsi="Times New Roman"/>
          <w:sz w:val="24"/>
          <w:szCs w:val="24"/>
        </w:rPr>
        <w:t>倍行距。图示说明和表头说明选用宋体加粗</w:t>
      </w:r>
      <w:r>
        <w:rPr>
          <w:rFonts w:ascii="Times New Roman" w:eastAsiaTheme="minorEastAsia" w:hAnsi="Times New Roman"/>
          <w:sz w:val="24"/>
          <w:szCs w:val="24"/>
        </w:rPr>
        <w:t>5</w:t>
      </w:r>
      <w:r>
        <w:rPr>
          <w:rFonts w:ascii="Times New Roman" w:eastAsiaTheme="minorEastAsia" w:hAnsi="Times New Roman"/>
          <w:sz w:val="24"/>
          <w:szCs w:val="24"/>
        </w:rPr>
        <w:t>号字。</w:t>
      </w:r>
    </w:p>
    <w:p w14:paraId="794A176C" w14:textId="77777777" w:rsidR="00D73DD5" w:rsidRDefault="00AE0D2C">
      <w:pPr>
        <w:pStyle w:val="23"/>
        <w:widowControl/>
        <w:adjustRightInd w:val="0"/>
        <w:snapToGrid w:val="0"/>
        <w:spacing w:line="360" w:lineRule="auto"/>
        <w:ind w:firstLine="480"/>
        <w:rPr>
          <w:rFonts w:ascii="Times New Roman" w:eastAsiaTheme="minorEastAsia" w:hAnsi="Times New Roman"/>
          <w:sz w:val="24"/>
          <w:szCs w:val="24"/>
        </w:rPr>
      </w:pPr>
      <w:r>
        <w:rPr>
          <w:rFonts w:ascii="Times New Roman" w:eastAsiaTheme="minorEastAsia" w:hAnsi="Times New Roman"/>
          <w:sz w:val="24"/>
          <w:szCs w:val="24"/>
        </w:rPr>
        <w:t>用黑体字描述认证标准每个二级标准</w:t>
      </w:r>
      <w:r>
        <w:rPr>
          <w:rFonts w:ascii="Times New Roman" w:eastAsiaTheme="minorEastAsia" w:hAnsi="Times New Roman" w:hint="eastAsia"/>
          <w:sz w:val="24"/>
          <w:szCs w:val="24"/>
        </w:rPr>
        <w:t>的</w:t>
      </w:r>
      <w:r>
        <w:rPr>
          <w:rFonts w:ascii="Times New Roman" w:eastAsiaTheme="minorEastAsia" w:hAnsi="Times New Roman"/>
          <w:sz w:val="24"/>
          <w:szCs w:val="24"/>
        </w:rPr>
        <w:t>全文</w:t>
      </w:r>
      <w:r>
        <w:rPr>
          <w:rFonts w:ascii="Times New Roman" w:eastAsiaTheme="minorEastAsia" w:hAnsi="Times New Roman" w:hint="eastAsia"/>
          <w:sz w:val="24"/>
          <w:szCs w:val="24"/>
        </w:rPr>
        <w:t>，</w:t>
      </w:r>
      <w:r>
        <w:rPr>
          <w:rFonts w:ascii="Times New Roman" w:eastAsiaTheme="minorEastAsia" w:hAnsi="Times New Roman" w:hint="eastAsia"/>
          <w:sz w:val="24"/>
          <w:szCs w:val="24"/>
        </w:rPr>
        <w:t>放</w:t>
      </w:r>
      <w:r>
        <w:rPr>
          <w:rFonts w:ascii="Times New Roman" w:eastAsiaTheme="minorEastAsia" w:hAnsi="Times New Roman"/>
          <w:sz w:val="24"/>
          <w:szCs w:val="24"/>
        </w:rPr>
        <w:t>在自评</w:t>
      </w:r>
      <w:r>
        <w:rPr>
          <w:rFonts w:ascii="Times New Roman" w:eastAsiaTheme="minorEastAsia" w:hAnsi="Times New Roman" w:hint="eastAsia"/>
          <w:sz w:val="24"/>
          <w:szCs w:val="24"/>
        </w:rPr>
        <w:t>内容</w:t>
      </w:r>
      <w:r>
        <w:rPr>
          <w:rFonts w:ascii="Times New Roman" w:eastAsiaTheme="minorEastAsia" w:hAnsi="Times New Roman"/>
          <w:sz w:val="24"/>
          <w:szCs w:val="24"/>
        </w:rPr>
        <w:t>前</w:t>
      </w:r>
      <w:r>
        <w:rPr>
          <w:rFonts w:ascii="Times New Roman" w:eastAsiaTheme="minorEastAsia" w:hAnsi="Times New Roman" w:hint="eastAsia"/>
          <w:sz w:val="24"/>
          <w:szCs w:val="24"/>
        </w:rPr>
        <w:t>面</w:t>
      </w:r>
      <w:r>
        <w:rPr>
          <w:rFonts w:ascii="Times New Roman" w:eastAsiaTheme="minorEastAsia" w:hAnsi="Times New Roman"/>
          <w:sz w:val="24"/>
          <w:szCs w:val="24"/>
        </w:rPr>
        <w:t>。文字描述内容若需要相关附件支撑，可在文字处列出附件索引信息，如</w:t>
      </w:r>
      <w:r>
        <w:rPr>
          <w:rFonts w:ascii="微软雅黑" w:eastAsia="微软雅黑" w:hAnsi="微软雅黑" w:cs="微软雅黑" w:hint="eastAsia"/>
          <w:sz w:val="24"/>
          <w:szCs w:val="24"/>
        </w:rPr>
        <w:t>［</w:t>
      </w:r>
      <w:r>
        <w:rPr>
          <w:rFonts w:ascii="Times New Roman" w:eastAsiaTheme="minorEastAsia" w:hAnsi="Times New Roman"/>
          <w:sz w:val="24"/>
          <w:szCs w:val="24"/>
        </w:rPr>
        <w:t>附录</w:t>
      </w:r>
      <w:r>
        <w:rPr>
          <w:rFonts w:ascii="Times New Roman" w:eastAsiaTheme="minorEastAsia" w:hAnsi="Times New Roman"/>
          <w:sz w:val="24"/>
          <w:szCs w:val="24"/>
        </w:rPr>
        <w:t>1.2-2</w:t>
      </w:r>
      <w:r>
        <w:rPr>
          <w:rFonts w:ascii="微软雅黑" w:eastAsia="微软雅黑" w:hAnsi="微软雅黑" w:cs="微软雅黑" w:hint="eastAsia"/>
          <w:sz w:val="24"/>
          <w:szCs w:val="24"/>
        </w:rPr>
        <w:t>］</w:t>
      </w:r>
      <w:r>
        <w:rPr>
          <w:rFonts w:ascii="Times New Roman" w:eastAsiaTheme="minorEastAsia" w:hAnsi="Times New Roman"/>
          <w:sz w:val="24"/>
          <w:szCs w:val="24"/>
        </w:rPr>
        <w:t>。</w:t>
      </w:r>
    </w:p>
    <w:p w14:paraId="479FB378" w14:textId="77777777" w:rsidR="00D73DD5" w:rsidRDefault="00AE0D2C">
      <w:pPr>
        <w:pStyle w:val="23"/>
        <w:widowControl/>
        <w:adjustRightInd w:val="0"/>
        <w:snapToGrid w:val="0"/>
        <w:spacing w:line="360" w:lineRule="auto"/>
        <w:ind w:firstLine="480"/>
        <w:rPr>
          <w:rFonts w:ascii="Times New Roman" w:hAnsi="Times New Roman"/>
        </w:rPr>
      </w:pPr>
      <w:r>
        <w:rPr>
          <w:rFonts w:ascii="Times New Roman" w:eastAsiaTheme="minorEastAsia" w:hAnsi="Times New Roman"/>
          <w:sz w:val="24"/>
          <w:szCs w:val="24"/>
        </w:rPr>
        <w:t>照片或材料影印件等举证材料</w:t>
      </w:r>
      <w:r>
        <w:rPr>
          <w:rFonts w:ascii="Times New Roman" w:eastAsiaTheme="minorEastAsia" w:hAnsi="Times New Roman"/>
          <w:b/>
          <w:sz w:val="24"/>
          <w:szCs w:val="24"/>
        </w:rPr>
        <w:t>不建议</w:t>
      </w:r>
      <w:r>
        <w:rPr>
          <w:rFonts w:ascii="Times New Roman" w:eastAsiaTheme="minorEastAsia" w:hAnsi="Times New Roman"/>
          <w:sz w:val="24"/>
          <w:szCs w:val="24"/>
        </w:rPr>
        <w:t>呈现在自评报告中，列入附件即可。建议附件名以二级标题为单位进行归档，例如命名</w:t>
      </w:r>
      <w:r>
        <w:rPr>
          <w:rFonts w:ascii="宋体" w:hAnsi="宋体"/>
          <w:sz w:val="24"/>
          <w:szCs w:val="24"/>
        </w:rPr>
        <w:t>为</w:t>
      </w:r>
      <w:r>
        <w:rPr>
          <w:rFonts w:ascii="宋体" w:hAnsi="宋体"/>
          <w:sz w:val="24"/>
          <w:szCs w:val="24"/>
        </w:rPr>
        <w:t>“</w:t>
      </w:r>
      <w:r>
        <w:rPr>
          <w:rFonts w:ascii="Times New Roman" w:eastAsiaTheme="minorEastAsia" w:hAnsi="Times New Roman"/>
          <w:sz w:val="24"/>
          <w:szCs w:val="24"/>
        </w:rPr>
        <w:t>附录</w:t>
      </w:r>
      <w:r>
        <w:rPr>
          <w:rFonts w:ascii="Times New Roman" w:eastAsiaTheme="minorEastAsia" w:hAnsi="Times New Roman"/>
          <w:sz w:val="24"/>
          <w:szCs w:val="24"/>
        </w:rPr>
        <w:t>X.X</w:t>
      </w:r>
      <w:r>
        <w:rPr>
          <w:rFonts w:ascii="宋体" w:hAnsi="宋体"/>
          <w:sz w:val="24"/>
          <w:szCs w:val="24"/>
        </w:rPr>
        <w:t>”</w:t>
      </w:r>
      <w:r>
        <w:rPr>
          <w:rFonts w:ascii="Times New Roman" w:eastAsiaTheme="minorEastAsia" w:hAnsi="Times New Roman"/>
          <w:sz w:val="24"/>
          <w:szCs w:val="24"/>
        </w:rPr>
        <w:t>。如对报告正文</w:t>
      </w:r>
      <w:r>
        <w:rPr>
          <w:rFonts w:ascii="Times New Roman" w:eastAsiaTheme="minorEastAsia" w:hAnsi="Times New Roman"/>
          <w:sz w:val="24"/>
          <w:szCs w:val="24"/>
        </w:rPr>
        <w:t>X.X</w:t>
      </w:r>
      <w:r>
        <w:rPr>
          <w:rFonts w:ascii="Times New Roman" w:eastAsiaTheme="minorEastAsia" w:hAnsi="Times New Roman"/>
          <w:sz w:val="24"/>
          <w:szCs w:val="24"/>
        </w:rPr>
        <w:t>节中的附录进行编号，可命名为</w:t>
      </w:r>
      <w:r>
        <w:rPr>
          <w:rFonts w:ascii="宋体" w:hAnsi="宋体"/>
          <w:sz w:val="24"/>
          <w:szCs w:val="24"/>
        </w:rPr>
        <w:t>“</w:t>
      </w:r>
      <w:r>
        <w:rPr>
          <w:rFonts w:ascii="Times New Roman" w:eastAsiaTheme="minorEastAsia" w:hAnsi="Times New Roman"/>
          <w:sz w:val="24"/>
          <w:szCs w:val="24"/>
        </w:rPr>
        <w:t>附录</w:t>
      </w:r>
      <w:r>
        <w:rPr>
          <w:rFonts w:ascii="Times New Roman" w:eastAsiaTheme="minorEastAsia" w:hAnsi="Times New Roman"/>
          <w:sz w:val="24"/>
          <w:szCs w:val="24"/>
        </w:rPr>
        <w:t>X.X-X</w:t>
      </w:r>
      <w:r>
        <w:rPr>
          <w:rFonts w:ascii="宋体" w:hAnsi="宋体"/>
          <w:sz w:val="24"/>
          <w:szCs w:val="24"/>
        </w:rPr>
        <w:t>”</w:t>
      </w:r>
      <w:r>
        <w:rPr>
          <w:rFonts w:ascii="Times New Roman" w:eastAsiaTheme="minorEastAsia" w:hAnsi="Times New Roman"/>
          <w:sz w:val="24"/>
          <w:szCs w:val="24"/>
        </w:rPr>
        <w:t>。例如，可将第</w:t>
      </w:r>
      <w:r>
        <w:rPr>
          <w:rFonts w:ascii="Times New Roman" w:eastAsiaTheme="minorEastAsia" w:hAnsi="Times New Roman"/>
          <w:sz w:val="24"/>
          <w:szCs w:val="24"/>
        </w:rPr>
        <w:t>1</w:t>
      </w:r>
      <w:r>
        <w:rPr>
          <w:rFonts w:ascii="Times New Roman" w:eastAsiaTheme="minorEastAsia" w:hAnsi="Times New Roman"/>
          <w:sz w:val="24"/>
          <w:szCs w:val="24"/>
        </w:rPr>
        <w:t>章的附录分成</w:t>
      </w:r>
      <w:r>
        <w:rPr>
          <w:rFonts w:ascii="Times New Roman" w:eastAsiaTheme="minorEastAsia" w:hAnsi="Times New Roman"/>
          <w:sz w:val="24"/>
          <w:szCs w:val="24"/>
        </w:rPr>
        <w:t>4</w:t>
      </w:r>
      <w:r>
        <w:rPr>
          <w:rFonts w:ascii="Times New Roman" w:eastAsiaTheme="minorEastAsia" w:hAnsi="Times New Roman"/>
          <w:sz w:val="24"/>
          <w:szCs w:val="24"/>
        </w:rPr>
        <w:t>个文件归档，分别命名为：附录</w:t>
      </w:r>
      <w:r>
        <w:rPr>
          <w:rFonts w:ascii="Times New Roman" w:eastAsiaTheme="minorEastAsia" w:hAnsi="Times New Roman"/>
          <w:sz w:val="24"/>
          <w:szCs w:val="24"/>
        </w:rPr>
        <w:t>1.1</w:t>
      </w:r>
      <w:r>
        <w:rPr>
          <w:rFonts w:ascii="Times New Roman" w:eastAsiaTheme="minorEastAsia" w:hAnsi="Times New Roman"/>
          <w:sz w:val="24"/>
          <w:szCs w:val="24"/>
        </w:rPr>
        <w:t>、附录</w:t>
      </w:r>
      <w:r>
        <w:rPr>
          <w:rFonts w:ascii="Times New Roman" w:eastAsiaTheme="minorEastAsia" w:hAnsi="Times New Roman"/>
          <w:sz w:val="24"/>
          <w:szCs w:val="24"/>
        </w:rPr>
        <w:t>1.2</w:t>
      </w:r>
      <w:r>
        <w:rPr>
          <w:rFonts w:ascii="Times New Roman" w:eastAsiaTheme="minorEastAsia" w:hAnsi="Times New Roman"/>
          <w:sz w:val="24"/>
          <w:szCs w:val="24"/>
        </w:rPr>
        <w:t>、附录</w:t>
      </w:r>
      <w:r>
        <w:rPr>
          <w:rFonts w:ascii="Times New Roman" w:eastAsiaTheme="minorEastAsia" w:hAnsi="Times New Roman"/>
          <w:sz w:val="24"/>
          <w:szCs w:val="24"/>
        </w:rPr>
        <w:t>1.3</w:t>
      </w:r>
      <w:r>
        <w:rPr>
          <w:rFonts w:ascii="Times New Roman" w:eastAsiaTheme="minorEastAsia" w:hAnsi="Times New Roman"/>
          <w:sz w:val="24"/>
          <w:szCs w:val="24"/>
        </w:rPr>
        <w:t>和附录</w:t>
      </w:r>
      <w:r>
        <w:rPr>
          <w:rFonts w:ascii="Times New Roman" w:eastAsiaTheme="minorEastAsia" w:hAnsi="Times New Roman"/>
          <w:sz w:val="24"/>
          <w:szCs w:val="24"/>
        </w:rPr>
        <w:t>1.4</w:t>
      </w:r>
      <w:r>
        <w:rPr>
          <w:rFonts w:ascii="Times New Roman" w:eastAsiaTheme="minorEastAsia" w:hAnsi="Times New Roman"/>
          <w:sz w:val="24"/>
          <w:szCs w:val="24"/>
        </w:rPr>
        <w:t>。附录</w:t>
      </w:r>
      <w:r>
        <w:rPr>
          <w:rFonts w:ascii="Times New Roman" w:eastAsiaTheme="minorEastAsia" w:hAnsi="Times New Roman"/>
          <w:sz w:val="24"/>
          <w:szCs w:val="24"/>
        </w:rPr>
        <w:t>1.1</w:t>
      </w:r>
      <w:r>
        <w:rPr>
          <w:rFonts w:ascii="Times New Roman" w:eastAsiaTheme="minorEastAsia" w:hAnsi="Times New Roman"/>
          <w:sz w:val="24"/>
          <w:szCs w:val="24"/>
        </w:rPr>
        <w:t>中的文件可分别命名为：附录</w:t>
      </w:r>
      <w:r>
        <w:rPr>
          <w:rFonts w:ascii="Times New Roman" w:eastAsiaTheme="minorEastAsia" w:hAnsi="Times New Roman"/>
          <w:sz w:val="24"/>
          <w:szCs w:val="24"/>
        </w:rPr>
        <w:t>1.1-1</w:t>
      </w:r>
      <w:r>
        <w:rPr>
          <w:rFonts w:ascii="Times New Roman" w:eastAsiaTheme="minorEastAsia" w:hAnsi="Times New Roman"/>
          <w:sz w:val="24"/>
          <w:szCs w:val="24"/>
        </w:rPr>
        <w:t>、附录</w:t>
      </w:r>
      <w:r>
        <w:rPr>
          <w:rFonts w:ascii="Times New Roman" w:eastAsiaTheme="minorEastAsia" w:hAnsi="Times New Roman"/>
          <w:sz w:val="24"/>
          <w:szCs w:val="24"/>
        </w:rPr>
        <w:t>1.1-2</w:t>
      </w:r>
      <w:r>
        <w:rPr>
          <w:rFonts w:ascii="Times New Roman" w:eastAsiaTheme="minorEastAsia" w:hAnsi="Times New Roman"/>
          <w:sz w:val="24"/>
          <w:szCs w:val="24"/>
        </w:rPr>
        <w:t>、附录</w:t>
      </w:r>
      <w:r>
        <w:rPr>
          <w:rFonts w:ascii="Times New Roman" w:eastAsiaTheme="minorEastAsia" w:hAnsi="Times New Roman"/>
          <w:sz w:val="24"/>
          <w:szCs w:val="24"/>
        </w:rPr>
        <w:t>1.1-3……</w:t>
      </w:r>
      <w:r>
        <w:rPr>
          <w:rFonts w:ascii="Times New Roman" w:eastAsiaTheme="minorEastAsia" w:hAnsi="Times New Roman"/>
          <w:sz w:val="24"/>
          <w:szCs w:val="24"/>
        </w:rPr>
        <w:t>。第</w:t>
      </w:r>
      <w:r>
        <w:rPr>
          <w:rFonts w:ascii="Times New Roman" w:eastAsiaTheme="minorEastAsia" w:hAnsi="Times New Roman"/>
          <w:sz w:val="24"/>
          <w:szCs w:val="24"/>
        </w:rPr>
        <w:t>3</w:t>
      </w:r>
      <w:r>
        <w:rPr>
          <w:rFonts w:ascii="Times New Roman" w:eastAsiaTheme="minorEastAsia" w:hAnsi="Times New Roman"/>
          <w:sz w:val="24"/>
          <w:szCs w:val="24"/>
        </w:rPr>
        <w:t>章可不设置二级标题，可将文件夹命名为附录</w:t>
      </w:r>
      <w:r>
        <w:rPr>
          <w:rFonts w:ascii="Times New Roman" w:eastAsiaTheme="minorEastAsia" w:hAnsi="Times New Roman"/>
          <w:sz w:val="24"/>
          <w:szCs w:val="24"/>
        </w:rPr>
        <w:t>3</w:t>
      </w:r>
      <w:r>
        <w:rPr>
          <w:rFonts w:ascii="Times New Roman" w:eastAsiaTheme="minorEastAsia" w:hAnsi="Times New Roman"/>
          <w:sz w:val="24"/>
          <w:szCs w:val="24"/>
        </w:rPr>
        <w:t>，附录文件命名为附录</w:t>
      </w:r>
      <w:r>
        <w:rPr>
          <w:rFonts w:ascii="Times New Roman" w:eastAsiaTheme="minorEastAsia" w:hAnsi="Times New Roman"/>
          <w:sz w:val="24"/>
          <w:szCs w:val="24"/>
        </w:rPr>
        <w:t>3-1</w:t>
      </w:r>
      <w:r>
        <w:rPr>
          <w:rFonts w:ascii="Times New Roman" w:eastAsiaTheme="minorEastAsia" w:hAnsi="Times New Roman"/>
          <w:sz w:val="24"/>
          <w:szCs w:val="24"/>
        </w:rPr>
        <w:t>、附录</w:t>
      </w:r>
      <w:r>
        <w:rPr>
          <w:rFonts w:ascii="Times New Roman" w:eastAsiaTheme="minorEastAsia" w:hAnsi="Times New Roman"/>
          <w:sz w:val="24"/>
          <w:szCs w:val="24"/>
        </w:rPr>
        <w:t>3-2</w:t>
      </w:r>
      <w:r>
        <w:rPr>
          <w:rFonts w:ascii="Times New Roman" w:eastAsiaTheme="minorEastAsia" w:hAnsi="Times New Roman"/>
          <w:sz w:val="24"/>
          <w:szCs w:val="24"/>
        </w:rPr>
        <w:t>、附录</w:t>
      </w:r>
      <w:r>
        <w:rPr>
          <w:rFonts w:ascii="Times New Roman" w:eastAsiaTheme="minorEastAsia" w:hAnsi="Times New Roman"/>
          <w:sz w:val="24"/>
          <w:szCs w:val="24"/>
        </w:rPr>
        <w:t>3-3……</w:t>
      </w:r>
      <w:r>
        <w:rPr>
          <w:rFonts w:ascii="Times New Roman" w:eastAsiaTheme="minorEastAsia" w:hAnsi="Times New Roman"/>
          <w:sz w:val="24"/>
          <w:szCs w:val="24"/>
        </w:rPr>
        <w:t>。</w:t>
      </w:r>
    </w:p>
    <w:p w14:paraId="268FC237" w14:textId="77777777" w:rsidR="00D73DD5" w:rsidRDefault="00D73DD5">
      <w:pPr>
        <w:pStyle w:val="23"/>
        <w:widowControl/>
        <w:adjustRightInd w:val="0"/>
        <w:snapToGrid w:val="0"/>
        <w:spacing w:line="360" w:lineRule="auto"/>
      </w:pPr>
    </w:p>
    <w:p w14:paraId="4C0AE1DB" w14:textId="77777777" w:rsidR="00D73DD5" w:rsidRDefault="00D73DD5">
      <w:pPr>
        <w:widowControl/>
        <w:spacing w:beforeLines="50" w:before="156" w:line="480" w:lineRule="auto"/>
        <w:ind w:right="601" w:firstLine="198"/>
        <w:jc w:val="center"/>
        <w:rPr>
          <w:rFonts w:ascii="仿宋_GB2312" w:eastAsia="仿宋_GB2312"/>
          <w:b/>
          <w:sz w:val="30"/>
          <w:szCs w:val="30"/>
        </w:rPr>
        <w:sectPr w:rsidR="00D73DD5">
          <w:footerReference w:type="default" r:id="rId8"/>
          <w:pgSz w:w="11906" w:h="16838"/>
          <w:pgMar w:top="1440" w:right="1700" w:bottom="1440" w:left="1800" w:header="851" w:footer="992" w:gutter="0"/>
          <w:pgNumType w:start="1"/>
          <w:cols w:space="425"/>
          <w:docGrid w:type="lines" w:linePitch="312"/>
        </w:sectPr>
      </w:pPr>
    </w:p>
    <w:p w14:paraId="345DA19C" w14:textId="77777777" w:rsidR="00D73DD5" w:rsidRDefault="00D73DD5">
      <w:pPr>
        <w:pStyle w:val="23"/>
        <w:widowControl/>
        <w:adjustRightInd w:val="0"/>
        <w:snapToGrid w:val="0"/>
        <w:spacing w:line="440" w:lineRule="exact"/>
        <w:ind w:firstLine="480"/>
        <w:rPr>
          <w:rFonts w:asciiTheme="minorEastAsia" w:eastAsiaTheme="minorEastAsia" w:hAnsiTheme="minorEastAsia"/>
          <w:sz w:val="24"/>
          <w:szCs w:val="24"/>
        </w:rPr>
      </w:pPr>
    </w:p>
    <w:p w14:paraId="225BEC9F" w14:textId="77777777" w:rsidR="00D73DD5" w:rsidRDefault="00D73DD5">
      <w:pPr>
        <w:spacing w:beforeLines="50" w:before="156" w:afterLines="50" w:after="156" w:line="360" w:lineRule="auto"/>
        <w:jc w:val="center"/>
        <w:rPr>
          <w:rFonts w:ascii="黑体" w:eastAsia="黑体" w:hAnsi="黑体"/>
          <w:b/>
          <w:sz w:val="72"/>
          <w:szCs w:val="72"/>
        </w:rPr>
      </w:pPr>
    </w:p>
    <w:p w14:paraId="3B914795" w14:textId="77777777" w:rsidR="00D73DD5" w:rsidRDefault="00AE0D2C">
      <w:pPr>
        <w:spacing w:beforeLines="50" w:before="156" w:afterLines="50" w:after="156" w:line="360" w:lineRule="auto"/>
        <w:jc w:val="center"/>
        <w:rPr>
          <w:rFonts w:ascii="黑体" w:eastAsia="黑体" w:hAnsi="黑体"/>
          <w:b/>
          <w:sz w:val="72"/>
          <w:szCs w:val="72"/>
        </w:rPr>
      </w:pPr>
      <w:r>
        <w:rPr>
          <w:rFonts w:ascii="黑体" w:eastAsia="黑体" w:hAnsi="黑体" w:hint="eastAsia"/>
          <w:b/>
          <w:sz w:val="52"/>
          <w:szCs w:val="52"/>
        </w:rPr>
        <w:t>长江师范学院</w:t>
      </w:r>
      <w:r>
        <w:rPr>
          <w:rFonts w:ascii="黑体" w:eastAsia="黑体" w:hAnsi="黑体" w:hint="eastAsia"/>
          <w:b/>
          <w:sz w:val="52"/>
          <w:szCs w:val="52"/>
        </w:rPr>
        <w:t>工程教育认证</w:t>
      </w:r>
    </w:p>
    <w:p w14:paraId="4F740555" w14:textId="77777777" w:rsidR="00D73DD5" w:rsidRDefault="00AE0D2C">
      <w:pPr>
        <w:spacing w:beforeLines="50" w:before="156" w:afterLines="50" w:after="156" w:line="360" w:lineRule="auto"/>
        <w:jc w:val="center"/>
        <w:rPr>
          <w:rFonts w:ascii="黑体" w:eastAsia="黑体" w:hAnsi="黑体"/>
          <w:b/>
          <w:sz w:val="72"/>
          <w:szCs w:val="72"/>
        </w:rPr>
      </w:pPr>
      <w:r>
        <w:rPr>
          <w:rFonts w:ascii="黑体" w:eastAsia="黑体" w:hAnsi="黑体" w:hint="eastAsia"/>
          <w:b/>
          <w:sz w:val="72"/>
          <w:szCs w:val="72"/>
        </w:rPr>
        <w:t>自评报告</w:t>
      </w:r>
    </w:p>
    <w:p w14:paraId="30FD5E6E" w14:textId="77777777" w:rsidR="00D73DD5" w:rsidRDefault="00D73DD5">
      <w:pPr>
        <w:jc w:val="center"/>
        <w:rPr>
          <w:sz w:val="52"/>
          <w:szCs w:val="52"/>
        </w:rPr>
      </w:pPr>
    </w:p>
    <w:p w14:paraId="031C5F8E" w14:textId="77777777" w:rsidR="00D73DD5" w:rsidRDefault="00D73DD5">
      <w:pPr>
        <w:rPr>
          <w:sz w:val="44"/>
          <w:szCs w:val="44"/>
        </w:rPr>
      </w:pPr>
    </w:p>
    <w:p w14:paraId="47D9290E" w14:textId="77777777" w:rsidR="00D73DD5" w:rsidRDefault="00D73DD5">
      <w:pPr>
        <w:rPr>
          <w:sz w:val="44"/>
          <w:szCs w:val="44"/>
        </w:rPr>
      </w:pPr>
    </w:p>
    <w:p w14:paraId="7108C93D" w14:textId="77777777" w:rsidR="00D73DD5" w:rsidRDefault="00AE0D2C">
      <w:pPr>
        <w:spacing w:beforeLines="50" w:before="156" w:afterLines="50" w:after="156" w:line="360" w:lineRule="auto"/>
        <w:ind w:firstLineChars="498" w:firstLine="1400"/>
        <w:rPr>
          <w:rFonts w:ascii="黑体" w:eastAsia="黑体"/>
          <w:b/>
          <w:sz w:val="28"/>
          <w:szCs w:val="28"/>
          <w:u w:val="single"/>
        </w:rPr>
      </w:pPr>
      <w:r>
        <w:rPr>
          <w:rFonts w:ascii="黑体" w:eastAsia="黑体" w:hint="eastAsia"/>
          <w:b/>
          <w:sz w:val="28"/>
          <w:szCs w:val="28"/>
        </w:rPr>
        <w:t>专业中文名称：</w:t>
      </w:r>
      <w:r>
        <w:rPr>
          <w:rFonts w:ascii="黑体" w:eastAsia="黑体" w:hint="eastAsia"/>
          <w:b/>
          <w:sz w:val="28"/>
          <w:szCs w:val="28"/>
          <w:u w:val="single"/>
        </w:rPr>
        <w:t xml:space="preserve"> </w:t>
      </w:r>
      <w:r>
        <w:rPr>
          <w:rFonts w:ascii="黑体" w:eastAsia="黑体"/>
          <w:b/>
          <w:sz w:val="28"/>
          <w:szCs w:val="28"/>
          <w:u w:val="single"/>
        </w:rPr>
        <w:t xml:space="preserve">                         </w:t>
      </w:r>
    </w:p>
    <w:p w14:paraId="30AC51C3" w14:textId="77777777" w:rsidR="00D73DD5" w:rsidRDefault="00AE0D2C">
      <w:pPr>
        <w:spacing w:beforeLines="50" w:before="156" w:afterLines="50" w:after="156" w:line="360" w:lineRule="auto"/>
        <w:ind w:firstLineChars="498" w:firstLine="1400"/>
        <w:rPr>
          <w:rFonts w:ascii="黑体" w:eastAsia="黑体"/>
          <w:b/>
          <w:sz w:val="28"/>
          <w:szCs w:val="28"/>
          <w:u w:val="single"/>
        </w:rPr>
      </w:pPr>
      <w:r>
        <w:rPr>
          <w:rFonts w:ascii="黑体" w:eastAsia="黑体" w:hint="eastAsia"/>
          <w:b/>
          <w:sz w:val="28"/>
          <w:szCs w:val="28"/>
        </w:rPr>
        <w:t>专业英文名称：</w:t>
      </w:r>
      <w:r>
        <w:rPr>
          <w:rFonts w:ascii="黑体" w:eastAsia="黑体" w:hint="eastAsia"/>
          <w:b/>
          <w:sz w:val="28"/>
          <w:szCs w:val="28"/>
          <w:u w:val="single"/>
        </w:rPr>
        <w:t xml:space="preserve"> </w:t>
      </w:r>
      <w:r>
        <w:rPr>
          <w:rFonts w:ascii="黑体" w:eastAsia="黑体"/>
          <w:b/>
          <w:sz w:val="28"/>
          <w:szCs w:val="28"/>
          <w:u w:val="single"/>
        </w:rPr>
        <w:t xml:space="preserve">                         </w:t>
      </w:r>
    </w:p>
    <w:p w14:paraId="791D0A1D" w14:textId="77777777" w:rsidR="00D73DD5" w:rsidRDefault="00AE0D2C">
      <w:pPr>
        <w:spacing w:beforeLines="50" w:before="156" w:afterLines="50" w:after="156" w:line="360" w:lineRule="auto"/>
        <w:ind w:firstLineChars="498" w:firstLine="1400"/>
        <w:rPr>
          <w:sz w:val="24"/>
          <w:u w:val="single"/>
        </w:rPr>
      </w:pPr>
      <w:r>
        <w:rPr>
          <w:rFonts w:ascii="黑体" w:eastAsia="黑体" w:hint="eastAsia"/>
          <w:b/>
          <w:sz w:val="28"/>
          <w:szCs w:val="28"/>
        </w:rPr>
        <w:t>专业负责人：</w:t>
      </w:r>
      <w:r>
        <w:rPr>
          <w:rFonts w:ascii="黑体" w:eastAsia="黑体" w:hint="eastAsia"/>
          <w:b/>
          <w:sz w:val="28"/>
          <w:szCs w:val="28"/>
          <w:u w:val="single"/>
        </w:rPr>
        <w:t xml:space="preserve"> </w:t>
      </w:r>
      <w:r>
        <w:rPr>
          <w:rFonts w:ascii="黑体" w:eastAsia="黑体"/>
          <w:b/>
          <w:sz w:val="28"/>
          <w:szCs w:val="28"/>
          <w:u w:val="single"/>
        </w:rPr>
        <w:t xml:space="preserve">                           </w:t>
      </w:r>
    </w:p>
    <w:p w14:paraId="6A19FC89" w14:textId="77777777" w:rsidR="00D73DD5" w:rsidRDefault="00AE0D2C">
      <w:pPr>
        <w:spacing w:beforeLines="50" w:before="156" w:afterLines="50" w:after="156" w:line="360" w:lineRule="auto"/>
        <w:ind w:firstLineChars="498" w:firstLine="1400"/>
        <w:rPr>
          <w:rFonts w:ascii="黑体" w:eastAsia="黑体"/>
          <w:b/>
          <w:sz w:val="28"/>
          <w:szCs w:val="28"/>
          <w:u w:val="single"/>
        </w:rPr>
      </w:pPr>
      <w:r>
        <w:rPr>
          <w:rFonts w:ascii="黑体" w:eastAsia="黑体" w:hint="eastAsia"/>
          <w:b/>
          <w:sz w:val="28"/>
          <w:szCs w:val="28"/>
        </w:rPr>
        <w:t>联系电话：</w:t>
      </w:r>
      <w:r>
        <w:rPr>
          <w:rFonts w:ascii="黑体" w:eastAsia="黑体" w:hint="eastAsia"/>
          <w:b/>
          <w:sz w:val="28"/>
          <w:szCs w:val="28"/>
          <w:u w:val="single"/>
        </w:rPr>
        <w:t xml:space="preserve"> </w:t>
      </w:r>
      <w:r>
        <w:rPr>
          <w:rFonts w:ascii="黑体" w:eastAsia="黑体"/>
          <w:b/>
          <w:sz w:val="28"/>
          <w:szCs w:val="28"/>
          <w:u w:val="single"/>
        </w:rPr>
        <w:t xml:space="preserve">                             </w:t>
      </w:r>
    </w:p>
    <w:p w14:paraId="01F9F34F" w14:textId="77777777" w:rsidR="00D73DD5" w:rsidRDefault="00AE0D2C">
      <w:pPr>
        <w:spacing w:beforeLines="50" w:before="156" w:afterLines="50" w:after="156" w:line="360" w:lineRule="auto"/>
        <w:ind w:firstLineChars="498" w:firstLine="1400"/>
        <w:rPr>
          <w:rFonts w:ascii="黑体" w:eastAsia="黑体"/>
          <w:b/>
          <w:sz w:val="28"/>
          <w:szCs w:val="28"/>
          <w:u w:val="single"/>
        </w:rPr>
      </w:pPr>
      <w:r>
        <w:rPr>
          <w:rFonts w:ascii="黑体" w:eastAsia="黑体" w:hint="eastAsia"/>
          <w:b/>
          <w:sz w:val="28"/>
          <w:szCs w:val="28"/>
        </w:rPr>
        <w:t>联系邮箱：</w:t>
      </w:r>
      <w:r>
        <w:rPr>
          <w:rFonts w:ascii="黑体" w:eastAsia="黑体" w:hint="eastAsia"/>
          <w:b/>
          <w:sz w:val="28"/>
          <w:szCs w:val="28"/>
          <w:u w:val="single"/>
        </w:rPr>
        <w:t xml:space="preserve"> </w:t>
      </w:r>
      <w:r>
        <w:rPr>
          <w:rFonts w:ascii="黑体" w:eastAsia="黑体"/>
          <w:b/>
          <w:sz w:val="28"/>
          <w:szCs w:val="28"/>
          <w:u w:val="single"/>
        </w:rPr>
        <w:t xml:space="preserve">                             </w:t>
      </w:r>
    </w:p>
    <w:p w14:paraId="6CF7C183" w14:textId="77777777" w:rsidR="00D73DD5" w:rsidRDefault="00AE0D2C">
      <w:pPr>
        <w:spacing w:beforeLines="50" w:before="156" w:afterLines="50" w:after="156" w:line="360" w:lineRule="auto"/>
        <w:ind w:firstLineChars="498" w:firstLine="1400"/>
        <w:rPr>
          <w:rFonts w:ascii="黑体" w:eastAsia="黑体"/>
          <w:b/>
          <w:sz w:val="28"/>
          <w:szCs w:val="28"/>
          <w:u w:val="single"/>
        </w:rPr>
      </w:pPr>
      <w:r>
        <w:rPr>
          <w:rFonts w:ascii="黑体" w:eastAsia="黑体" w:hint="eastAsia"/>
          <w:b/>
          <w:sz w:val="28"/>
          <w:szCs w:val="28"/>
        </w:rPr>
        <w:t>所在学院（公章）：</w:t>
      </w:r>
      <w:r>
        <w:rPr>
          <w:rFonts w:ascii="黑体" w:eastAsia="黑体" w:hint="eastAsia"/>
          <w:b/>
          <w:sz w:val="28"/>
          <w:szCs w:val="28"/>
          <w:u w:val="single"/>
        </w:rPr>
        <w:t xml:space="preserve"> </w:t>
      </w:r>
      <w:r>
        <w:rPr>
          <w:rFonts w:ascii="黑体" w:eastAsia="黑体"/>
          <w:b/>
          <w:sz w:val="28"/>
          <w:szCs w:val="28"/>
          <w:u w:val="single"/>
        </w:rPr>
        <w:t xml:space="preserve">                      </w:t>
      </w:r>
    </w:p>
    <w:p w14:paraId="77C7B80C" w14:textId="77777777" w:rsidR="00D73DD5" w:rsidRDefault="00AE0D2C">
      <w:pPr>
        <w:spacing w:beforeLines="50" w:before="156" w:afterLines="50" w:after="156" w:line="360" w:lineRule="auto"/>
        <w:ind w:firstLineChars="498" w:firstLine="1400"/>
        <w:rPr>
          <w:rFonts w:ascii="黑体" w:eastAsia="黑体"/>
          <w:b/>
          <w:sz w:val="28"/>
          <w:szCs w:val="28"/>
        </w:rPr>
      </w:pPr>
      <w:bookmarkStart w:id="1" w:name="_Hlk80291178"/>
      <w:r>
        <w:rPr>
          <w:rFonts w:ascii="黑体" w:eastAsia="黑体" w:hint="eastAsia"/>
          <w:b/>
          <w:sz w:val="28"/>
          <w:szCs w:val="28"/>
        </w:rPr>
        <w:t>学院负责人</w:t>
      </w:r>
      <w:bookmarkEnd w:id="1"/>
      <w:r>
        <w:rPr>
          <w:rFonts w:ascii="黑体" w:eastAsia="黑体" w:hint="eastAsia"/>
          <w:b/>
          <w:sz w:val="28"/>
          <w:szCs w:val="28"/>
        </w:rPr>
        <w:t>（签字）：</w:t>
      </w:r>
      <w:r>
        <w:rPr>
          <w:rFonts w:ascii="黑体" w:eastAsia="黑体"/>
          <w:b/>
          <w:sz w:val="28"/>
          <w:szCs w:val="28"/>
          <w:u w:val="single"/>
        </w:rPr>
        <w:t xml:space="preserve">                     </w:t>
      </w:r>
      <w:r>
        <w:rPr>
          <w:rFonts w:ascii="黑体" w:eastAsia="黑体"/>
          <w:b/>
          <w:sz w:val="28"/>
          <w:szCs w:val="28"/>
        </w:rPr>
        <w:t xml:space="preserve">       </w:t>
      </w:r>
    </w:p>
    <w:p w14:paraId="43ECA60F" w14:textId="77777777" w:rsidR="00D73DD5" w:rsidRDefault="00AE0D2C">
      <w:pPr>
        <w:spacing w:beforeLines="50" w:before="156" w:afterLines="50" w:after="156" w:line="360" w:lineRule="auto"/>
        <w:ind w:firstLineChars="498" w:firstLine="1400"/>
        <w:rPr>
          <w:rFonts w:ascii="黑体" w:eastAsia="黑体"/>
          <w:b/>
          <w:sz w:val="28"/>
          <w:szCs w:val="28"/>
          <w:u w:val="single"/>
        </w:rPr>
      </w:pPr>
      <w:r>
        <w:rPr>
          <w:rFonts w:ascii="黑体" w:eastAsia="黑体" w:hint="eastAsia"/>
          <w:b/>
          <w:sz w:val="28"/>
          <w:szCs w:val="28"/>
        </w:rPr>
        <w:t>提交日期：</w:t>
      </w:r>
      <w:r>
        <w:rPr>
          <w:rFonts w:ascii="黑体" w:eastAsia="黑体" w:hint="eastAsia"/>
          <w:b/>
          <w:sz w:val="28"/>
          <w:szCs w:val="28"/>
          <w:u w:val="single"/>
        </w:rPr>
        <w:t xml:space="preserve"> </w:t>
      </w:r>
      <w:r>
        <w:rPr>
          <w:rFonts w:ascii="黑体" w:eastAsia="黑体"/>
          <w:b/>
          <w:sz w:val="28"/>
          <w:szCs w:val="28"/>
          <w:u w:val="single"/>
        </w:rPr>
        <w:t xml:space="preserve">                             </w:t>
      </w:r>
    </w:p>
    <w:p w14:paraId="68AB7778" w14:textId="77777777" w:rsidR="00D73DD5" w:rsidRDefault="00D73DD5">
      <w:pPr>
        <w:spacing w:beforeLines="50" w:before="156" w:afterLines="50" w:after="156" w:line="360" w:lineRule="auto"/>
        <w:ind w:firstLineChars="529" w:firstLine="1275"/>
        <w:rPr>
          <w:rFonts w:ascii="黑体" w:eastAsia="黑体"/>
          <w:b/>
          <w:sz w:val="24"/>
          <w:szCs w:val="24"/>
        </w:rPr>
      </w:pPr>
    </w:p>
    <w:p w14:paraId="151337A0" w14:textId="77777777" w:rsidR="00D73DD5" w:rsidRDefault="00D73DD5">
      <w:pPr>
        <w:spacing w:beforeLines="50" w:before="156" w:afterLines="50" w:after="156" w:line="360" w:lineRule="auto"/>
        <w:ind w:firstLineChars="529" w:firstLine="1275"/>
        <w:rPr>
          <w:rFonts w:ascii="黑体" w:eastAsia="黑体"/>
          <w:b/>
          <w:sz w:val="24"/>
          <w:szCs w:val="24"/>
        </w:rPr>
      </w:pPr>
    </w:p>
    <w:p w14:paraId="69709D8D" w14:textId="77777777" w:rsidR="00D73DD5" w:rsidRDefault="00D73DD5">
      <w:pPr>
        <w:widowControl/>
        <w:jc w:val="left"/>
        <w:rPr>
          <w:rFonts w:ascii="方正小标宋简体" w:eastAsia="方正小标宋简体" w:hAnsi="黑体"/>
          <w:sz w:val="40"/>
          <w:szCs w:val="32"/>
        </w:rPr>
        <w:sectPr w:rsidR="00D73DD5">
          <w:footerReference w:type="default" r:id="rId9"/>
          <w:pgSz w:w="11906" w:h="16838"/>
          <w:pgMar w:top="1440" w:right="1700" w:bottom="1440" w:left="1800" w:header="851" w:footer="992" w:gutter="0"/>
          <w:pgNumType w:fmt="upperRoman" w:start="1"/>
          <w:cols w:space="425"/>
          <w:docGrid w:type="lines" w:linePitch="312"/>
        </w:sectPr>
      </w:pPr>
    </w:p>
    <w:p w14:paraId="29F4C8D7" w14:textId="77777777" w:rsidR="00D73DD5" w:rsidRDefault="00AE0D2C">
      <w:pPr>
        <w:jc w:val="center"/>
        <w:rPr>
          <w:rFonts w:ascii="方正小标宋简体" w:eastAsia="方正小标宋简体" w:hAnsi="黑体"/>
          <w:sz w:val="40"/>
          <w:szCs w:val="32"/>
        </w:rPr>
      </w:pPr>
      <w:r>
        <w:rPr>
          <w:rFonts w:ascii="方正小标宋简体" w:eastAsia="方正小标宋简体" w:hAnsi="黑体" w:hint="eastAsia"/>
          <w:sz w:val="40"/>
          <w:szCs w:val="32"/>
        </w:rPr>
        <w:lastRenderedPageBreak/>
        <w:t>学院承诺书</w:t>
      </w:r>
    </w:p>
    <w:p w14:paraId="2EC9B8E6" w14:textId="77777777" w:rsidR="00D73DD5" w:rsidRDefault="00D73DD5">
      <w:pPr>
        <w:jc w:val="center"/>
        <w:rPr>
          <w:rFonts w:ascii="方正小标宋简体" w:eastAsia="方正小标宋简体" w:hAnsi="黑体"/>
          <w:sz w:val="40"/>
          <w:szCs w:val="32"/>
        </w:rPr>
      </w:pPr>
    </w:p>
    <w:p w14:paraId="0BC70C66" w14:textId="77777777" w:rsidR="00D73DD5" w:rsidRDefault="00AE0D2C">
      <w:pPr>
        <w:spacing w:line="480" w:lineRule="auto"/>
        <w:ind w:firstLineChars="200" w:firstLine="600"/>
        <w:rPr>
          <w:rFonts w:eastAsia="仿宋_GB2312"/>
          <w:sz w:val="30"/>
          <w:szCs w:val="30"/>
        </w:rPr>
      </w:pPr>
      <w:r>
        <w:rPr>
          <w:rFonts w:eastAsia="仿宋_GB2312"/>
          <w:sz w:val="30"/>
          <w:szCs w:val="30"/>
        </w:rPr>
        <w:t>我院</w:t>
      </w:r>
      <w:r>
        <w:rPr>
          <w:rFonts w:eastAsia="仿宋_GB2312"/>
          <w:sz w:val="30"/>
          <w:szCs w:val="30"/>
        </w:rPr>
        <w:t>**</w:t>
      </w:r>
      <w:r>
        <w:rPr>
          <w:rFonts w:eastAsia="仿宋_GB2312"/>
          <w:sz w:val="30"/>
          <w:szCs w:val="30"/>
        </w:rPr>
        <w:t>专业于</w:t>
      </w:r>
      <w:r>
        <w:rPr>
          <w:rFonts w:eastAsia="仿宋_GB2312"/>
          <w:sz w:val="30"/>
          <w:szCs w:val="30"/>
        </w:rPr>
        <w:t>**</w:t>
      </w:r>
      <w:r>
        <w:rPr>
          <w:rFonts w:eastAsia="仿宋_GB2312"/>
          <w:sz w:val="30"/>
          <w:szCs w:val="30"/>
        </w:rPr>
        <w:t>年</w:t>
      </w:r>
      <w:r>
        <w:rPr>
          <w:rFonts w:eastAsia="仿宋_GB2312"/>
          <w:sz w:val="30"/>
          <w:szCs w:val="30"/>
        </w:rPr>
        <w:t>*</w:t>
      </w:r>
      <w:r>
        <w:rPr>
          <w:rFonts w:eastAsia="仿宋_GB2312"/>
          <w:sz w:val="30"/>
          <w:szCs w:val="30"/>
        </w:rPr>
        <w:t>月提交自评报告及附件材料，依据认证工作有关要求，特做承诺如下：</w:t>
      </w:r>
    </w:p>
    <w:p w14:paraId="6E336B69" w14:textId="77777777" w:rsidR="00D73DD5" w:rsidRDefault="00AE0D2C">
      <w:pPr>
        <w:spacing w:line="480" w:lineRule="auto"/>
        <w:ind w:firstLineChars="200" w:firstLine="600"/>
        <w:rPr>
          <w:rFonts w:eastAsia="仿宋_GB2312"/>
          <w:sz w:val="30"/>
          <w:szCs w:val="30"/>
        </w:rPr>
      </w:pPr>
      <w:r>
        <w:rPr>
          <w:rFonts w:eastAsia="仿宋_GB2312"/>
          <w:sz w:val="30"/>
          <w:szCs w:val="30"/>
        </w:rPr>
        <w:t xml:space="preserve">1. </w:t>
      </w:r>
      <w:r>
        <w:rPr>
          <w:rFonts w:eastAsia="仿宋_GB2312"/>
          <w:sz w:val="30"/>
          <w:szCs w:val="30"/>
        </w:rPr>
        <w:t>严格依据工程教育认证工作的标准、程序和各项规定开展认证，遵守认证工作的各项纪律要求；</w:t>
      </w:r>
    </w:p>
    <w:p w14:paraId="45AC8A7D" w14:textId="77777777" w:rsidR="00D73DD5" w:rsidRDefault="00AE0D2C">
      <w:pPr>
        <w:spacing w:line="480" w:lineRule="auto"/>
        <w:ind w:firstLineChars="200" w:firstLine="600"/>
        <w:rPr>
          <w:rFonts w:eastAsia="仿宋_GB2312"/>
          <w:sz w:val="30"/>
          <w:szCs w:val="30"/>
        </w:rPr>
      </w:pPr>
      <w:r>
        <w:rPr>
          <w:rFonts w:eastAsia="仿宋_GB2312"/>
          <w:sz w:val="30"/>
          <w:szCs w:val="30"/>
        </w:rPr>
        <w:t xml:space="preserve">2. </w:t>
      </w:r>
      <w:r>
        <w:rPr>
          <w:rFonts w:eastAsia="仿宋_GB2312"/>
          <w:sz w:val="30"/>
          <w:szCs w:val="30"/>
        </w:rPr>
        <w:t>所提交的自评报告及附件材料都是真实、准确、完整的，所附制度文件均是规范文件并且已得到严格执行；</w:t>
      </w:r>
    </w:p>
    <w:p w14:paraId="38BF2280" w14:textId="77777777" w:rsidR="00D73DD5" w:rsidRDefault="00AE0D2C">
      <w:pPr>
        <w:widowControl/>
        <w:spacing w:line="480" w:lineRule="auto"/>
        <w:ind w:firstLineChars="200" w:firstLine="600"/>
        <w:rPr>
          <w:rFonts w:eastAsia="仿宋_GB2312"/>
          <w:sz w:val="30"/>
          <w:szCs w:val="30"/>
        </w:rPr>
      </w:pPr>
      <w:r>
        <w:rPr>
          <w:rFonts w:eastAsia="仿宋_GB2312"/>
          <w:sz w:val="30"/>
          <w:szCs w:val="30"/>
        </w:rPr>
        <w:t xml:space="preserve">3. </w:t>
      </w:r>
      <w:r>
        <w:rPr>
          <w:rFonts w:eastAsia="仿宋_GB2312"/>
          <w:sz w:val="30"/>
          <w:szCs w:val="30"/>
        </w:rPr>
        <w:t>不从事任何其它有违认证公正性的活动。</w:t>
      </w:r>
    </w:p>
    <w:p w14:paraId="179B47BE" w14:textId="77777777" w:rsidR="00D73DD5" w:rsidRDefault="00D73DD5">
      <w:pPr>
        <w:widowControl/>
        <w:spacing w:line="360" w:lineRule="auto"/>
        <w:ind w:right="1954"/>
        <w:rPr>
          <w:rFonts w:ascii="仿宋_GB2312" w:eastAsia="仿宋_GB2312"/>
          <w:b/>
          <w:color w:val="FF0000"/>
          <w:sz w:val="30"/>
          <w:szCs w:val="30"/>
        </w:rPr>
      </w:pPr>
    </w:p>
    <w:p w14:paraId="311460EC" w14:textId="77777777" w:rsidR="00D73DD5" w:rsidRDefault="00D73DD5">
      <w:pPr>
        <w:widowControl/>
        <w:spacing w:line="360" w:lineRule="auto"/>
        <w:ind w:right="1954"/>
        <w:rPr>
          <w:rFonts w:ascii="仿宋_GB2312" w:eastAsia="仿宋_GB2312"/>
          <w:b/>
          <w:color w:val="FF0000"/>
          <w:sz w:val="30"/>
          <w:szCs w:val="30"/>
        </w:rPr>
      </w:pPr>
    </w:p>
    <w:p w14:paraId="570F3B51" w14:textId="77777777" w:rsidR="00D73DD5" w:rsidRDefault="00D73DD5">
      <w:pPr>
        <w:widowControl/>
        <w:spacing w:line="360" w:lineRule="auto"/>
        <w:ind w:right="1954"/>
        <w:rPr>
          <w:rFonts w:ascii="仿宋_GB2312" w:eastAsia="仿宋_GB2312"/>
          <w:b/>
          <w:color w:val="FF0000"/>
          <w:sz w:val="30"/>
          <w:szCs w:val="30"/>
        </w:rPr>
      </w:pPr>
    </w:p>
    <w:p w14:paraId="3B1C0330" w14:textId="77777777" w:rsidR="00D73DD5" w:rsidRDefault="00AE0D2C">
      <w:pPr>
        <w:widowControl/>
        <w:spacing w:line="480" w:lineRule="auto"/>
        <w:ind w:right="1954" w:firstLineChars="1200" w:firstLine="3614"/>
        <w:rPr>
          <w:rFonts w:ascii="仿宋_GB2312" w:eastAsia="仿宋_GB2312"/>
          <w:b/>
          <w:sz w:val="30"/>
          <w:szCs w:val="30"/>
        </w:rPr>
      </w:pPr>
      <w:r>
        <w:rPr>
          <w:rFonts w:ascii="仿宋_GB2312" w:eastAsia="仿宋_GB2312" w:hint="eastAsia"/>
          <w:b/>
          <w:sz w:val="30"/>
          <w:szCs w:val="30"/>
        </w:rPr>
        <w:t>学院</w:t>
      </w:r>
      <w:r>
        <w:rPr>
          <w:rFonts w:ascii="仿宋_GB2312" w:eastAsia="仿宋_GB2312" w:hint="eastAsia"/>
          <w:b/>
          <w:sz w:val="30"/>
          <w:szCs w:val="30"/>
        </w:rPr>
        <w:t>负责人签字：</w:t>
      </w:r>
    </w:p>
    <w:p w14:paraId="3CB326FF" w14:textId="77777777" w:rsidR="00D73DD5" w:rsidRDefault="00AE0D2C">
      <w:pPr>
        <w:widowControl/>
        <w:spacing w:beforeLines="50" w:before="156" w:line="480" w:lineRule="auto"/>
        <w:ind w:right="1956" w:firstLineChars="1200" w:firstLine="3614"/>
        <w:rPr>
          <w:rFonts w:ascii="仿宋_GB2312" w:eastAsia="仿宋_GB2312"/>
          <w:b/>
          <w:sz w:val="30"/>
          <w:szCs w:val="30"/>
        </w:rPr>
      </w:pPr>
      <w:r>
        <w:rPr>
          <w:rFonts w:ascii="仿宋_GB2312" w:eastAsia="仿宋_GB2312" w:hint="eastAsia"/>
          <w:b/>
          <w:sz w:val="30"/>
          <w:szCs w:val="30"/>
        </w:rPr>
        <w:t>学院公章</w:t>
      </w:r>
      <w:r>
        <w:rPr>
          <w:rFonts w:ascii="仿宋_GB2312" w:eastAsia="仿宋_GB2312" w:hint="eastAsia"/>
          <w:b/>
          <w:sz w:val="30"/>
          <w:szCs w:val="30"/>
        </w:rPr>
        <w:t xml:space="preserve">: </w:t>
      </w:r>
      <w:r>
        <w:rPr>
          <w:rFonts w:ascii="仿宋_GB2312" w:eastAsia="仿宋_GB2312"/>
          <w:b/>
          <w:sz w:val="30"/>
          <w:szCs w:val="30"/>
        </w:rPr>
        <w:t xml:space="preserve">  </w:t>
      </w:r>
      <w:r>
        <w:rPr>
          <w:rFonts w:ascii="仿宋_GB2312" w:eastAsia="仿宋_GB2312" w:hint="eastAsia"/>
          <w:b/>
          <w:sz w:val="30"/>
          <w:szCs w:val="30"/>
        </w:rPr>
        <w:t xml:space="preserve"> </w:t>
      </w:r>
    </w:p>
    <w:p w14:paraId="663A9143" w14:textId="77777777" w:rsidR="00D73DD5" w:rsidRDefault="00AE0D2C">
      <w:pPr>
        <w:widowControl/>
        <w:spacing w:beforeLines="50" w:before="156" w:line="480" w:lineRule="auto"/>
        <w:ind w:right="601" w:firstLine="198"/>
        <w:jc w:val="center"/>
        <w:rPr>
          <w:rFonts w:ascii="仿宋_GB2312" w:eastAsia="仿宋_GB2312"/>
          <w:b/>
          <w:sz w:val="30"/>
          <w:szCs w:val="30"/>
        </w:rPr>
      </w:pPr>
      <w:r>
        <w:rPr>
          <w:rFonts w:ascii="仿宋_GB2312" w:eastAsia="仿宋_GB2312"/>
          <w:b/>
          <w:sz w:val="30"/>
          <w:szCs w:val="30"/>
        </w:rPr>
        <w:t xml:space="preserve">         </w:t>
      </w:r>
      <w:r>
        <w:rPr>
          <w:rFonts w:ascii="仿宋_GB2312" w:eastAsia="仿宋_GB2312" w:hint="eastAsia"/>
          <w:b/>
          <w:sz w:val="30"/>
          <w:szCs w:val="30"/>
        </w:rPr>
        <w:t>年</w:t>
      </w:r>
      <w:r>
        <w:rPr>
          <w:rFonts w:ascii="仿宋_GB2312" w:eastAsia="仿宋_GB2312" w:hint="eastAsia"/>
          <w:b/>
          <w:sz w:val="30"/>
          <w:szCs w:val="30"/>
        </w:rPr>
        <w:t xml:space="preserve">    </w:t>
      </w:r>
      <w:r>
        <w:rPr>
          <w:rFonts w:ascii="仿宋_GB2312" w:eastAsia="仿宋_GB2312" w:hint="eastAsia"/>
          <w:b/>
          <w:sz w:val="30"/>
          <w:szCs w:val="30"/>
        </w:rPr>
        <w:t>月</w:t>
      </w:r>
      <w:r>
        <w:rPr>
          <w:rFonts w:ascii="仿宋_GB2312" w:eastAsia="仿宋_GB2312" w:hint="eastAsia"/>
          <w:b/>
          <w:sz w:val="30"/>
          <w:szCs w:val="30"/>
        </w:rPr>
        <w:t xml:space="preserve">    </w:t>
      </w:r>
      <w:r>
        <w:rPr>
          <w:rFonts w:ascii="仿宋_GB2312" w:eastAsia="仿宋_GB2312" w:hint="eastAsia"/>
          <w:b/>
          <w:sz w:val="30"/>
          <w:szCs w:val="30"/>
        </w:rPr>
        <w:t>日</w:t>
      </w:r>
    </w:p>
    <w:p w14:paraId="24E94122" w14:textId="77777777" w:rsidR="00D73DD5" w:rsidRDefault="00D73DD5">
      <w:pPr>
        <w:widowControl/>
        <w:spacing w:beforeLines="50" w:before="156" w:line="480" w:lineRule="auto"/>
        <w:ind w:right="601" w:firstLine="198"/>
        <w:jc w:val="center"/>
        <w:rPr>
          <w:rFonts w:ascii="仿宋_GB2312" w:eastAsia="仿宋_GB2312"/>
          <w:b/>
          <w:sz w:val="30"/>
          <w:szCs w:val="30"/>
        </w:rPr>
      </w:pPr>
    </w:p>
    <w:p w14:paraId="3CA99F6C" w14:textId="77777777" w:rsidR="00D73DD5" w:rsidRDefault="00AE0D2C">
      <w:pPr>
        <w:rPr>
          <w:rFonts w:ascii="仿宋_GB2312" w:eastAsia="仿宋_GB2312"/>
          <w:b/>
          <w:sz w:val="30"/>
          <w:szCs w:val="30"/>
        </w:rPr>
      </w:pPr>
      <w:r>
        <w:rPr>
          <w:rFonts w:ascii="仿宋_GB2312" w:eastAsia="仿宋_GB2312" w:hint="eastAsia"/>
          <w:b/>
          <w:sz w:val="30"/>
          <w:szCs w:val="30"/>
        </w:rPr>
        <w:br w:type="page"/>
      </w:r>
    </w:p>
    <w:p w14:paraId="4ED70748" w14:textId="77777777" w:rsidR="00D73DD5" w:rsidRDefault="00D73DD5">
      <w:pPr>
        <w:widowControl/>
        <w:spacing w:beforeLines="50" w:before="156" w:line="480" w:lineRule="auto"/>
        <w:ind w:right="601" w:firstLine="198"/>
        <w:jc w:val="center"/>
        <w:rPr>
          <w:rFonts w:ascii="仿宋_GB2312" w:eastAsia="仿宋_GB2312"/>
          <w:b/>
          <w:sz w:val="30"/>
          <w:szCs w:val="30"/>
        </w:rPr>
        <w:sectPr w:rsidR="00D73DD5">
          <w:footerReference w:type="default" r:id="rId10"/>
          <w:pgSz w:w="11906" w:h="16838"/>
          <w:pgMar w:top="1440" w:right="1700" w:bottom="1440" w:left="1800" w:header="851" w:footer="992" w:gutter="0"/>
          <w:pgNumType w:start="1"/>
          <w:cols w:space="425"/>
          <w:docGrid w:type="lines" w:linePitch="312"/>
        </w:sectPr>
      </w:pPr>
    </w:p>
    <w:p w14:paraId="40CB4BD7" w14:textId="77777777" w:rsidR="00D73DD5" w:rsidRDefault="00AE0D2C">
      <w:pPr>
        <w:spacing w:beforeLines="50" w:before="156" w:afterLines="50" w:after="156" w:line="360" w:lineRule="auto"/>
        <w:ind w:firstLineChars="117" w:firstLine="329"/>
        <w:rPr>
          <w:sz w:val="24"/>
          <w:szCs w:val="24"/>
        </w:rPr>
      </w:pPr>
      <w:r>
        <w:rPr>
          <w:rFonts w:ascii="黑体" w:eastAsia="黑体" w:hAnsi="Calibri"/>
          <w:b/>
          <w:sz w:val="28"/>
          <w:szCs w:val="28"/>
        </w:rPr>
        <w:lastRenderedPageBreak/>
        <w:t xml:space="preserve">0 </w:t>
      </w:r>
      <w:r>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544"/>
        <w:gridCol w:w="1225"/>
        <w:gridCol w:w="1624"/>
        <w:gridCol w:w="2529"/>
      </w:tblGrid>
      <w:tr w:rsidR="00D73DD5" w14:paraId="13117DB7" w14:textId="77777777">
        <w:trPr>
          <w:cantSplit/>
          <w:jc w:val="center"/>
        </w:trPr>
        <w:tc>
          <w:tcPr>
            <w:tcW w:w="1464" w:type="dxa"/>
            <w:vMerge w:val="restart"/>
            <w:tcBorders>
              <w:top w:val="single" w:sz="4" w:space="0" w:color="auto"/>
              <w:left w:val="single" w:sz="4" w:space="0" w:color="auto"/>
              <w:right w:val="single" w:sz="4" w:space="0" w:color="auto"/>
            </w:tcBorders>
            <w:vAlign w:val="center"/>
          </w:tcPr>
          <w:p w14:paraId="52295AFC" w14:textId="77777777" w:rsidR="00D73DD5" w:rsidRDefault="00AE0D2C">
            <w:pPr>
              <w:tabs>
                <w:tab w:val="left" w:pos="0"/>
              </w:tabs>
              <w:spacing w:before="60" w:after="60" w:line="360" w:lineRule="auto"/>
              <w:jc w:val="center"/>
              <w:rPr>
                <w:sz w:val="24"/>
              </w:rPr>
            </w:pPr>
            <w:r>
              <w:rPr>
                <w:rFonts w:hint="eastAsia"/>
                <w:sz w:val="24"/>
              </w:rPr>
              <w:t>认证专业</w:t>
            </w:r>
          </w:p>
          <w:p w14:paraId="17945442" w14:textId="77777777" w:rsidR="00D73DD5" w:rsidRDefault="00AE0D2C">
            <w:pPr>
              <w:tabs>
                <w:tab w:val="left" w:pos="0"/>
              </w:tabs>
              <w:spacing w:before="60" w:after="60" w:line="360" w:lineRule="auto"/>
              <w:jc w:val="center"/>
              <w:rPr>
                <w:sz w:val="24"/>
              </w:rPr>
            </w:pPr>
            <w:r>
              <w:rPr>
                <w:rFonts w:hint="eastAsia"/>
                <w:sz w:val="24"/>
              </w:rPr>
              <w:t>信息</w:t>
            </w:r>
          </w:p>
        </w:tc>
        <w:tc>
          <w:tcPr>
            <w:tcW w:w="1544" w:type="dxa"/>
            <w:tcBorders>
              <w:top w:val="single" w:sz="4" w:space="0" w:color="auto"/>
              <w:left w:val="single" w:sz="4" w:space="0" w:color="auto"/>
              <w:bottom w:val="single" w:sz="4" w:space="0" w:color="auto"/>
              <w:right w:val="single" w:sz="4" w:space="0" w:color="auto"/>
            </w:tcBorders>
          </w:tcPr>
          <w:p w14:paraId="3071323B" w14:textId="77777777" w:rsidR="00D73DD5" w:rsidRDefault="00AE0D2C">
            <w:pPr>
              <w:tabs>
                <w:tab w:val="left" w:pos="0"/>
              </w:tabs>
              <w:spacing w:before="60" w:after="60" w:line="360" w:lineRule="auto"/>
              <w:jc w:val="center"/>
              <w:rPr>
                <w:sz w:val="24"/>
              </w:rPr>
            </w:pPr>
            <w:r>
              <w:rPr>
                <w:rFonts w:hint="eastAsia"/>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14:paraId="01A0DB80" w14:textId="77777777" w:rsidR="00D73DD5" w:rsidRDefault="00D73DD5">
            <w:pPr>
              <w:tabs>
                <w:tab w:val="left" w:pos="0"/>
              </w:tabs>
              <w:spacing w:before="60" w:after="60" w:line="360" w:lineRule="auto"/>
              <w:rPr>
                <w:sz w:val="24"/>
              </w:rPr>
            </w:pPr>
          </w:p>
        </w:tc>
      </w:tr>
      <w:tr w:rsidR="00D73DD5" w14:paraId="6C87BB17" w14:textId="77777777">
        <w:trPr>
          <w:cantSplit/>
          <w:jc w:val="center"/>
        </w:trPr>
        <w:tc>
          <w:tcPr>
            <w:tcW w:w="1464" w:type="dxa"/>
            <w:vMerge/>
            <w:tcBorders>
              <w:top w:val="single" w:sz="4" w:space="0" w:color="auto"/>
              <w:left w:val="single" w:sz="4" w:space="0" w:color="auto"/>
              <w:right w:val="single" w:sz="4" w:space="0" w:color="auto"/>
            </w:tcBorders>
            <w:vAlign w:val="center"/>
          </w:tcPr>
          <w:p w14:paraId="658FA9B4" w14:textId="77777777" w:rsidR="00D73DD5" w:rsidRDefault="00D73DD5">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536E5DFE" w14:textId="77777777" w:rsidR="00D73DD5" w:rsidRDefault="00AE0D2C">
            <w:pPr>
              <w:tabs>
                <w:tab w:val="left" w:pos="0"/>
              </w:tabs>
              <w:spacing w:before="60" w:after="60" w:line="360" w:lineRule="auto"/>
              <w:jc w:val="center"/>
              <w:rPr>
                <w:sz w:val="24"/>
              </w:rPr>
            </w:pPr>
            <w:r>
              <w:rPr>
                <w:rFonts w:hint="eastAsia"/>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14:paraId="4C18BFED" w14:textId="77777777" w:rsidR="00D73DD5" w:rsidRDefault="00D73DD5">
            <w:pPr>
              <w:tabs>
                <w:tab w:val="left" w:pos="0"/>
              </w:tabs>
              <w:spacing w:before="60" w:after="60" w:line="360" w:lineRule="auto"/>
              <w:rPr>
                <w:sz w:val="24"/>
              </w:rPr>
            </w:pPr>
          </w:p>
        </w:tc>
      </w:tr>
      <w:tr w:rsidR="00D73DD5" w14:paraId="6AC7C3DA" w14:textId="77777777">
        <w:trPr>
          <w:cantSplit/>
          <w:jc w:val="center"/>
        </w:trPr>
        <w:tc>
          <w:tcPr>
            <w:tcW w:w="1464" w:type="dxa"/>
            <w:vMerge/>
            <w:tcBorders>
              <w:top w:val="single" w:sz="4" w:space="0" w:color="auto"/>
              <w:left w:val="single" w:sz="4" w:space="0" w:color="auto"/>
              <w:right w:val="single" w:sz="4" w:space="0" w:color="auto"/>
            </w:tcBorders>
            <w:vAlign w:val="center"/>
          </w:tcPr>
          <w:p w14:paraId="2E2152F3" w14:textId="77777777" w:rsidR="00D73DD5" w:rsidRDefault="00D73DD5">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4F77F5D7" w14:textId="77777777" w:rsidR="00D73DD5" w:rsidRDefault="00AE0D2C">
            <w:pPr>
              <w:tabs>
                <w:tab w:val="left" w:pos="0"/>
              </w:tabs>
              <w:spacing w:before="60" w:after="60" w:line="360" w:lineRule="auto"/>
              <w:jc w:val="center"/>
              <w:rPr>
                <w:sz w:val="24"/>
              </w:rPr>
            </w:pPr>
            <w:r>
              <w:rPr>
                <w:rFonts w:hint="eastAsia"/>
                <w:sz w:val="24"/>
              </w:rPr>
              <w:t>专业负责人</w:t>
            </w:r>
          </w:p>
        </w:tc>
        <w:tc>
          <w:tcPr>
            <w:tcW w:w="5378" w:type="dxa"/>
            <w:gridSpan w:val="3"/>
            <w:tcBorders>
              <w:top w:val="single" w:sz="4" w:space="0" w:color="auto"/>
              <w:left w:val="single" w:sz="4" w:space="0" w:color="auto"/>
              <w:bottom w:val="single" w:sz="4" w:space="0" w:color="auto"/>
              <w:right w:val="single" w:sz="4" w:space="0" w:color="auto"/>
            </w:tcBorders>
          </w:tcPr>
          <w:p w14:paraId="481F1079" w14:textId="77777777" w:rsidR="00D73DD5" w:rsidRDefault="00D73DD5">
            <w:pPr>
              <w:tabs>
                <w:tab w:val="left" w:pos="0"/>
              </w:tabs>
              <w:spacing w:before="60" w:after="60" w:line="360" w:lineRule="auto"/>
              <w:rPr>
                <w:sz w:val="24"/>
              </w:rPr>
            </w:pPr>
          </w:p>
        </w:tc>
      </w:tr>
      <w:tr w:rsidR="00D73DD5" w14:paraId="71579721" w14:textId="77777777">
        <w:trPr>
          <w:cantSplit/>
          <w:jc w:val="center"/>
        </w:trPr>
        <w:tc>
          <w:tcPr>
            <w:tcW w:w="1464" w:type="dxa"/>
            <w:vMerge/>
            <w:tcBorders>
              <w:left w:val="single" w:sz="4" w:space="0" w:color="auto"/>
              <w:right w:val="single" w:sz="4" w:space="0" w:color="auto"/>
            </w:tcBorders>
            <w:vAlign w:val="center"/>
          </w:tcPr>
          <w:p w14:paraId="0CB1707E" w14:textId="77777777" w:rsidR="00D73DD5" w:rsidRDefault="00D73DD5">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0E3553A4" w14:textId="77777777" w:rsidR="00D73DD5" w:rsidRDefault="00AE0D2C">
            <w:pPr>
              <w:tabs>
                <w:tab w:val="left" w:pos="0"/>
              </w:tabs>
              <w:spacing w:before="60" w:after="60" w:line="360" w:lineRule="auto"/>
              <w:jc w:val="center"/>
              <w:rPr>
                <w:sz w:val="24"/>
              </w:rPr>
            </w:pPr>
            <w:r>
              <w:rPr>
                <w:rFonts w:hint="eastAsia"/>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14:paraId="2ED66118" w14:textId="77777777" w:rsidR="00D73DD5" w:rsidRDefault="00D73DD5">
            <w:pPr>
              <w:tabs>
                <w:tab w:val="left" w:pos="0"/>
              </w:tabs>
              <w:spacing w:before="60" w:after="60" w:line="360" w:lineRule="auto"/>
              <w:rPr>
                <w:sz w:val="24"/>
              </w:rPr>
            </w:pPr>
          </w:p>
        </w:tc>
      </w:tr>
      <w:tr w:rsidR="00D73DD5" w14:paraId="211AE927" w14:textId="77777777">
        <w:trPr>
          <w:cantSplit/>
          <w:jc w:val="center"/>
        </w:trPr>
        <w:tc>
          <w:tcPr>
            <w:tcW w:w="1464" w:type="dxa"/>
            <w:vMerge/>
            <w:tcBorders>
              <w:left w:val="single" w:sz="4" w:space="0" w:color="auto"/>
              <w:right w:val="single" w:sz="4" w:space="0" w:color="auto"/>
            </w:tcBorders>
            <w:vAlign w:val="center"/>
          </w:tcPr>
          <w:p w14:paraId="484DBCC8" w14:textId="77777777" w:rsidR="00D73DD5" w:rsidRDefault="00D73DD5">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69501ECB" w14:textId="77777777" w:rsidR="00D73DD5" w:rsidRDefault="00AE0D2C">
            <w:pPr>
              <w:tabs>
                <w:tab w:val="left" w:pos="0"/>
              </w:tabs>
              <w:spacing w:before="60" w:after="60" w:line="360" w:lineRule="auto"/>
              <w:jc w:val="center"/>
              <w:rPr>
                <w:sz w:val="24"/>
              </w:rPr>
            </w:pPr>
            <w:r>
              <w:rPr>
                <w:rFonts w:hint="eastAsia"/>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14:paraId="41BA3F4B" w14:textId="77777777" w:rsidR="00D73DD5" w:rsidRDefault="00D73DD5">
            <w:pPr>
              <w:tabs>
                <w:tab w:val="left" w:pos="0"/>
              </w:tabs>
              <w:spacing w:before="60" w:after="60" w:line="360" w:lineRule="auto"/>
              <w:rPr>
                <w:sz w:val="24"/>
              </w:rPr>
            </w:pPr>
          </w:p>
        </w:tc>
      </w:tr>
      <w:tr w:rsidR="00D73DD5" w14:paraId="05BB3345" w14:textId="77777777">
        <w:trPr>
          <w:cantSplit/>
          <w:jc w:val="center"/>
        </w:trPr>
        <w:tc>
          <w:tcPr>
            <w:tcW w:w="1464" w:type="dxa"/>
            <w:vMerge/>
            <w:tcBorders>
              <w:left w:val="single" w:sz="4" w:space="0" w:color="auto"/>
              <w:right w:val="single" w:sz="4" w:space="0" w:color="auto"/>
            </w:tcBorders>
          </w:tcPr>
          <w:p w14:paraId="206F4CE5" w14:textId="77777777" w:rsidR="00D73DD5" w:rsidRDefault="00D73DD5">
            <w:pPr>
              <w:tabs>
                <w:tab w:val="left" w:pos="0"/>
              </w:tabs>
              <w:spacing w:before="60" w:after="60" w:line="360" w:lineRule="auto"/>
              <w:jc w:val="center"/>
              <w:rPr>
                <w:sz w:val="24"/>
              </w:rPr>
            </w:pPr>
          </w:p>
        </w:tc>
        <w:tc>
          <w:tcPr>
            <w:tcW w:w="1544" w:type="dxa"/>
            <w:tcBorders>
              <w:left w:val="single" w:sz="4" w:space="0" w:color="auto"/>
            </w:tcBorders>
          </w:tcPr>
          <w:p w14:paraId="68E5AADB" w14:textId="77777777" w:rsidR="00D73DD5" w:rsidRDefault="00AE0D2C">
            <w:pPr>
              <w:tabs>
                <w:tab w:val="left" w:pos="0"/>
              </w:tabs>
              <w:spacing w:before="60" w:after="60" w:line="360" w:lineRule="auto"/>
              <w:jc w:val="center"/>
              <w:rPr>
                <w:sz w:val="24"/>
              </w:rPr>
            </w:pPr>
            <w:r>
              <w:rPr>
                <w:rFonts w:hint="eastAsia"/>
                <w:sz w:val="24"/>
              </w:rPr>
              <w:t>院系网址</w:t>
            </w:r>
          </w:p>
        </w:tc>
        <w:tc>
          <w:tcPr>
            <w:tcW w:w="5378" w:type="dxa"/>
            <w:gridSpan w:val="3"/>
          </w:tcPr>
          <w:p w14:paraId="4DD88034" w14:textId="77777777" w:rsidR="00D73DD5" w:rsidRDefault="00D73DD5">
            <w:pPr>
              <w:tabs>
                <w:tab w:val="left" w:pos="0"/>
              </w:tabs>
              <w:spacing w:before="60" w:after="60" w:line="360" w:lineRule="auto"/>
              <w:rPr>
                <w:sz w:val="24"/>
              </w:rPr>
            </w:pPr>
          </w:p>
        </w:tc>
      </w:tr>
      <w:tr w:rsidR="00D73DD5" w14:paraId="4BA1C832" w14:textId="77777777">
        <w:trPr>
          <w:cantSplit/>
          <w:jc w:val="center"/>
        </w:trPr>
        <w:tc>
          <w:tcPr>
            <w:tcW w:w="1464" w:type="dxa"/>
            <w:vMerge w:val="restart"/>
            <w:vAlign w:val="center"/>
          </w:tcPr>
          <w:p w14:paraId="79AA9283" w14:textId="77777777" w:rsidR="00D73DD5" w:rsidRDefault="00AE0D2C">
            <w:pPr>
              <w:tabs>
                <w:tab w:val="left" w:pos="0"/>
              </w:tabs>
              <w:spacing w:before="60" w:after="60" w:line="360" w:lineRule="auto"/>
              <w:jc w:val="center"/>
              <w:rPr>
                <w:sz w:val="24"/>
              </w:rPr>
            </w:pPr>
            <w:r>
              <w:rPr>
                <w:rFonts w:hint="eastAsia"/>
                <w:sz w:val="24"/>
              </w:rPr>
              <w:t>认证联系人</w:t>
            </w:r>
          </w:p>
          <w:p w14:paraId="1FC3B17D" w14:textId="77777777" w:rsidR="00D73DD5" w:rsidRDefault="00AE0D2C">
            <w:pPr>
              <w:tabs>
                <w:tab w:val="left" w:pos="0"/>
              </w:tabs>
              <w:spacing w:before="60" w:after="60" w:line="360" w:lineRule="auto"/>
              <w:jc w:val="center"/>
              <w:rPr>
                <w:sz w:val="24"/>
              </w:rPr>
            </w:pPr>
            <w:r>
              <w:rPr>
                <w:rFonts w:hint="eastAsia"/>
                <w:sz w:val="24"/>
              </w:rPr>
              <w:t>信息</w:t>
            </w:r>
          </w:p>
        </w:tc>
        <w:tc>
          <w:tcPr>
            <w:tcW w:w="1544" w:type="dxa"/>
          </w:tcPr>
          <w:p w14:paraId="317CD2AA" w14:textId="77777777" w:rsidR="00D73DD5" w:rsidRDefault="00AE0D2C">
            <w:pPr>
              <w:tabs>
                <w:tab w:val="left" w:pos="0"/>
              </w:tabs>
              <w:spacing w:before="60" w:after="60" w:line="360" w:lineRule="auto"/>
              <w:jc w:val="center"/>
              <w:rPr>
                <w:sz w:val="24"/>
              </w:rPr>
            </w:pPr>
            <w:r>
              <w:rPr>
                <w:rFonts w:hint="eastAsia"/>
                <w:sz w:val="24"/>
              </w:rPr>
              <w:t>姓名</w:t>
            </w:r>
          </w:p>
        </w:tc>
        <w:tc>
          <w:tcPr>
            <w:tcW w:w="1225" w:type="dxa"/>
          </w:tcPr>
          <w:p w14:paraId="1CAA9DD3" w14:textId="77777777" w:rsidR="00D73DD5" w:rsidRDefault="00D73DD5">
            <w:pPr>
              <w:tabs>
                <w:tab w:val="left" w:pos="0"/>
              </w:tabs>
              <w:spacing w:before="60" w:after="60" w:line="360" w:lineRule="auto"/>
              <w:rPr>
                <w:sz w:val="24"/>
              </w:rPr>
            </w:pPr>
          </w:p>
        </w:tc>
        <w:tc>
          <w:tcPr>
            <w:tcW w:w="1624" w:type="dxa"/>
          </w:tcPr>
          <w:p w14:paraId="587567DD" w14:textId="77777777" w:rsidR="00D73DD5" w:rsidRDefault="00AE0D2C">
            <w:pPr>
              <w:tabs>
                <w:tab w:val="left" w:pos="0"/>
              </w:tabs>
              <w:spacing w:before="60" w:after="60" w:line="360" w:lineRule="auto"/>
              <w:jc w:val="center"/>
              <w:rPr>
                <w:sz w:val="24"/>
              </w:rPr>
            </w:pPr>
            <w:r>
              <w:rPr>
                <w:rFonts w:hint="eastAsia"/>
                <w:sz w:val="24"/>
              </w:rPr>
              <w:t>电子邮件</w:t>
            </w:r>
          </w:p>
        </w:tc>
        <w:tc>
          <w:tcPr>
            <w:tcW w:w="2529" w:type="dxa"/>
          </w:tcPr>
          <w:p w14:paraId="2B1E7CAD" w14:textId="77777777" w:rsidR="00D73DD5" w:rsidRDefault="00D73DD5">
            <w:pPr>
              <w:tabs>
                <w:tab w:val="left" w:pos="0"/>
              </w:tabs>
              <w:spacing w:before="60" w:after="60" w:line="360" w:lineRule="auto"/>
              <w:rPr>
                <w:sz w:val="24"/>
              </w:rPr>
            </w:pPr>
          </w:p>
        </w:tc>
      </w:tr>
      <w:tr w:rsidR="00D73DD5" w14:paraId="7358FE1A" w14:textId="77777777">
        <w:trPr>
          <w:cantSplit/>
          <w:jc w:val="center"/>
        </w:trPr>
        <w:tc>
          <w:tcPr>
            <w:tcW w:w="1464" w:type="dxa"/>
            <w:vMerge/>
          </w:tcPr>
          <w:p w14:paraId="188A0DB8" w14:textId="77777777" w:rsidR="00D73DD5" w:rsidRDefault="00D73DD5">
            <w:pPr>
              <w:tabs>
                <w:tab w:val="left" w:pos="0"/>
              </w:tabs>
              <w:spacing w:before="60" w:after="60" w:line="360" w:lineRule="auto"/>
              <w:jc w:val="center"/>
              <w:rPr>
                <w:sz w:val="24"/>
              </w:rPr>
            </w:pPr>
          </w:p>
        </w:tc>
        <w:tc>
          <w:tcPr>
            <w:tcW w:w="1544" w:type="dxa"/>
          </w:tcPr>
          <w:p w14:paraId="033D005F" w14:textId="77777777" w:rsidR="00D73DD5" w:rsidRDefault="00AE0D2C">
            <w:pPr>
              <w:tabs>
                <w:tab w:val="left" w:pos="0"/>
              </w:tabs>
              <w:spacing w:before="60" w:after="60" w:line="360" w:lineRule="auto"/>
              <w:jc w:val="center"/>
              <w:rPr>
                <w:sz w:val="24"/>
              </w:rPr>
            </w:pPr>
            <w:r>
              <w:rPr>
                <w:rFonts w:hint="eastAsia"/>
                <w:sz w:val="24"/>
              </w:rPr>
              <w:t>电话</w:t>
            </w:r>
          </w:p>
        </w:tc>
        <w:tc>
          <w:tcPr>
            <w:tcW w:w="1225" w:type="dxa"/>
          </w:tcPr>
          <w:p w14:paraId="5643FCA6" w14:textId="77777777" w:rsidR="00D73DD5" w:rsidRDefault="00D73DD5">
            <w:pPr>
              <w:tabs>
                <w:tab w:val="left" w:pos="0"/>
              </w:tabs>
              <w:spacing w:before="60" w:after="60" w:line="360" w:lineRule="auto"/>
              <w:rPr>
                <w:sz w:val="24"/>
              </w:rPr>
            </w:pPr>
          </w:p>
        </w:tc>
        <w:tc>
          <w:tcPr>
            <w:tcW w:w="1624" w:type="dxa"/>
          </w:tcPr>
          <w:p w14:paraId="094058BB" w14:textId="77777777" w:rsidR="00D73DD5" w:rsidRDefault="00AE0D2C">
            <w:pPr>
              <w:tabs>
                <w:tab w:val="left" w:pos="0"/>
              </w:tabs>
              <w:spacing w:before="60" w:after="60" w:line="360" w:lineRule="auto"/>
              <w:jc w:val="center"/>
              <w:rPr>
                <w:sz w:val="24"/>
              </w:rPr>
            </w:pPr>
            <w:r>
              <w:rPr>
                <w:rFonts w:hint="eastAsia"/>
                <w:sz w:val="24"/>
              </w:rPr>
              <w:t>手机</w:t>
            </w:r>
          </w:p>
        </w:tc>
        <w:tc>
          <w:tcPr>
            <w:tcW w:w="2529" w:type="dxa"/>
          </w:tcPr>
          <w:p w14:paraId="0498C20C" w14:textId="77777777" w:rsidR="00D73DD5" w:rsidRDefault="00D73DD5">
            <w:pPr>
              <w:tabs>
                <w:tab w:val="left" w:pos="0"/>
              </w:tabs>
              <w:spacing w:before="60" w:after="60" w:line="360" w:lineRule="auto"/>
              <w:rPr>
                <w:sz w:val="24"/>
              </w:rPr>
            </w:pPr>
          </w:p>
        </w:tc>
      </w:tr>
    </w:tbl>
    <w:p w14:paraId="45B99DFE" w14:textId="77777777" w:rsidR="00D73DD5" w:rsidRDefault="00D73DD5">
      <w:pPr>
        <w:spacing w:line="360" w:lineRule="auto"/>
        <w:ind w:firstLineChars="200" w:firstLine="480"/>
        <w:jc w:val="left"/>
        <w:rPr>
          <w:sz w:val="24"/>
          <w:szCs w:val="24"/>
        </w:rPr>
      </w:pPr>
    </w:p>
    <w:p w14:paraId="7539797B" w14:textId="77777777" w:rsidR="00D73DD5" w:rsidRDefault="00AE0D2C">
      <w:pPr>
        <w:snapToGrid w:val="0"/>
        <w:spacing w:line="360" w:lineRule="auto"/>
        <w:ind w:firstLineChars="236" w:firstLine="566"/>
        <w:rPr>
          <w:rFonts w:eastAsiaTheme="minorEastAsia"/>
          <w:sz w:val="24"/>
          <w:szCs w:val="24"/>
        </w:rPr>
      </w:pPr>
      <w:r>
        <w:rPr>
          <w:rFonts w:eastAsiaTheme="minorEastAsia"/>
          <w:sz w:val="24"/>
          <w:szCs w:val="24"/>
        </w:rPr>
        <w:t>本专业发展沿革简述（</w:t>
      </w:r>
      <w:r>
        <w:rPr>
          <w:rFonts w:eastAsiaTheme="minorEastAsia"/>
          <w:sz w:val="24"/>
          <w:szCs w:val="24"/>
        </w:rPr>
        <w:t>600</w:t>
      </w:r>
      <w:r>
        <w:rPr>
          <w:rFonts w:eastAsiaTheme="minorEastAsia"/>
          <w:sz w:val="24"/>
          <w:szCs w:val="24"/>
        </w:rPr>
        <w:t>字以内）：</w:t>
      </w:r>
      <w:r>
        <w:rPr>
          <w:rFonts w:eastAsiaTheme="minorEastAsia"/>
          <w:sz w:val="24"/>
          <w:szCs w:val="24"/>
        </w:rPr>
        <w:t xml:space="preserve"> </w:t>
      </w:r>
      <w:r>
        <w:rPr>
          <w:rFonts w:eastAsiaTheme="minorEastAsia"/>
          <w:sz w:val="24"/>
          <w:szCs w:val="24"/>
        </w:rPr>
        <w:t>内容应包括</w:t>
      </w:r>
      <w:r>
        <w:rPr>
          <w:rFonts w:eastAsiaTheme="minorEastAsia"/>
          <w:sz w:val="24"/>
        </w:rPr>
        <w:t>：专业的历史沿革；专业学制和学位、办学地点、</w:t>
      </w:r>
      <w:r>
        <w:rPr>
          <w:rFonts w:eastAsiaTheme="minorEastAsia"/>
          <w:sz w:val="24"/>
          <w:szCs w:val="24"/>
        </w:rPr>
        <w:t>目前在校生数、年招生规模</w:t>
      </w:r>
      <w:r>
        <w:rPr>
          <w:rFonts w:eastAsiaTheme="minorEastAsia"/>
          <w:sz w:val="24"/>
        </w:rPr>
        <w:t>；专业师资队伍概况</w:t>
      </w:r>
      <w:r>
        <w:rPr>
          <w:rFonts w:eastAsiaTheme="minorEastAsia"/>
          <w:sz w:val="24"/>
          <w:szCs w:val="24"/>
        </w:rPr>
        <w:t>；专业依托学科的情况和基本办学条件。</w:t>
      </w:r>
    </w:p>
    <w:p w14:paraId="5E9F5601" w14:textId="77777777" w:rsidR="00D73DD5" w:rsidRDefault="00D73DD5">
      <w:pPr>
        <w:rPr>
          <w:sz w:val="24"/>
          <w:szCs w:val="24"/>
        </w:rPr>
      </w:pPr>
    </w:p>
    <w:p w14:paraId="21B35069" w14:textId="77777777" w:rsidR="00D73DD5" w:rsidRDefault="00D73DD5">
      <w:pPr>
        <w:rPr>
          <w:sz w:val="24"/>
          <w:szCs w:val="24"/>
        </w:rPr>
      </w:pPr>
    </w:p>
    <w:p w14:paraId="7720A322" w14:textId="77777777" w:rsidR="00D73DD5" w:rsidRDefault="00D73DD5">
      <w:pPr>
        <w:rPr>
          <w:sz w:val="24"/>
          <w:szCs w:val="24"/>
        </w:rPr>
      </w:pPr>
    </w:p>
    <w:p w14:paraId="3A1F4B22" w14:textId="77777777" w:rsidR="00D73DD5" w:rsidRDefault="00D73DD5">
      <w:pPr>
        <w:rPr>
          <w:sz w:val="24"/>
          <w:szCs w:val="24"/>
        </w:rPr>
      </w:pPr>
    </w:p>
    <w:p w14:paraId="5D9233E3" w14:textId="77777777" w:rsidR="00D73DD5" w:rsidRDefault="00D73DD5">
      <w:pPr>
        <w:rPr>
          <w:sz w:val="24"/>
          <w:szCs w:val="24"/>
        </w:rPr>
      </w:pPr>
    </w:p>
    <w:p w14:paraId="4CDD71D1" w14:textId="77777777" w:rsidR="00D73DD5" w:rsidRDefault="00AE0D2C">
      <w:pPr>
        <w:tabs>
          <w:tab w:val="left" w:pos="2342"/>
        </w:tabs>
        <w:rPr>
          <w:sz w:val="24"/>
          <w:szCs w:val="24"/>
        </w:rPr>
      </w:pPr>
      <w:r>
        <w:rPr>
          <w:sz w:val="24"/>
          <w:szCs w:val="24"/>
        </w:rPr>
        <w:tab/>
      </w:r>
    </w:p>
    <w:p w14:paraId="66643D69" w14:textId="77777777" w:rsidR="00D73DD5" w:rsidRDefault="00D73DD5">
      <w:pPr>
        <w:rPr>
          <w:sz w:val="24"/>
          <w:szCs w:val="24"/>
        </w:rPr>
      </w:pPr>
    </w:p>
    <w:p w14:paraId="17F9E45E" w14:textId="77777777" w:rsidR="00D73DD5" w:rsidRDefault="00D73DD5">
      <w:pPr>
        <w:rPr>
          <w:sz w:val="24"/>
          <w:szCs w:val="24"/>
        </w:rPr>
        <w:sectPr w:rsidR="00D73DD5">
          <w:footerReference w:type="default" r:id="rId11"/>
          <w:pgSz w:w="11906" w:h="16838"/>
          <w:pgMar w:top="1440" w:right="1700" w:bottom="1440" w:left="1800" w:header="851" w:footer="992" w:gutter="0"/>
          <w:cols w:space="425"/>
          <w:docGrid w:type="lines" w:linePitch="312"/>
        </w:sectPr>
      </w:pPr>
    </w:p>
    <w:p w14:paraId="1BB777FD" w14:textId="77777777" w:rsidR="00D73DD5" w:rsidRDefault="00AE0D2C">
      <w:pPr>
        <w:pStyle w:val="1"/>
      </w:pPr>
      <w:r>
        <w:lastRenderedPageBreak/>
        <w:t xml:space="preserve">1 </w:t>
      </w:r>
      <w:r>
        <w:rPr>
          <w:rFonts w:hint="eastAsia"/>
        </w:rPr>
        <w:t>学生</w:t>
      </w:r>
    </w:p>
    <w:p w14:paraId="6882E3FF" w14:textId="77777777" w:rsidR="00D73DD5" w:rsidRDefault="00AE0D2C">
      <w:pPr>
        <w:pStyle w:val="2"/>
        <w:rPr>
          <w:lang w:eastAsia="zh-CN"/>
        </w:rPr>
      </w:pPr>
      <w:r>
        <w:rPr>
          <w:rFonts w:hint="eastAsia"/>
          <w:lang w:eastAsia="zh-CN"/>
        </w:rPr>
        <w:t>1.1</w:t>
      </w:r>
      <w:r>
        <w:rPr>
          <w:lang w:eastAsia="zh-CN"/>
        </w:rPr>
        <w:t xml:space="preserve"> </w:t>
      </w:r>
      <w:r>
        <w:rPr>
          <w:rFonts w:hint="eastAsia"/>
          <w:lang w:eastAsia="zh-CN"/>
        </w:rPr>
        <w:t>具有吸引优秀生源的制度和措施。</w:t>
      </w:r>
    </w:p>
    <w:p w14:paraId="0071AB98" w14:textId="77777777" w:rsidR="00D73DD5" w:rsidRDefault="00AE0D2C">
      <w:pPr>
        <w:pStyle w:val="aff0"/>
        <w:numPr>
          <w:ilvl w:val="0"/>
          <w:numId w:val="1"/>
        </w:numPr>
        <w:adjustRightInd w:val="0"/>
        <w:snapToGrid w:val="0"/>
        <w:spacing w:beforeLines="50" w:before="156" w:line="360" w:lineRule="auto"/>
        <w:ind w:left="720"/>
        <w:contextualSpacing w:val="0"/>
        <w:jc w:val="both"/>
        <w:rPr>
          <w:rFonts w:asciiTheme="minorEastAsia" w:eastAsiaTheme="minorEastAsia" w:hAnsiTheme="minorEastAsia"/>
          <w:lang w:eastAsia="zh-CN"/>
        </w:rPr>
      </w:pPr>
      <w:r>
        <w:rPr>
          <w:rFonts w:asciiTheme="minorEastAsia" w:eastAsiaTheme="minorEastAsia" w:hAnsiTheme="minorEastAsia" w:hint="eastAsia"/>
          <w:b/>
          <w:lang w:eastAsia="zh-CN"/>
        </w:rPr>
        <w:t>需要说明的情况</w:t>
      </w:r>
      <w:r>
        <w:rPr>
          <w:rFonts w:asciiTheme="minorEastAsia" w:eastAsiaTheme="minorEastAsia" w:hAnsiTheme="minorEastAsia" w:hint="eastAsia"/>
          <w:lang w:eastAsia="zh-CN"/>
        </w:rPr>
        <w:t>：</w:t>
      </w:r>
    </w:p>
    <w:p w14:paraId="23D0A6A9" w14:textId="77777777" w:rsidR="00D73DD5" w:rsidRDefault="00AE0D2C">
      <w:pPr>
        <w:pStyle w:val="aff0"/>
        <w:numPr>
          <w:ilvl w:val="0"/>
          <w:numId w:val="2"/>
        </w:numPr>
        <w:adjustRightInd w:val="0"/>
        <w:snapToGrid w:val="0"/>
        <w:spacing w:line="360" w:lineRule="auto"/>
        <w:ind w:left="425"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说明专业为吸引优秀生源，提高生源质量，结合自身特色和优势，所采取的具体措施和相关制度性文件。可参考表</w:t>
      </w:r>
      <w:r>
        <w:rPr>
          <w:rFonts w:asciiTheme="minorEastAsia" w:eastAsiaTheme="minorEastAsia" w:hAnsiTheme="minorEastAsia" w:hint="eastAsia"/>
          <w:lang w:eastAsia="zh-CN"/>
        </w:rPr>
        <w:t>1-1</w:t>
      </w:r>
      <w:r>
        <w:rPr>
          <w:rFonts w:asciiTheme="minorEastAsia" w:eastAsiaTheme="minorEastAsia" w:hAnsiTheme="minorEastAsia" w:hint="eastAsia"/>
          <w:lang w:eastAsia="zh-CN"/>
        </w:rPr>
        <w:t>，列出与专业</w:t>
      </w:r>
      <w:r>
        <w:rPr>
          <w:rFonts w:hint="eastAsia"/>
          <w:lang w:eastAsia="zh-CN"/>
        </w:rPr>
        <w:t>有关的吸引优秀生源的制度文件与规定</w:t>
      </w:r>
      <w:r>
        <w:rPr>
          <w:rFonts w:asciiTheme="minorEastAsia" w:eastAsiaTheme="minorEastAsia" w:hAnsiTheme="minorEastAsia" w:hint="eastAsia"/>
          <w:lang w:eastAsia="zh-CN"/>
        </w:rPr>
        <w:t>。</w:t>
      </w:r>
    </w:p>
    <w:p w14:paraId="16965CF7" w14:textId="77777777" w:rsidR="00D73DD5" w:rsidRDefault="00AE0D2C">
      <w:pPr>
        <w:spacing w:beforeLines="50" w:before="156" w:afterLines="50"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表</w:t>
      </w:r>
      <w:r>
        <w:rPr>
          <w:rFonts w:asciiTheme="minorEastAsia" w:eastAsiaTheme="minorEastAsia" w:hAnsiTheme="minorEastAsia" w:hint="eastAsia"/>
          <w:b/>
          <w:color w:val="000000" w:themeColor="text1"/>
          <w:szCs w:val="21"/>
        </w:rPr>
        <w:t>1-1</w:t>
      </w:r>
      <w:r>
        <w:rPr>
          <w:rFonts w:asciiTheme="minorEastAsia" w:eastAsiaTheme="minorEastAsia" w:hAnsiTheme="minorEastAsia"/>
          <w:b/>
          <w:color w:val="000000" w:themeColor="text1"/>
          <w:szCs w:val="21"/>
        </w:rPr>
        <w:t xml:space="preserve"> </w:t>
      </w:r>
      <w:r>
        <w:rPr>
          <w:rFonts w:asciiTheme="minorEastAsia" w:eastAsiaTheme="minorEastAsia" w:hAnsiTheme="minorEastAsia" w:hint="eastAsia"/>
          <w:b/>
          <w:color w:val="000000" w:themeColor="text1"/>
          <w:szCs w:val="21"/>
        </w:rPr>
        <w:t>专业吸引优秀生源的制度文件与规定</w:t>
      </w:r>
    </w:p>
    <w:tbl>
      <w:tblPr>
        <w:tblStyle w:val="af8"/>
        <w:tblW w:w="0" w:type="auto"/>
        <w:tblLook w:val="04A0" w:firstRow="1" w:lastRow="0" w:firstColumn="1" w:lastColumn="0" w:noHBand="0" w:noVBand="1"/>
      </w:tblPr>
      <w:tblGrid>
        <w:gridCol w:w="812"/>
        <w:gridCol w:w="2387"/>
        <w:gridCol w:w="1826"/>
        <w:gridCol w:w="1825"/>
        <w:gridCol w:w="1546"/>
      </w:tblGrid>
      <w:tr w:rsidR="00D73DD5" w14:paraId="70407BE5" w14:textId="77777777">
        <w:tc>
          <w:tcPr>
            <w:tcW w:w="817" w:type="dxa"/>
            <w:vAlign w:val="center"/>
          </w:tcPr>
          <w:p w14:paraId="21793E38" w14:textId="77777777" w:rsidR="00D73DD5" w:rsidRDefault="00AE0D2C">
            <w:pPr>
              <w:spacing w:line="360" w:lineRule="auto"/>
              <w:jc w:val="center"/>
              <w:rPr>
                <w:color w:val="000000" w:themeColor="text1"/>
                <w:szCs w:val="21"/>
              </w:rPr>
            </w:pPr>
            <w:r>
              <w:rPr>
                <w:rFonts w:hint="eastAsia"/>
                <w:color w:val="000000" w:themeColor="text1"/>
                <w:szCs w:val="21"/>
              </w:rPr>
              <w:t>序号</w:t>
            </w:r>
          </w:p>
        </w:tc>
        <w:tc>
          <w:tcPr>
            <w:tcW w:w="2410" w:type="dxa"/>
            <w:vAlign w:val="center"/>
          </w:tcPr>
          <w:p w14:paraId="4354BB4E" w14:textId="77777777" w:rsidR="00D73DD5" w:rsidRDefault="00AE0D2C">
            <w:pPr>
              <w:spacing w:line="360" w:lineRule="auto"/>
              <w:ind w:left="70"/>
              <w:jc w:val="center"/>
              <w:rPr>
                <w:color w:val="000000" w:themeColor="text1"/>
                <w:szCs w:val="21"/>
              </w:rPr>
            </w:pPr>
            <w:r>
              <w:rPr>
                <w:rFonts w:hint="eastAsia"/>
                <w:color w:val="000000" w:themeColor="text1"/>
                <w:szCs w:val="21"/>
              </w:rPr>
              <w:t>文件名称</w:t>
            </w:r>
          </w:p>
        </w:tc>
        <w:tc>
          <w:tcPr>
            <w:tcW w:w="1843" w:type="dxa"/>
            <w:vAlign w:val="center"/>
          </w:tcPr>
          <w:p w14:paraId="24A27013" w14:textId="77777777" w:rsidR="00D73DD5" w:rsidRDefault="00AE0D2C">
            <w:pPr>
              <w:spacing w:line="360" w:lineRule="auto"/>
              <w:ind w:left="70"/>
              <w:jc w:val="center"/>
              <w:rPr>
                <w:color w:val="000000" w:themeColor="text1"/>
                <w:szCs w:val="21"/>
              </w:rPr>
            </w:pPr>
            <w:r>
              <w:rPr>
                <w:rFonts w:hint="eastAsia"/>
                <w:color w:val="000000" w:themeColor="text1"/>
                <w:szCs w:val="21"/>
              </w:rPr>
              <w:t>制定单位</w:t>
            </w:r>
          </w:p>
        </w:tc>
        <w:tc>
          <w:tcPr>
            <w:tcW w:w="1842" w:type="dxa"/>
            <w:vAlign w:val="center"/>
          </w:tcPr>
          <w:p w14:paraId="06B244B3" w14:textId="77777777" w:rsidR="00D73DD5" w:rsidRDefault="00AE0D2C">
            <w:pPr>
              <w:spacing w:line="360" w:lineRule="auto"/>
              <w:jc w:val="center"/>
              <w:rPr>
                <w:color w:val="000000" w:themeColor="text1"/>
                <w:szCs w:val="21"/>
              </w:rPr>
            </w:pPr>
            <w:r>
              <w:rPr>
                <w:rFonts w:hint="eastAsia"/>
                <w:color w:val="000000" w:themeColor="text1"/>
                <w:szCs w:val="21"/>
              </w:rPr>
              <w:t>制度建立时间</w:t>
            </w:r>
          </w:p>
        </w:tc>
        <w:tc>
          <w:tcPr>
            <w:tcW w:w="1560" w:type="dxa"/>
            <w:vAlign w:val="center"/>
          </w:tcPr>
          <w:p w14:paraId="0002388F" w14:textId="77777777" w:rsidR="00D73DD5" w:rsidRDefault="00AE0D2C">
            <w:pPr>
              <w:spacing w:line="360" w:lineRule="auto"/>
              <w:jc w:val="center"/>
              <w:rPr>
                <w:color w:val="000000" w:themeColor="text1"/>
                <w:szCs w:val="21"/>
              </w:rPr>
            </w:pPr>
            <w:r>
              <w:rPr>
                <w:rFonts w:hint="eastAsia"/>
                <w:color w:val="000000" w:themeColor="text1"/>
                <w:szCs w:val="21"/>
              </w:rPr>
              <w:t>开始实施时间</w:t>
            </w:r>
          </w:p>
        </w:tc>
      </w:tr>
      <w:tr w:rsidR="00D73DD5" w14:paraId="250F48BE" w14:textId="77777777">
        <w:tc>
          <w:tcPr>
            <w:tcW w:w="817" w:type="dxa"/>
          </w:tcPr>
          <w:p w14:paraId="74DDF800"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2410" w:type="dxa"/>
          </w:tcPr>
          <w:p w14:paraId="028010B7" w14:textId="77777777" w:rsidR="00D73DD5" w:rsidRDefault="00D73DD5">
            <w:pPr>
              <w:spacing w:line="360" w:lineRule="auto"/>
              <w:rPr>
                <w:color w:val="000000" w:themeColor="text1"/>
                <w:szCs w:val="21"/>
              </w:rPr>
            </w:pPr>
          </w:p>
        </w:tc>
        <w:tc>
          <w:tcPr>
            <w:tcW w:w="1843" w:type="dxa"/>
          </w:tcPr>
          <w:p w14:paraId="060DE193" w14:textId="77777777" w:rsidR="00D73DD5" w:rsidRDefault="00D73DD5">
            <w:pPr>
              <w:spacing w:line="360" w:lineRule="auto"/>
              <w:rPr>
                <w:color w:val="000000" w:themeColor="text1"/>
                <w:szCs w:val="21"/>
              </w:rPr>
            </w:pPr>
          </w:p>
        </w:tc>
        <w:tc>
          <w:tcPr>
            <w:tcW w:w="1842" w:type="dxa"/>
          </w:tcPr>
          <w:p w14:paraId="5D937482" w14:textId="77777777" w:rsidR="00D73DD5" w:rsidRDefault="00D73DD5">
            <w:pPr>
              <w:spacing w:line="360" w:lineRule="auto"/>
              <w:rPr>
                <w:color w:val="000000" w:themeColor="text1"/>
                <w:szCs w:val="21"/>
              </w:rPr>
            </w:pPr>
          </w:p>
        </w:tc>
        <w:tc>
          <w:tcPr>
            <w:tcW w:w="1560" w:type="dxa"/>
          </w:tcPr>
          <w:p w14:paraId="7CE98138" w14:textId="77777777" w:rsidR="00D73DD5" w:rsidRDefault="00D73DD5">
            <w:pPr>
              <w:spacing w:line="360" w:lineRule="auto"/>
              <w:rPr>
                <w:color w:val="000000" w:themeColor="text1"/>
                <w:szCs w:val="21"/>
              </w:rPr>
            </w:pPr>
          </w:p>
        </w:tc>
      </w:tr>
      <w:tr w:rsidR="00D73DD5" w14:paraId="3D7C80A7" w14:textId="77777777">
        <w:tc>
          <w:tcPr>
            <w:tcW w:w="817" w:type="dxa"/>
          </w:tcPr>
          <w:p w14:paraId="56665D31" w14:textId="77777777" w:rsidR="00D73DD5" w:rsidRDefault="00AE0D2C">
            <w:pPr>
              <w:spacing w:line="360" w:lineRule="auto"/>
              <w:jc w:val="center"/>
              <w:rPr>
                <w:color w:val="000000" w:themeColor="text1"/>
                <w:szCs w:val="21"/>
              </w:rPr>
            </w:pPr>
            <w:r>
              <w:rPr>
                <w:rFonts w:hint="eastAsia"/>
                <w:color w:val="000000" w:themeColor="text1"/>
                <w:szCs w:val="21"/>
              </w:rPr>
              <w:t>2</w:t>
            </w:r>
          </w:p>
        </w:tc>
        <w:tc>
          <w:tcPr>
            <w:tcW w:w="2410" w:type="dxa"/>
          </w:tcPr>
          <w:p w14:paraId="3011F52C" w14:textId="77777777" w:rsidR="00D73DD5" w:rsidRDefault="00D73DD5">
            <w:pPr>
              <w:spacing w:line="360" w:lineRule="auto"/>
              <w:rPr>
                <w:color w:val="000000" w:themeColor="text1"/>
                <w:szCs w:val="21"/>
              </w:rPr>
            </w:pPr>
          </w:p>
        </w:tc>
        <w:tc>
          <w:tcPr>
            <w:tcW w:w="1843" w:type="dxa"/>
          </w:tcPr>
          <w:p w14:paraId="3BF760B1" w14:textId="77777777" w:rsidR="00D73DD5" w:rsidRDefault="00D73DD5">
            <w:pPr>
              <w:spacing w:line="360" w:lineRule="auto"/>
              <w:rPr>
                <w:color w:val="000000" w:themeColor="text1"/>
                <w:szCs w:val="21"/>
              </w:rPr>
            </w:pPr>
          </w:p>
        </w:tc>
        <w:tc>
          <w:tcPr>
            <w:tcW w:w="1842" w:type="dxa"/>
          </w:tcPr>
          <w:p w14:paraId="1C4539A0" w14:textId="77777777" w:rsidR="00D73DD5" w:rsidRDefault="00D73DD5">
            <w:pPr>
              <w:spacing w:line="360" w:lineRule="auto"/>
              <w:rPr>
                <w:color w:val="000000" w:themeColor="text1"/>
                <w:szCs w:val="21"/>
              </w:rPr>
            </w:pPr>
          </w:p>
        </w:tc>
        <w:tc>
          <w:tcPr>
            <w:tcW w:w="1560" w:type="dxa"/>
          </w:tcPr>
          <w:p w14:paraId="26C06201" w14:textId="77777777" w:rsidR="00D73DD5" w:rsidRDefault="00D73DD5">
            <w:pPr>
              <w:spacing w:line="360" w:lineRule="auto"/>
              <w:rPr>
                <w:color w:val="000000" w:themeColor="text1"/>
                <w:szCs w:val="21"/>
              </w:rPr>
            </w:pPr>
          </w:p>
        </w:tc>
      </w:tr>
      <w:tr w:rsidR="00D73DD5" w14:paraId="04A862A8" w14:textId="77777777">
        <w:tc>
          <w:tcPr>
            <w:tcW w:w="817" w:type="dxa"/>
          </w:tcPr>
          <w:p w14:paraId="6C605AA9" w14:textId="77777777" w:rsidR="00D73DD5" w:rsidRDefault="00AE0D2C">
            <w:pPr>
              <w:spacing w:line="360" w:lineRule="auto"/>
              <w:jc w:val="center"/>
              <w:rPr>
                <w:color w:val="000000" w:themeColor="text1"/>
                <w:szCs w:val="21"/>
              </w:rPr>
            </w:pPr>
            <w:r>
              <w:rPr>
                <w:color w:val="000000" w:themeColor="text1"/>
                <w:szCs w:val="21"/>
              </w:rPr>
              <w:t>…</w:t>
            </w:r>
          </w:p>
        </w:tc>
        <w:tc>
          <w:tcPr>
            <w:tcW w:w="2410" w:type="dxa"/>
          </w:tcPr>
          <w:p w14:paraId="4782F6FC" w14:textId="77777777" w:rsidR="00D73DD5" w:rsidRDefault="00D73DD5">
            <w:pPr>
              <w:spacing w:line="360" w:lineRule="auto"/>
              <w:rPr>
                <w:color w:val="000000" w:themeColor="text1"/>
                <w:szCs w:val="21"/>
              </w:rPr>
            </w:pPr>
          </w:p>
        </w:tc>
        <w:tc>
          <w:tcPr>
            <w:tcW w:w="1843" w:type="dxa"/>
          </w:tcPr>
          <w:p w14:paraId="064A097A" w14:textId="77777777" w:rsidR="00D73DD5" w:rsidRDefault="00D73DD5">
            <w:pPr>
              <w:spacing w:line="360" w:lineRule="auto"/>
              <w:rPr>
                <w:color w:val="000000" w:themeColor="text1"/>
                <w:szCs w:val="21"/>
              </w:rPr>
            </w:pPr>
          </w:p>
        </w:tc>
        <w:tc>
          <w:tcPr>
            <w:tcW w:w="1842" w:type="dxa"/>
          </w:tcPr>
          <w:p w14:paraId="615A3E52" w14:textId="77777777" w:rsidR="00D73DD5" w:rsidRDefault="00D73DD5">
            <w:pPr>
              <w:spacing w:line="360" w:lineRule="auto"/>
              <w:rPr>
                <w:color w:val="000000" w:themeColor="text1"/>
                <w:szCs w:val="21"/>
              </w:rPr>
            </w:pPr>
          </w:p>
        </w:tc>
        <w:tc>
          <w:tcPr>
            <w:tcW w:w="1560" w:type="dxa"/>
          </w:tcPr>
          <w:p w14:paraId="5E15C80C" w14:textId="77777777" w:rsidR="00D73DD5" w:rsidRDefault="00D73DD5">
            <w:pPr>
              <w:spacing w:line="360" w:lineRule="auto"/>
              <w:rPr>
                <w:color w:val="000000" w:themeColor="text1"/>
                <w:szCs w:val="21"/>
              </w:rPr>
            </w:pPr>
          </w:p>
        </w:tc>
      </w:tr>
    </w:tbl>
    <w:p w14:paraId="4ADD88E5" w14:textId="77777777" w:rsidR="00D73DD5" w:rsidRDefault="00D73DD5">
      <w:pPr>
        <w:adjustRightInd w:val="0"/>
        <w:snapToGrid w:val="0"/>
        <w:spacing w:line="360" w:lineRule="auto"/>
        <w:rPr>
          <w:rFonts w:asciiTheme="minorEastAsia" w:eastAsiaTheme="minorEastAsia" w:hAnsiTheme="minorEastAsia"/>
          <w:color w:val="0070C0"/>
        </w:rPr>
      </w:pPr>
    </w:p>
    <w:p w14:paraId="2FD98612" w14:textId="77777777" w:rsidR="00D73DD5" w:rsidRDefault="00AE0D2C">
      <w:pPr>
        <w:pStyle w:val="aff0"/>
        <w:numPr>
          <w:ilvl w:val="0"/>
          <w:numId w:val="2"/>
        </w:numPr>
        <w:adjustRightInd w:val="0"/>
        <w:snapToGrid w:val="0"/>
        <w:spacing w:line="360" w:lineRule="auto"/>
        <w:ind w:left="425" w:hanging="425"/>
        <w:contextualSpacing w:val="0"/>
        <w:jc w:val="both"/>
        <w:rPr>
          <w:rFonts w:ascii="宋体" w:hAnsi="宋体"/>
          <w:lang w:eastAsia="zh-CN"/>
        </w:rPr>
      </w:pPr>
      <w:r>
        <w:rPr>
          <w:rFonts w:ascii="宋体" w:hAnsi="宋体" w:hint="eastAsia"/>
          <w:color w:val="000000"/>
          <w:lang w:eastAsia="zh-CN"/>
        </w:rPr>
        <w:t>简要说明</w:t>
      </w:r>
      <w:r>
        <w:rPr>
          <w:rFonts w:asciiTheme="minorEastAsia" w:eastAsiaTheme="minorEastAsia" w:hAnsiTheme="minorEastAsia" w:hint="eastAsia"/>
          <w:lang w:eastAsia="zh-CN"/>
        </w:rPr>
        <w:t>本专业近三年的入学生源状况（仅需提供主要生源地的</w:t>
      </w:r>
      <w:r>
        <w:rPr>
          <w:rFonts w:ascii="宋体" w:hAnsi="宋体" w:hint="eastAsia"/>
          <w:lang w:eastAsia="zh-CN"/>
        </w:rPr>
        <w:t>生源情况，包括专业录取人数</w:t>
      </w:r>
      <w:r>
        <w:rPr>
          <w:rStyle w:val="afd"/>
          <w:rFonts w:ascii="宋体" w:hAnsi="宋体" w:hint="eastAsia"/>
          <w:kern w:val="2"/>
          <w:sz w:val="24"/>
          <w:szCs w:val="24"/>
          <w:lang w:eastAsia="zh-CN"/>
        </w:rPr>
        <w:t>、</w:t>
      </w:r>
      <w:r>
        <w:rPr>
          <w:rFonts w:ascii="宋体" w:hAnsi="宋体" w:hint="eastAsia"/>
          <w:lang w:eastAsia="zh-CN"/>
        </w:rPr>
        <w:t>录取生源的志愿率和录取分数线），以及本专业学生获得奖学金、助学金情况。大类招生的专业应分别说明入学和专业分流的情况。</w:t>
      </w:r>
    </w:p>
    <w:p w14:paraId="46F921F4" w14:textId="77777777" w:rsidR="00D73DD5" w:rsidRDefault="00AE0D2C">
      <w:pPr>
        <w:pStyle w:val="aff0"/>
        <w:numPr>
          <w:ilvl w:val="0"/>
          <w:numId w:val="2"/>
        </w:numPr>
        <w:adjustRightInd w:val="0"/>
        <w:snapToGrid w:val="0"/>
        <w:spacing w:line="360" w:lineRule="auto"/>
        <w:ind w:leftChars="-2" w:left="421"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分析近三年的生源状态、变化趋势和存在的问题，并分析其原因。</w:t>
      </w:r>
    </w:p>
    <w:p w14:paraId="5E985712" w14:textId="77777777" w:rsidR="00D73DD5" w:rsidRDefault="00AE0D2C">
      <w:pPr>
        <w:pStyle w:val="aff0"/>
        <w:numPr>
          <w:ilvl w:val="0"/>
          <w:numId w:val="1"/>
        </w:numPr>
        <w:adjustRightInd w:val="0"/>
        <w:snapToGrid w:val="0"/>
        <w:spacing w:beforeLines="50" w:before="156" w:line="360" w:lineRule="auto"/>
        <w:ind w:left="720"/>
        <w:contextualSpacing w:val="0"/>
        <w:jc w:val="both"/>
        <w:rPr>
          <w:rFonts w:asciiTheme="minorEastAsia" w:eastAsiaTheme="minorEastAsia" w:hAnsiTheme="minorEastAsia"/>
          <w:b/>
          <w:lang w:eastAsia="zh-CN"/>
        </w:rPr>
      </w:pPr>
      <w:bookmarkStart w:id="2" w:name="_Hlk80117619"/>
      <w:r>
        <w:rPr>
          <w:rFonts w:asciiTheme="minorEastAsia" w:eastAsiaTheme="minorEastAsia" w:hAnsiTheme="minorEastAsia" w:hint="eastAsia"/>
          <w:b/>
          <w:lang w:eastAsia="zh-CN"/>
        </w:rPr>
        <w:t>需要提供的支撑材料</w:t>
      </w:r>
      <w:bookmarkEnd w:id="2"/>
      <w:r>
        <w:rPr>
          <w:rFonts w:asciiTheme="minorEastAsia" w:eastAsiaTheme="minorEastAsia" w:hAnsiTheme="minorEastAsia" w:hint="eastAsia"/>
          <w:b/>
          <w:lang w:eastAsia="zh-CN"/>
        </w:rPr>
        <w:t>：</w:t>
      </w:r>
    </w:p>
    <w:p w14:paraId="155127AE" w14:textId="77777777" w:rsidR="00D73DD5" w:rsidRDefault="00AE0D2C">
      <w:pPr>
        <w:pStyle w:val="aff0"/>
        <w:numPr>
          <w:ilvl w:val="0"/>
          <w:numId w:val="2"/>
        </w:numPr>
        <w:adjustRightInd w:val="0"/>
        <w:snapToGrid w:val="0"/>
        <w:spacing w:line="360" w:lineRule="auto"/>
        <w:ind w:leftChars="-2" w:left="421" w:hanging="425"/>
        <w:contextualSpacing w:val="0"/>
        <w:jc w:val="both"/>
        <w:rPr>
          <w:rFonts w:ascii="楷体" w:eastAsia="楷体" w:hAnsi="楷体"/>
          <w:lang w:eastAsia="zh-CN"/>
        </w:rPr>
      </w:pPr>
      <w:r>
        <w:rPr>
          <w:rFonts w:ascii="楷体" w:eastAsia="楷体" w:hAnsi="楷体" w:hint="eastAsia"/>
          <w:lang w:eastAsia="zh-CN"/>
        </w:rPr>
        <w:t>本专业吸引优秀生源的制度文件（包含用于本专业学生的奖学金、助学金的相关制度文件）。</w:t>
      </w:r>
    </w:p>
    <w:p w14:paraId="656C0564" w14:textId="77777777" w:rsidR="00D73DD5" w:rsidRDefault="00AE0D2C">
      <w:pPr>
        <w:pStyle w:val="aff0"/>
        <w:adjustRightInd w:val="0"/>
        <w:snapToGrid w:val="0"/>
        <w:spacing w:line="360" w:lineRule="auto"/>
        <w:ind w:left="421"/>
        <w:contextualSpacing w:val="0"/>
        <w:jc w:val="both"/>
        <w:rPr>
          <w:rFonts w:ascii="楷体" w:eastAsia="楷体" w:hAnsi="楷体"/>
          <w:lang w:eastAsia="zh-CN"/>
        </w:rPr>
      </w:pPr>
      <w:r>
        <w:rPr>
          <w:rFonts w:ascii="楷体" w:eastAsia="楷体" w:hAnsi="楷体" w:hint="eastAsia"/>
          <w:color w:val="0070C0"/>
          <w:lang w:eastAsia="zh-CN"/>
        </w:rPr>
        <w:t>注：附件请编制目录，方便专家查阅。</w:t>
      </w:r>
    </w:p>
    <w:p w14:paraId="7C17BC98" w14:textId="77777777" w:rsidR="00D73DD5" w:rsidRDefault="00D73DD5">
      <w:pPr>
        <w:pStyle w:val="aff0"/>
        <w:spacing w:line="360" w:lineRule="auto"/>
        <w:ind w:left="1109"/>
        <w:jc w:val="both"/>
        <w:rPr>
          <w:b/>
          <w:lang w:eastAsia="zh-CN"/>
        </w:rPr>
      </w:pPr>
    </w:p>
    <w:p w14:paraId="35AB094F" w14:textId="77777777" w:rsidR="00D73DD5" w:rsidRDefault="00AE0D2C">
      <w:pPr>
        <w:pStyle w:val="2"/>
        <w:rPr>
          <w:lang w:eastAsia="zh-CN"/>
        </w:rPr>
      </w:pPr>
      <w:r>
        <w:rPr>
          <w:rFonts w:hint="eastAsia"/>
          <w:lang w:eastAsia="zh-CN"/>
        </w:rPr>
        <w:t>1.2</w:t>
      </w:r>
      <w:r>
        <w:rPr>
          <w:lang w:eastAsia="zh-CN"/>
        </w:rPr>
        <w:t xml:space="preserve"> </w:t>
      </w:r>
      <w:r>
        <w:rPr>
          <w:rFonts w:hint="eastAsia"/>
          <w:lang w:eastAsia="zh-CN"/>
        </w:rPr>
        <w:t>具有完善的学生学习指导、职业规划、就业指导、心理辅导等方面的措施并能够很好地执行落实。</w:t>
      </w:r>
    </w:p>
    <w:p w14:paraId="7D90D95D" w14:textId="77777777" w:rsidR="00D73DD5" w:rsidRDefault="00AE0D2C">
      <w:pPr>
        <w:pStyle w:val="aff0"/>
        <w:numPr>
          <w:ilvl w:val="0"/>
          <w:numId w:val="3"/>
        </w:numPr>
        <w:spacing w:line="360" w:lineRule="auto"/>
        <w:ind w:leftChars="-43" w:left="630"/>
        <w:jc w:val="both"/>
        <w:rPr>
          <w:rFonts w:asciiTheme="minorEastAsia" w:eastAsiaTheme="minorEastAsia" w:hAnsiTheme="minorEastAsia"/>
          <w:lang w:eastAsia="zh-CN"/>
        </w:rPr>
      </w:pPr>
      <w:r>
        <w:rPr>
          <w:rFonts w:asciiTheme="minorEastAsia" w:eastAsiaTheme="minorEastAsia" w:hAnsiTheme="minorEastAsia" w:hint="eastAsia"/>
          <w:b/>
          <w:lang w:eastAsia="zh-CN"/>
        </w:rPr>
        <w:t>需要说明的情况</w:t>
      </w:r>
      <w:r>
        <w:rPr>
          <w:rFonts w:asciiTheme="minorEastAsia" w:eastAsiaTheme="minorEastAsia" w:hAnsiTheme="minorEastAsia" w:hint="eastAsia"/>
          <w:lang w:eastAsia="zh-CN"/>
        </w:rPr>
        <w:t>：</w:t>
      </w:r>
    </w:p>
    <w:p w14:paraId="38EFB16F" w14:textId="77777777" w:rsidR="00D73DD5" w:rsidRDefault="00AE0D2C">
      <w:pPr>
        <w:pStyle w:val="aff0"/>
        <w:numPr>
          <w:ilvl w:val="0"/>
          <w:numId w:val="2"/>
        </w:numPr>
        <w:adjustRightInd w:val="0"/>
        <w:snapToGrid w:val="0"/>
        <w:spacing w:line="360" w:lineRule="auto"/>
        <w:ind w:leftChars="98" w:left="631"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简要说明专业开展立德树人教育，为学生提供</w:t>
      </w:r>
      <w:bookmarkStart w:id="3" w:name="_Hlk80023848"/>
      <w:r>
        <w:rPr>
          <w:rFonts w:asciiTheme="minorEastAsia" w:eastAsiaTheme="minorEastAsia" w:hAnsiTheme="minorEastAsia" w:hint="eastAsia"/>
          <w:lang w:eastAsia="zh-CN"/>
        </w:rPr>
        <w:t>学习指导、职业规划、就业指导、心理辅导</w:t>
      </w:r>
      <w:bookmarkEnd w:id="3"/>
      <w:r>
        <w:rPr>
          <w:rFonts w:asciiTheme="minorEastAsia" w:eastAsiaTheme="minorEastAsia" w:hAnsiTheme="minorEastAsia" w:hint="eastAsia"/>
          <w:lang w:eastAsia="zh-CN"/>
        </w:rPr>
        <w:t>的主要措施、责任机构和责任人（如有相关制度文件，参考表</w:t>
      </w:r>
      <w:r>
        <w:rPr>
          <w:rFonts w:asciiTheme="minorEastAsia" w:eastAsiaTheme="minorEastAsia" w:hAnsiTheme="minorEastAsia" w:hint="eastAsia"/>
          <w:lang w:eastAsia="zh-CN"/>
        </w:rPr>
        <w:t>1-2</w:t>
      </w:r>
      <w:r>
        <w:rPr>
          <w:rFonts w:asciiTheme="minorEastAsia" w:eastAsiaTheme="minorEastAsia" w:hAnsiTheme="minorEastAsia" w:hint="eastAsia"/>
          <w:lang w:eastAsia="zh-CN"/>
        </w:rPr>
        <w:t>给出文件信息即可）。</w:t>
      </w:r>
    </w:p>
    <w:p w14:paraId="5E76B17C" w14:textId="77777777" w:rsidR="00D73DD5" w:rsidRDefault="00AE0D2C">
      <w:pPr>
        <w:spacing w:beforeLines="50" w:before="156" w:afterLines="50"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表</w:t>
      </w: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 xml:space="preserve">2 </w:t>
      </w:r>
      <w:r>
        <w:rPr>
          <w:rFonts w:asciiTheme="minorEastAsia" w:eastAsiaTheme="minorEastAsia" w:hAnsiTheme="minorEastAsia" w:hint="eastAsia"/>
          <w:b/>
          <w:color w:val="000000" w:themeColor="text1"/>
          <w:szCs w:val="21"/>
        </w:rPr>
        <w:t>学生指导</w:t>
      </w:r>
      <w:r>
        <w:rPr>
          <w:rFonts w:asciiTheme="minorEastAsia" w:eastAsiaTheme="minorEastAsia" w:hAnsiTheme="minorEastAsia" w:hint="eastAsia"/>
          <w:b/>
        </w:rPr>
        <w:t>、职业规划、就业指导、心理辅导等</w:t>
      </w:r>
      <w:r>
        <w:rPr>
          <w:rFonts w:asciiTheme="minorEastAsia" w:eastAsiaTheme="minorEastAsia" w:hAnsiTheme="minorEastAsia" w:hint="eastAsia"/>
          <w:b/>
          <w:color w:val="000000" w:themeColor="text1"/>
          <w:szCs w:val="21"/>
        </w:rPr>
        <w:t>有关制度和文件</w:t>
      </w:r>
    </w:p>
    <w:tbl>
      <w:tblPr>
        <w:tblStyle w:val="af8"/>
        <w:tblW w:w="0" w:type="auto"/>
        <w:tblLook w:val="04A0" w:firstRow="1" w:lastRow="0" w:firstColumn="1" w:lastColumn="0" w:noHBand="0" w:noVBand="1"/>
      </w:tblPr>
      <w:tblGrid>
        <w:gridCol w:w="812"/>
        <w:gridCol w:w="2387"/>
        <w:gridCol w:w="1826"/>
        <w:gridCol w:w="1825"/>
        <w:gridCol w:w="1546"/>
      </w:tblGrid>
      <w:tr w:rsidR="00D73DD5" w14:paraId="76139C89" w14:textId="77777777">
        <w:tc>
          <w:tcPr>
            <w:tcW w:w="817" w:type="dxa"/>
            <w:vAlign w:val="center"/>
          </w:tcPr>
          <w:p w14:paraId="0A83CACD" w14:textId="77777777" w:rsidR="00D73DD5" w:rsidRDefault="00AE0D2C">
            <w:pPr>
              <w:spacing w:line="360" w:lineRule="auto"/>
              <w:jc w:val="center"/>
              <w:rPr>
                <w:color w:val="000000" w:themeColor="text1"/>
                <w:szCs w:val="21"/>
              </w:rPr>
            </w:pPr>
            <w:r>
              <w:rPr>
                <w:rFonts w:hint="eastAsia"/>
                <w:color w:val="000000" w:themeColor="text1"/>
                <w:szCs w:val="21"/>
              </w:rPr>
              <w:t>序号</w:t>
            </w:r>
          </w:p>
        </w:tc>
        <w:tc>
          <w:tcPr>
            <w:tcW w:w="2410" w:type="dxa"/>
            <w:vAlign w:val="center"/>
          </w:tcPr>
          <w:p w14:paraId="7D07CB66" w14:textId="77777777" w:rsidR="00D73DD5" w:rsidRDefault="00AE0D2C">
            <w:pPr>
              <w:spacing w:line="360" w:lineRule="auto"/>
              <w:ind w:left="70"/>
              <w:jc w:val="center"/>
              <w:rPr>
                <w:color w:val="000000" w:themeColor="text1"/>
                <w:szCs w:val="21"/>
              </w:rPr>
            </w:pPr>
            <w:r>
              <w:rPr>
                <w:rFonts w:hint="eastAsia"/>
                <w:color w:val="000000" w:themeColor="text1"/>
                <w:szCs w:val="21"/>
              </w:rPr>
              <w:t>文件名称</w:t>
            </w:r>
          </w:p>
        </w:tc>
        <w:tc>
          <w:tcPr>
            <w:tcW w:w="1843" w:type="dxa"/>
            <w:vAlign w:val="center"/>
          </w:tcPr>
          <w:p w14:paraId="2F12F959" w14:textId="77777777" w:rsidR="00D73DD5" w:rsidRDefault="00AE0D2C">
            <w:pPr>
              <w:spacing w:line="360" w:lineRule="auto"/>
              <w:ind w:left="70"/>
              <w:jc w:val="center"/>
              <w:rPr>
                <w:color w:val="000000" w:themeColor="text1"/>
                <w:szCs w:val="21"/>
              </w:rPr>
            </w:pPr>
            <w:r>
              <w:rPr>
                <w:rFonts w:hint="eastAsia"/>
                <w:color w:val="000000" w:themeColor="text1"/>
                <w:szCs w:val="21"/>
              </w:rPr>
              <w:t>责任机构</w:t>
            </w:r>
          </w:p>
        </w:tc>
        <w:tc>
          <w:tcPr>
            <w:tcW w:w="1842" w:type="dxa"/>
            <w:vAlign w:val="center"/>
          </w:tcPr>
          <w:p w14:paraId="05F49763" w14:textId="77777777" w:rsidR="00D73DD5" w:rsidRDefault="00AE0D2C">
            <w:pPr>
              <w:spacing w:line="360" w:lineRule="auto"/>
              <w:jc w:val="center"/>
              <w:rPr>
                <w:color w:val="000000" w:themeColor="text1"/>
                <w:szCs w:val="21"/>
              </w:rPr>
            </w:pPr>
            <w:r>
              <w:rPr>
                <w:rFonts w:hint="eastAsia"/>
                <w:color w:val="000000" w:themeColor="text1"/>
                <w:szCs w:val="21"/>
              </w:rPr>
              <w:t>责任人</w:t>
            </w:r>
          </w:p>
        </w:tc>
        <w:tc>
          <w:tcPr>
            <w:tcW w:w="1560" w:type="dxa"/>
            <w:vAlign w:val="center"/>
          </w:tcPr>
          <w:p w14:paraId="13607275" w14:textId="77777777" w:rsidR="00D73DD5" w:rsidRDefault="00AE0D2C">
            <w:pPr>
              <w:spacing w:line="360" w:lineRule="auto"/>
              <w:jc w:val="center"/>
              <w:rPr>
                <w:color w:val="000000" w:themeColor="text1"/>
                <w:szCs w:val="21"/>
              </w:rPr>
            </w:pPr>
            <w:r>
              <w:rPr>
                <w:rFonts w:hint="eastAsia"/>
                <w:color w:val="000000" w:themeColor="text1"/>
                <w:szCs w:val="21"/>
              </w:rPr>
              <w:t>开始实施时间</w:t>
            </w:r>
          </w:p>
        </w:tc>
      </w:tr>
      <w:tr w:rsidR="00D73DD5" w14:paraId="55CD7A3E" w14:textId="77777777">
        <w:tc>
          <w:tcPr>
            <w:tcW w:w="817" w:type="dxa"/>
          </w:tcPr>
          <w:p w14:paraId="69693026"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2410" w:type="dxa"/>
          </w:tcPr>
          <w:p w14:paraId="03690FBA" w14:textId="77777777" w:rsidR="00D73DD5" w:rsidRDefault="00D73DD5">
            <w:pPr>
              <w:spacing w:line="360" w:lineRule="auto"/>
              <w:rPr>
                <w:color w:val="000000" w:themeColor="text1"/>
                <w:szCs w:val="21"/>
              </w:rPr>
            </w:pPr>
          </w:p>
        </w:tc>
        <w:tc>
          <w:tcPr>
            <w:tcW w:w="1843" w:type="dxa"/>
          </w:tcPr>
          <w:p w14:paraId="708D17F4" w14:textId="77777777" w:rsidR="00D73DD5" w:rsidRDefault="00D73DD5">
            <w:pPr>
              <w:spacing w:line="360" w:lineRule="auto"/>
              <w:rPr>
                <w:color w:val="000000" w:themeColor="text1"/>
                <w:szCs w:val="21"/>
              </w:rPr>
            </w:pPr>
          </w:p>
        </w:tc>
        <w:tc>
          <w:tcPr>
            <w:tcW w:w="1842" w:type="dxa"/>
          </w:tcPr>
          <w:p w14:paraId="6FDCCD1F" w14:textId="77777777" w:rsidR="00D73DD5" w:rsidRDefault="00D73DD5">
            <w:pPr>
              <w:spacing w:line="360" w:lineRule="auto"/>
              <w:rPr>
                <w:color w:val="000000" w:themeColor="text1"/>
                <w:szCs w:val="21"/>
              </w:rPr>
            </w:pPr>
          </w:p>
        </w:tc>
        <w:tc>
          <w:tcPr>
            <w:tcW w:w="1560" w:type="dxa"/>
          </w:tcPr>
          <w:p w14:paraId="04B6043E" w14:textId="77777777" w:rsidR="00D73DD5" w:rsidRDefault="00D73DD5">
            <w:pPr>
              <w:spacing w:line="360" w:lineRule="auto"/>
              <w:rPr>
                <w:color w:val="000000" w:themeColor="text1"/>
                <w:szCs w:val="21"/>
              </w:rPr>
            </w:pPr>
          </w:p>
        </w:tc>
      </w:tr>
      <w:tr w:rsidR="00D73DD5" w14:paraId="166DBB3D" w14:textId="77777777">
        <w:tc>
          <w:tcPr>
            <w:tcW w:w="817" w:type="dxa"/>
          </w:tcPr>
          <w:p w14:paraId="46D76D72" w14:textId="77777777" w:rsidR="00D73DD5" w:rsidRDefault="00AE0D2C">
            <w:pPr>
              <w:spacing w:line="360" w:lineRule="auto"/>
              <w:jc w:val="center"/>
              <w:rPr>
                <w:color w:val="000000" w:themeColor="text1"/>
                <w:szCs w:val="21"/>
              </w:rPr>
            </w:pPr>
            <w:r>
              <w:rPr>
                <w:rFonts w:hint="eastAsia"/>
                <w:color w:val="000000" w:themeColor="text1"/>
                <w:szCs w:val="21"/>
              </w:rPr>
              <w:t>2</w:t>
            </w:r>
          </w:p>
        </w:tc>
        <w:tc>
          <w:tcPr>
            <w:tcW w:w="2410" w:type="dxa"/>
          </w:tcPr>
          <w:p w14:paraId="518E8ED9" w14:textId="77777777" w:rsidR="00D73DD5" w:rsidRDefault="00D73DD5">
            <w:pPr>
              <w:spacing w:line="360" w:lineRule="auto"/>
              <w:rPr>
                <w:color w:val="000000" w:themeColor="text1"/>
                <w:szCs w:val="21"/>
              </w:rPr>
            </w:pPr>
          </w:p>
        </w:tc>
        <w:tc>
          <w:tcPr>
            <w:tcW w:w="1843" w:type="dxa"/>
          </w:tcPr>
          <w:p w14:paraId="650AEBE7" w14:textId="77777777" w:rsidR="00D73DD5" w:rsidRDefault="00D73DD5">
            <w:pPr>
              <w:spacing w:line="360" w:lineRule="auto"/>
              <w:rPr>
                <w:color w:val="000000" w:themeColor="text1"/>
                <w:szCs w:val="21"/>
              </w:rPr>
            </w:pPr>
          </w:p>
        </w:tc>
        <w:tc>
          <w:tcPr>
            <w:tcW w:w="1842" w:type="dxa"/>
          </w:tcPr>
          <w:p w14:paraId="6F08EB49" w14:textId="77777777" w:rsidR="00D73DD5" w:rsidRDefault="00D73DD5">
            <w:pPr>
              <w:spacing w:line="360" w:lineRule="auto"/>
              <w:rPr>
                <w:color w:val="000000" w:themeColor="text1"/>
                <w:szCs w:val="21"/>
              </w:rPr>
            </w:pPr>
          </w:p>
        </w:tc>
        <w:tc>
          <w:tcPr>
            <w:tcW w:w="1560" w:type="dxa"/>
          </w:tcPr>
          <w:p w14:paraId="44373EB7" w14:textId="77777777" w:rsidR="00D73DD5" w:rsidRDefault="00D73DD5">
            <w:pPr>
              <w:spacing w:line="360" w:lineRule="auto"/>
              <w:rPr>
                <w:color w:val="000000" w:themeColor="text1"/>
                <w:szCs w:val="21"/>
              </w:rPr>
            </w:pPr>
          </w:p>
        </w:tc>
      </w:tr>
      <w:tr w:rsidR="00D73DD5" w14:paraId="72AD7909" w14:textId="77777777">
        <w:tc>
          <w:tcPr>
            <w:tcW w:w="817" w:type="dxa"/>
          </w:tcPr>
          <w:p w14:paraId="0AB4D4F3" w14:textId="77777777" w:rsidR="00D73DD5" w:rsidRDefault="00AE0D2C">
            <w:pPr>
              <w:spacing w:line="360" w:lineRule="auto"/>
              <w:jc w:val="center"/>
              <w:rPr>
                <w:color w:val="000000" w:themeColor="text1"/>
                <w:szCs w:val="21"/>
              </w:rPr>
            </w:pPr>
            <w:r>
              <w:rPr>
                <w:color w:val="000000" w:themeColor="text1"/>
                <w:szCs w:val="21"/>
              </w:rPr>
              <w:t>…</w:t>
            </w:r>
          </w:p>
        </w:tc>
        <w:tc>
          <w:tcPr>
            <w:tcW w:w="2410" w:type="dxa"/>
          </w:tcPr>
          <w:p w14:paraId="565A342F" w14:textId="77777777" w:rsidR="00D73DD5" w:rsidRDefault="00D73DD5">
            <w:pPr>
              <w:spacing w:line="360" w:lineRule="auto"/>
              <w:rPr>
                <w:color w:val="000000" w:themeColor="text1"/>
                <w:szCs w:val="21"/>
              </w:rPr>
            </w:pPr>
          </w:p>
        </w:tc>
        <w:tc>
          <w:tcPr>
            <w:tcW w:w="1843" w:type="dxa"/>
          </w:tcPr>
          <w:p w14:paraId="5D90DAF8" w14:textId="77777777" w:rsidR="00D73DD5" w:rsidRDefault="00D73DD5">
            <w:pPr>
              <w:spacing w:line="360" w:lineRule="auto"/>
              <w:rPr>
                <w:color w:val="000000" w:themeColor="text1"/>
                <w:szCs w:val="21"/>
              </w:rPr>
            </w:pPr>
          </w:p>
        </w:tc>
        <w:tc>
          <w:tcPr>
            <w:tcW w:w="1842" w:type="dxa"/>
          </w:tcPr>
          <w:p w14:paraId="192D4B84" w14:textId="77777777" w:rsidR="00D73DD5" w:rsidRDefault="00D73DD5">
            <w:pPr>
              <w:spacing w:line="360" w:lineRule="auto"/>
              <w:rPr>
                <w:color w:val="000000" w:themeColor="text1"/>
                <w:szCs w:val="21"/>
              </w:rPr>
            </w:pPr>
          </w:p>
        </w:tc>
        <w:tc>
          <w:tcPr>
            <w:tcW w:w="1560" w:type="dxa"/>
          </w:tcPr>
          <w:p w14:paraId="79B6BE3F" w14:textId="77777777" w:rsidR="00D73DD5" w:rsidRDefault="00D73DD5">
            <w:pPr>
              <w:spacing w:line="360" w:lineRule="auto"/>
              <w:rPr>
                <w:color w:val="000000" w:themeColor="text1"/>
                <w:szCs w:val="21"/>
              </w:rPr>
            </w:pPr>
          </w:p>
        </w:tc>
      </w:tr>
    </w:tbl>
    <w:p w14:paraId="04093BBE" w14:textId="77777777" w:rsidR="00D73DD5" w:rsidRDefault="00D73DD5">
      <w:pPr>
        <w:adjustRightInd w:val="0"/>
        <w:snapToGrid w:val="0"/>
        <w:spacing w:line="360" w:lineRule="auto"/>
        <w:ind w:left="206"/>
        <w:rPr>
          <w:rFonts w:asciiTheme="minorEastAsia" w:eastAsiaTheme="minorEastAsia" w:hAnsiTheme="minorEastAsia"/>
        </w:rPr>
      </w:pPr>
    </w:p>
    <w:p w14:paraId="7145AA08" w14:textId="77777777" w:rsidR="00D73DD5" w:rsidRDefault="00AE0D2C">
      <w:pPr>
        <w:pStyle w:val="aff0"/>
        <w:numPr>
          <w:ilvl w:val="0"/>
          <w:numId w:val="2"/>
        </w:numPr>
        <w:adjustRightInd w:val="0"/>
        <w:snapToGrid w:val="0"/>
        <w:spacing w:line="360" w:lineRule="auto"/>
        <w:ind w:leftChars="98" w:left="631"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根据不同类型的教学环节（如理论教学、实验教学、课程设计、实习、毕业设计等环节），说明开展学生指导的主要内容、方法和效果。说明专业如何结合本专业培养目标、毕业要求开展学生学习指导、职业规划、就业指导、心理辅导等活动，实现教书育人，帮助学生达成毕业要求。</w:t>
      </w:r>
    </w:p>
    <w:p w14:paraId="3CE5350F"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专业任课教师应在学生能力形成的过程中发挥主力作用，结合课程教学做好学习指导工作。学习指导应实现以下三个目标：其一，帮助学生理解专业的毕业要求，了解课程设置对毕业要求达成的支撑关系，知晓毕业要求达成的途径；其二，帮助学生了解课程学习对实现相关毕业要求的作用，增强学习主动性和自觉性；其三，为学生课业学习、能力成长和素质养成提供及时的帮助。</w:t>
      </w:r>
    </w:p>
    <w:p w14:paraId="3A86154C" w14:textId="77777777" w:rsidR="00D73DD5" w:rsidRDefault="00D73DD5">
      <w:pPr>
        <w:adjustRightInd w:val="0"/>
        <w:snapToGrid w:val="0"/>
        <w:spacing w:line="360" w:lineRule="auto"/>
        <w:ind w:left="206"/>
        <w:rPr>
          <w:rFonts w:asciiTheme="minorEastAsia" w:eastAsiaTheme="minorEastAsia" w:hAnsiTheme="minorEastAsia"/>
        </w:rPr>
      </w:pPr>
    </w:p>
    <w:p w14:paraId="1898F616" w14:textId="77777777" w:rsidR="00D73DD5" w:rsidRDefault="00AE0D2C">
      <w:pPr>
        <w:pStyle w:val="aff0"/>
        <w:snapToGrid w:val="0"/>
        <w:spacing w:beforeLines="50" w:before="156" w:line="360" w:lineRule="auto"/>
        <w:ind w:leftChars="300" w:left="630"/>
        <w:contextualSpacing w:val="0"/>
        <w:jc w:val="both"/>
        <w:rPr>
          <w:rFonts w:ascii="楷体" w:eastAsia="楷体" w:hAnsi="楷体"/>
          <w:b/>
          <w:lang w:eastAsia="zh-CN"/>
        </w:rPr>
      </w:pPr>
      <w:r>
        <w:rPr>
          <w:rFonts w:asciiTheme="minorEastAsia" w:eastAsiaTheme="minorEastAsia" w:hAnsiTheme="minorEastAsia" w:hint="eastAsia"/>
          <w:b/>
          <w:lang w:eastAsia="zh-CN"/>
        </w:rPr>
        <w:t>（</w:t>
      </w:r>
      <w:r>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）需要提供的支撑材料</w:t>
      </w:r>
      <w:r>
        <w:rPr>
          <w:rFonts w:ascii="楷体" w:eastAsia="楷体" w:hAnsi="楷体" w:hint="eastAsia"/>
          <w:b/>
          <w:lang w:eastAsia="zh-CN"/>
        </w:rPr>
        <w:t>：</w:t>
      </w:r>
    </w:p>
    <w:p w14:paraId="3F25632A" w14:textId="77777777" w:rsidR="00D73DD5" w:rsidRDefault="00AE0D2C">
      <w:pPr>
        <w:pStyle w:val="aff0"/>
        <w:numPr>
          <w:ilvl w:val="0"/>
          <w:numId w:val="4"/>
        </w:numPr>
        <w:spacing w:line="360" w:lineRule="auto"/>
        <w:ind w:leftChars="100" w:left="630"/>
        <w:jc w:val="both"/>
        <w:rPr>
          <w:rFonts w:ascii="楷体" w:eastAsia="楷体" w:hAnsi="楷体"/>
          <w:lang w:eastAsia="zh-CN"/>
        </w:rPr>
      </w:pPr>
      <w:r>
        <w:rPr>
          <w:rFonts w:ascii="楷体" w:eastAsia="楷体" w:hAnsi="楷体" w:hint="eastAsia"/>
          <w:lang w:eastAsia="zh-CN"/>
        </w:rPr>
        <w:t>学生学习指导、职业规划、就业指导、心理辅导等方面的制度文件。</w:t>
      </w:r>
    </w:p>
    <w:p w14:paraId="185A0C71" w14:textId="77777777" w:rsidR="00D73DD5" w:rsidRDefault="00AE0D2C">
      <w:pPr>
        <w:pStyle w:val="aff0"/>
        <w:numPr>
          <w:ilvl w:val="0"/>
          <w:numId w:val="4"/>
        </w:numPr>
        <w:spacing w:line="360" w:lineRule="auto"/>
        <w:ind w:leftChars="100" w:left="630"/>
        <w:jc w:val="both"/>
        <w:rPr>
          <w:rFonts w:ascii="楷体" w:eastAsia="楷体" w:hAnsi="楷体"/>
          <w:lang w:eastAsia="zh-CN"/>
        </w:rPr>
      </w:pPr>
      <w:r>
        <w:rPr>
          <w:rFonts w:ascii="楷体" w:eastAsia="楷体" w:hAnsi="楷体" w:hint="eastAsia"/>
          <w:lang w:eastAsia="zh-CN"/>
        </w:rPr>
        <w:t>各项指导活动清单，各项指导活动的过程记录文档</w:t>
      </w:r>
      <w:bookmarkStart w:id="4" w:name="_Hlk500173625"/>
      <w:r>
        <w:rPr>
          <w:rFonts w:ascii="楷体" w:eastAsia="楷体" w:hAnsi="楷体" w:hint="eastAsia"/>
          <w:lang w:eastAsia="zh-CN"/>
        </w:rPr>
        <w:t>和检查监督记录</w:t>
      </w:r>
      <w:bookmarkEnd w:id="4"/>
      <w:r>
        <w:rPr>
          <w:rFonts w:ascii="楷体" w:eastAsia="楷体" w:hAnsi="楷体" w:hint="eastAsia"/>
          <w:lang w:eastAsia="zh-CN"/>
        </w:rPr>
        <w:t>。</w:t>
      </w:r>
    </w:p>
    <w:p w14:paraId="519BF7C8"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w:t>
      </w:r>
      <w:r>
        <w:rPr>
          <w:rFonts w:ascii="楷体" w:eastAsia="楷体" w:hAnsi="楷体" w:hint="eastAsia"/>
          <w:color w:val="0070C0"/>
          <w:lang w:eastAsia="zh-CN"/>
        </w:rPr>
        <w:t>别编制目录，方便专家查阅。</w:t>
      </w:r>
    </w:p>
    <w:p w14:paraId="677D9E5A" w14:textId="77777777" w:rsidR="00D73DD5" w:rsidRDefault="00D73DD5">
      <w:pPr>
        <w:spacing w:line="360" w:lineRule="auto"/>
        <w:jc w:val="left"/>
        <w:rPr>
          <w:rFonts w:ascii="黑体" w:eastAsia="黑体" w:hAnsi="黑体"/>
          <w:b/>
          <w:sz w:val="24"/>
          <w:szCs w:val="24"/>
        </w:rPr>
      </w:pPr>
    </w:p>
    <w:p w14:paraId="5930D5B6" w14:textId="77777777" w:rsidR="00D73DD5" w:rsidRDefault="00AE0D2C">
      <w:pPr>
        <w:pStyle w:val="2"/>
        <w:rPr>
          <w:lang w:eastAsia="zh-CN"/>
        </w:rPr>
      </w:pPr>
      <w:r>
        <w:rPr>
          <w:rFonts w:hint="eastAsia"/>
          <w:lang w:eastAsia="zh-CN"/>
        </w:rPr>
        <w:t>1.3</w:t>
      </w:r>
      <w:r>
        <w:rPr>
          <w:lang w:eastAsia="zh-CN"/>
        </w:rPr>
        <w:t xml:space="preserve"> </w:t>
      </w:r>
      <w:r>
        <w:rPr>
          <w:rFonts w:hint="eastAsia"/>
          <w:lang w:eastAsia="zh-CN"/>
        </w:rPr>
        <w:t>对学生在整个学习过程中的表现进行跟踪与评估，并通过形成性评价保证学生毕业时达到毕业要求。</w:t>
      </w:r>
    </w:p>
    <w:p w14:paraId="418379FD" w14:textId="77777777" w:rsidR="00D73DD5" w:rsidRDefault="00AE0D2C">
      <w:pPr>
        <w:pStyle w:val="aff0"/>
        <w:numPr>
          <w:ilvl w:val="0"/>
          <w:numId w:val="5"/>
        </w:numPr>
        <w:spacing w:line="360" w:lineRule="auto"/>
        <w:ind w:left="720"/>
        <w:jc w:val="both"/>
        <w:rPr>
          <w:rFonts w:asciiTheme="minorEastAsia" w:eastAsiaTheme="minorEastAsia" w:hAnsiTheme="minorEastAsia"/>
          <w:lang w:eastAsia="zh-CN"/>
        </w:rPr>
      </w:pPr>
      <w:r>
        <w:rPr>
          <w:rFonts w:asciiTheme="minorEastAsia" w:eastAsiaTheme="minorEastAsia" w:hAnsiTheme="minorEastAsia" w:hint="eastAsia"/>
          <w:b/>
          <w:lang w:eastAsia="zh-CN"/>
        </w:rPr>
        <w:t>需要说明的情况</w:t>
      </w:r>
      <w:r>
        <w:rPr>
          <w:rFonts w:asciiTheme="minorEastAsia" w:eastAsiaTheme="minorEastAsia" w:hAnsiTheme="minorEastAsia" w:hint="eastAsia"/>
          <w:lang w:eastAsia="zh-CN"/>
        </w:rPr>
        <w:t>：</w:t>
      </w:r>
    </w:p>
    <w:p w14:paraId="6BEBB4B3" w14:textId="77777777" w:rsidR="00D73DD5" w:rsidRDefault="00AE0D2C">
      <w:pPr>
        <w:pStyle w:val="aff0"/>
        <w:numPr>
          <w:ilvl w:val="0"/>
          <w:numId w:val="2"/>
        </w:numPr>
        <w:adjustRightInd w:val="0"/>
        <w:snapToGrid w:val="0"/>
        <w:spacing w:line="360" w:lineRule="auto"/>
        <w:ind w:leftChars="50" w:left="530"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简述为保证学生</w:t>
      </w:r>
      <w:r>
        <w:rPr>
          <w:lang w:eastAsia="zh-CN"/>
        </w:rPr>
        <w:t>毕业时达</w:t>
      </w:r>
      <w:r>
        <w:rPr>
          <w:rFonts w:hint="eastAsia"/>
          <w:lang w:eastAsia="zh-CN"/>
        </w:rPr>
        <w:t>到</w:t>
      </w:r>
      <w:r>
        <w:rPr>
          <w:lang w:eastAsia="zh-CN"/>
        </w:rPr>
        <w:t>毕业要求</w:t>
      </w:r>
      <w:r>
        <w:rPr>
          <w:rFonts w:asciiTheme="minorEastAsia" w:eastAsiaTheme="minorEastAsia" w:hAnsiTheme="minorEastAsia" w:hint="eastAsia"/>
          <w:lang w:eastAsia="zh-CN"/>
        </w:rPr>
        <w:t>，专业对学生在校期间的课业完成情况和学习表现进行跟踪、评估、预警与帮扶的措施（如有相关制度文件，参考表</w:t>
      </w:r>
      <w:r>
        <w:rPr>
          <w:rFonts w:asciiTheme="minorEastAsia" w:eastAsiaTheme="minorEastAsia" w:hAnsiTheme="minorEastAsia" w:hint="eastAsia"/>
          <w:lang w:eastAsia="zh-CN"/>
        </w:rPr>
        <w:t>1-</w:t>
      </w:r>
      <w:r>
        <w:rPr>
          <w:rFonts w:asciiTheme="minorEastAsia" w:eastAsiaTheme="minorEastAsia" w:hAnsiTheme="minorEastAsia"/>
          <w:lang w:eastAsia="zh-CN"/>
        </w:rPr>
        <w:t>3</w:t>
      </w:r>
      <w:r>
        <w:rPr>
          <w:rFonts w:asciiTheme="minorEastAsia" w:eastAsiaTheme="minorEastAsia" w:hAnsiTheme="minorEastAsia" w:hint="eastAsia"/>
          <w:lang w:eastAsia="zh-CN"/>
        </w:rPr>
        <w:t>给出文件信息即可）。</w:t>
      </w:r>
    </w:p>
    <w:p w14:paraId="2E44EC67" w14:textId="77777777" w:rsidR="00D73DD5" w:rsidRDefault="00AE0D2C">
      <w:pPr>
        <w:spacing w:beforeLines="50" w:before="156" w:afterLines="50" w:after="156"/>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表</w:t>
      </w:r>
      <w:r>
        <w:rPr>
          <w:rFonts w:asciiTheme="minorEastAsia" w:eastAsiaTheme="minorEastAsia" w:hAnsiTheme="minorEastAsia" w:hint="eastAsia"/>
          <w:b/>
          <w:color w:val="000000" w:themeColor="text1"/>
          <w:szCs w:val="21"/>
        </w:rPr>
        <w:t>1-3</w:t>
      </w:r>
      <w:r>
        <w:rPr>
          <w:rFonts w:asciiTheme="minorEastAsia" w:eastAsiaTheme="minorEastAsia" w:hAnsiTheme="minorEastAsia"/>
          <w:b/>
          <w:color w:val="000000" w:themeColor="text1"/>
          <w:szCs w:val="21"/>
        </w:rPr>
        <w:t xml:space="preserve"> </w:t>
      </w:r>
      <w:r>
        <w:rPr>
          <w:rFonts w:asciiTheme="minorEastAsia" w:eastAsiaTheme="minorEastAsia" w:hAnsiTheme="minorEastAsia" w:hint="eastAsia"/>
          <w:b/>
          <w:color w:val="000000" w:themeColor="text1"/>
          <w:szCs w:val="21"/>
        </w:rPr>
        <w:t>学生在校整个学习过程中的学习情况的跟踪、评估、预警与帮扶的制度</w:t>
      </w:r>
    </w:p>
    <w:tbl>
      <w:tblPr>
        <w:tblStyle w:val="af8"/>
        <w:tblW w:w="0" w:type="auto"/>
        <w:tblLook w:val="04A0" w:firstRow="1" w:lastRow="0" w:firstColumn="1" w:lastColumn="0" w:noHBand="0" w:noVBand="1"/>
      </w:tblPr>
      <w:tblGrid>
        <w:gridCol w:w="812"/>
        <w:gridCol w:w="2387"/>
        <w:gridCol w:w="1826"/>
        <w:gridCol w:w="1825"/>
        <w:gridCol w:w="1546"/>
      </w:tblGrid>
      <w:tr w:rsidR="00D73DD5" w14:paraId="04DF5876" w14:textId="77777777">
        <w:tc>
          <w:tcPr>
            <w:tcW w:w="817" w:type="dxa"/>
            <w:vAlign w:val="center"/>
          </w:tcPr>
          <w:p w14:paraId="252DF5AD" w14:textId="77777777" w:rsidR="00D73DD5" w:rsidRDefault="00AE0D2C">
            <w:pPr>
              <w:spacing w:line="360" w:lineRule="auto"/>
              <w:jc w:val="center"/>
              <w:rPr>
                <w:color w:val="000000" w:themeColor="text1"/>
                <w:szCs w:val="21"/>
              </w:rPr>
            </w:pPr>
            <w:r>
              <w:rPr>
                <w:rFonts w:hint="eastAsia"/>
                <w:color w:val="000000" w:themeColor="text1"/>
                <w:szCs w:val="21"/>
              </w:rPr>
              <w:lastRenderedPageBreak/>
              <w:t>序号</w:t>
            </w:r>
          </w:p>
        </w:tc>
        <w:tc>
          <w:tcPr>
            <w:tcW w:w="2410" w:type="dxa"/>
            <w:vAlign w:val="center"/>
          </w:tcPr>
          <w:p w14:paraId="6F36A18C" w14:textId="77777777" w:rsidR="00D73DD5" w:rsidRDefault="00AE0D2C">
            <w:pPr>
              <w:spacing w:line="360" w:lineRule="auto"/>
              <w:ind w:left="70"/>
              <w:jc w:val="center"/>
              <w:rPr>
                <w:color w:val="000000" w:themeColor="text1"/>
                <w:szCs w:val="21"/>
              </w:rPr>
            </w:pPr>
            <w:r>
              <w:rPr>
                <w:rFonts w:hint="eastAsia"/>
                <w:color w:val="000000" w:themeColor="text1"/>
                <w:szCs w:val="21"/>
              </w:rPr>
              <w:t>文件名称</w:t>
            </w:r>
          </w:p>
        </w:tc>
        <w:tc>
          <w:tcPr>
            <w:tcW w:w="1843" w:type="dxa"/>
            <w:vAlign w:val="center"/>
          </w:tcPr>
          <w:p w14:paraId="1DE05E70" w14:textId="77777777" w:rsidR="00D73DD5" w:rsidRDefault="00AE0D2C">
            <w:pPr>
              <w:spacing w:line="360" w:lineRule="auto"/>
              <w:ind w:left="70"/>
              <w:jc w:val="center"/>
              <w:rPr>
                <w:color w:val="000000" w:themeColor="text1"/>
                <w:szCs w:val="21"/>
              </w:rPr>
            </w:pPr>
            <w:r>
              <w:rPr>
                <w:rFonts w:hint="eastAsia"/>
                <w:color w:val="000000" w:themeColor="text1"/>
                <w:szCs w:val="21"/>
              </w:rPr>
              <w:t>制定单位</w:t>
            </w:r>
          </w:p>
        </w:tc>
        <w:tc>
          <w:tcPr>
            <w:tcW w:w="1842" w:type="dxa"/>
            <w:vAlign w:val="center"/>
          </w:tcPr>
          <w:p w14:paraId="4393BBCA" w14:textId="77777777" w:rsidR="00D73DD5" w:rsidRDefault="00AE0D2C">
            <w:pPr>
              <w:spacing w:line="360" w:lineRule="auto"/>
              <w:jc w:val="center"/>
              <w:rPr>
                <w:color w:val="000000" w:themeColor="text1"/>
                <w:szCs w:val="21"/>
              </w:rPr>
            </w:pPr>
            <w:r>
              <w:rPr>
                <w:rFonts w:hint="eastAsia"/>
                <w:color w:val="000000" w:themeColor="text1"/>
                <w:szCs w:val="21"/>
              </w:rPr>
              <w:t>制度建立时间</w:t>
            </w:r>
          </w:p>
        </w:tc>
        <w:tc>
          <w:tcPr>
            <w:tcW w:w="1560" w:type="dxa"/>
            <w:vAlign w:val="center"/>
          </w:tcPr>
          <w:p w14:paraId="15980AB4" w14:textId="77777777" w:rsidR="00D73DD5" w:rsidRDefault="00AE0D2C">
            <w:pPr>
              <w:spacing w:line="360" w:lineRule="auto"/>
              <w:jc w:val="center"/>
              <w:rPr>
                <w:color w:val="000000" w:themeColor="text1"/>
                <w:szCs w:val="21"/>
              </w:rPr>
            </w:pPr>
            <w:r>
              <w:rPr>
                <w:rFonts w:hint="eastAsia"/>
                <w:color w:val="000000" w:themeColor="text1"/>
                <w:szCs w:val="21"/>
              </w:rPr>
              <w:t>开始实施时间</w:t>
            </w:r>
          </w:p>
        </w:tc>
      </w:tr>
      <w:tr w:rsidR="00D73DD5" w14:paraId="016F0F92" w14:textId="77777777">
        <w:tc>
          <w:tcPr>
            <w:tcW w:w="817" w:type="dxa"/>
          </w:tcPr>
          <w:p w14:paraId="07515BC5"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2410" w:type="dxa"/>
          </w:tcPr>
          <w:p w14:paraId="573A512F" w14:textId="77777777" w:rsidR="00D73DD5" w:rsidRDefault="00D73DD5">
            <w:pPr>
              <w:spacing w:line="360" w:lineRule="auto"/>
              <w:rPr>
                <w:color w:val="000000" w:themeColor="text1"/>
                <w:szCs w:val="21"/>
              </w:rPr>
            </w:pPr>
          </w:p>
        </w:tc>
        <w:tc>
          <w:tcPr>
            <w:tcW w:w="1843" w:type="dxa"/>
          </w:tcPr>
          <w:p w14:paraId="73494FE3" w14:textId="77777777" w:rsidR="00D73DD5" w:rsidRDefault="00D73DD5">
            <w:pPr>
              <w:spacing w:line="360" w:lineRule="auto"/>
              <w:rPr>
                <w:color w:val="000000" w:themeColor="text1"/>
                <w:szCs w:val="21"/>
              </w:rPr>
            </w:pPr>
          </w:p>
        </w:tc>
        <w:tc>
          <w:tcPr>
            <w:tcW w:w="1842" w:type="dxa"/>
          </w:tcPr>
          <w:p w14:paraId="5E8AB32B" w14:textId="77777777" w:rsidR="00D73DD5" w:rsidRDefault="00D73DD5">
            <w:pPr>
              <w:spacing w:line="360" w:lineRule="auto"/>
              <w:rPr>
                <w:color w:val="000000" w:themeColor="text1"/>
                <w:szCs w:val="21"/>
              </w:rPr>
            </w:pPr>
          </w:p>
        </w:tc>
        <w:tc>
          <w:tcPr>
            <w:tcW w:w="1560" w:type="dxa"/>
          </w:tcPr>
          <w:p w14:paraId="0A0874A2" w14:textId="77777777" w:rsidR="00D73DD5" w:rsidRDefault="00D73DD5">
            <w:pPr>
              <w:spacing w:line="360" w:lineRule="auto"/>
              <w:rPr>
                <w:color w:val="000000" w:themeColor="text1"/>
                <w:szCs w:val="21"/>
              </w:rPr>
            </w:pPr>
          </w:p>
        </w:tc>
      </w:tr>
      <w:tr w:rsidR="00D73DD5" w14:paraId="0462AC18" w14:textId="77777777">
        <w:tc>
          <w:tcPr>
            <w:tcW w:w="817" w:type="dxa"/>
          </w:tcPr>
          <w:p w14:paraId="1CB507AB" w14:textId="77777777" w:rsidR="00D73DD5" w:rsidRDefault="00AE0D2C">
            <w:pPr>
              <w:spacing w:line="360" w:lineRule="auto"/>
              <w:jc w:val="center"/>
              <w:rPr>
                <w:color w:val="000000" w:themeColor="text1"/>
                <w:szCs w:val="21"/>
              </w:rPr>
            </w:pPr>
            <w:r>
              <w:rPr>
                <w:rFonts w:hint="eastAsia"/>
                <w:color w:val="000000" w:themeColor="text1"/>
                <w:szCs w:val="21"/>
              </w:rPr>
              <w:t>2</w:t>
            </w:r>
          </w:p>
        </w:tc>
        <w:tc>
          <w:tcPr>
            <w:tcW w:w="2410" w:type="dxa"/>
          </w:tcPr>
          <w:p w14:paraId="67F3E45E" w14:textId="77777777" w:rsidR="00D73DD5" w:rsidRDefault="00D73DD5">
            <w:pPr>
              <w:spacing w:line="360" w:lineRule="auto"/>
              <w:rPr>
                <w:color w:val="000000" w:themeColor="text1"/>
                <w:szCs w:val="21"/>
              </w:rPr>
            </w:pPr>
          </w:p>
        </w:tc>
        <w:tc>
          <w:tcPr>
            <w:tcW w:w="1843" w:type="dxa"/>
          </w:tcPr>
          <w:p w14:paraId="128CC6CD" w14:textId="77777777" w:rsidR="00D73DD5" w:rsidRDefault="00D73DD5">
            <w:pPr>
              <w:spacing w:line="360" w:lineRule="auto"/>
              <w:rPr>
                <w:color w:val="000000" w:themeColor="text1"/>
                <w:szCs w:val="21"/>
              </w:rPr>
            </w:pPr>
          </w:p>
        </w:tc>
        <w:tc>
          <w:tcPr>
            <w:tcW w:w="1842" w:type="dxa"/>
          </w:tcPr>
          <w:p w14:paraId="3DB35DC5" w14:textId="77777777" w:rsidR="00D73DD5" w:rsidRDefault="00D73DD5">
            <w:pPr>
              <w:spacing w:line="360" w:lineRule="auto"/>
              <w:rPr>
                <w:color w:val="000000" w:themeColor="text1"/>
                <w:szCs w:val="21"/>
              </w:rPr>
            </w:pPr>
          </w:p>
        </w:tc>
        <w:tc>
          <w:tcPr>
            <w:tcW w:w="1560" w:type="dxa"/>
          </w:tcPr>
          <w:p w14:paraId="25212A5B" w14:textId="77777777" w:rsidR="00D73DD5" w:rsidRDefault="00D73DD5">
            <w:pPr>
              <w:spacing w:line="360" w:lineRule="auto"/>
              <w:rPr>
                <w:color w:val="000000" w:themeColor="text1"/>
                <w:szCs w:val="21"/>
              </w:rPr>
            </w:pPr>
          </w:p>
        </w:tc>
      </w:tr>
      <w:tr w:rsidR="00D73DD5" w14:paraId="0B016FB4" w14:textId="77777777">
        <w:tc>
          <w:tcPr>
            <w:tcW w:w="817" w:type="dxa"/>
          </w:tcPr>
          <w:p w14:paraId="5870CFB0" w14:textId="77777777" w:rsidR="00D73DD5" w:rsidRDefault="00AE0D2C">
            <w:pPr>
              <w:spacing w:line="360" w:lineRule="auto"/>
              <w:jc w:val="center"/>
              <w:rPr>
                <w:color w:val="000000" w:themeColor="text1"/>
                <w:szCs w:val="21"/>
              </w:rPr>
            </w:pPr>
            <w:r>
              <w:rPr>
                <w:color w:val="000000" w:themeColor="text1"/>
                <w:szCs w:val="21"/>
              </w:rPr>
              <w:t>…</w:t>
            </w:r>
          </w:p>
        </w:tc>
        <w:tc>
          <w:tcPr>
            <w:tcW w:w="2410" w:type="dxa"/>
          </w:tcPr>
          <w:p w14:paraId="7ADC6AE6" w14:textId="77777777" w:rsidR="00D73DD5" w:rsidRDefault="00D73DD5">
            <w:pPr>
              <w:spacing w:line="360" w:lineRule="auto"/>
              <w:rPr>
                <w:color w:val="000000" w:themeColor="text1"/>
                <w:szCs w:val="21"/>
              </w:rPr>
            </w:pPr>
          </w:p>
        </w:tc>
        <w:tc>
          <w:tcPr>
            <w:tcW w:w="1843" w:type="dxa"/>
          </w:tcPr>
          <w:p w14:paraId="74FE0332" w14:textId="77777777" w:rsidR="00D73DD5" w:rsidRDefault="00D73DD5">
            <w:pPr>
              <w:spacing w:line="360" w:lineRule="auto"/>
              <w:rPr>
                <w:color w:val="000000" w:themeColor="text1"/>
                <w:szCs w:val="21"/>
              </w:rPr>
            </w:pPr>
          </w:p>
        </w:tc>
        <w:tc>
          <w:tcPr>
            <w:tcW w:w="1842" w:type="dxa"/>
          </w:tcPr>
          <w:p w14:paraId="4FCD88ED" w14:textId="77777777" w:rsidR="00D73DD5" w:rsidRDefault="00D73DD5">
            <w:pPr>
              <w:spacing w:line="360" w:lineRule="auto"/>
              <w:rPr>
                <w:color w:val="000000" w:themeColor="text1"/>
                <w:szCs w:val="21"/>
              </w:rPr>
            </w:pPr>
          </w:p>
        </w:tc>
        <w:tc>
          <w:tcPr>
            <w:tcW w:w="1560" w:type="dxa"/>
          </w:tcPr>
          <w:p w14:paraId="1B0ADE5E" w14:textId="77777777" w:rsidR="00D73DD5" w:rsidRDefault="00D73DD5">
            <w:pPr>
              <w:spacing w:line="360" w:lineRule="auto"/>
              <w:rPr>
                <w:color w:val="000000" w:themeColor="text1"/>
                <w:szCs w:val="21"/>
              </w:rPr>
            </w:pPr>
          </w:p>
        </w:tc>
      </w:tr>
    </w:tbl>
    <w:p w14:paraId="5126FEAB" w14:textId="77777777" w:rsidR="00D73DD5" w:rsidRDefault="00D73DD5">
      <w:pPr>
        <w:adjustRightInd w:val="0"/>
        <w:snapToGrid w:val="0"/>
        <w:spacing w:line="360" w:lineRule="auto"/>
        <w:rPr>
          <w:rFonts w:asciiTheme="minorEastAsia" w:eastAsiaTheme="minorEastAsia" w:hAnsiTheme="minorEastAsia"/>
        </w:rPr>
      </w:pPr>
    </w:p>
    <w:p w14:paraId="6004BB63" w14:textId="77777777" w:rsidR="00D73DD5" w:rsidRDefault="00AE0D2C">
      <w:pPr>
        <w:pStyle w:val="aff0"/>
        <w:numPr>
          <w:ilvl w:val="0"/>
          <w:numId w:val="2"/>
        </w:numPr>
        <w:adjustRightInd w:val="0"/>
        <w:snapToGrid w:val="0"/>
        <w:spacing w:line="360" w:lineRule="auto"/>
        <w:ind w:leftChars="50" w:left="530"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简述</w:t>
      </w:r>
      <w:r>
        <w:rPr>
          <w:rFonts w:hint="eastAsia"/>
          <w:lang w:eastAsia="zh-CN"/>
        </w:rPr>
        <w:t>专业为保证学生</w:t>
      </w:r>
      <w:r>
        <w:rPr>
          <w:lang w:eastAsia="zh-CN"/>
        </w:rPr>
        <w:t>毕业时达到毕业要求</w:t>
      </w:r>
      <w:r>
        <w:rPr>
          <w:rFonts w:hint="eastAsia"/>
          <w:lang w:eastAsia="zh-CN"/>
        </w:rPr>
        <w:t>而进行</w:t>
      </w:r>
      <w:r>
        <w:rPr>
          <w:lang w:eastAsia="zh-CN"/>
        </w:rPr>
        <w:t>的</w:t>
      </w:r>
      <w:r>
        <w:rPr>
          <w:rFonts w:hint="eastAsia"/>
          <w:lang w:eastAsia="zh-CN"/>
        </w:rPr>
        <w:t>形成性</w:t>
      </w:r>
      <w:r>
        <w:rPr>
          <w:lang w:eastAsia="zh-CN"/>
        </w:rPr>
        <w:t>评价</w:t>
      </w:r>
      <w:r>
        <w:rPr>
          <w:rFonts w:hint="eastAsia"/>
          <w:lang w:eastAsia="zh-CN"/>
        </w:rPr>
        <w:t>的情况</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可</w:t>
      </w:r>
      <w:r>
        <w:rPr>
          <w:rFonts w:hint="eastAsia"/>
          <w:lang w:eastAsia="zh-CN"/>
        </w:rPr>
        <w:t>根据整个学习过程中相关的教学环节（如理论教学、实验教学、课程设计、实习、毕业设计等环节）说明专业教师如何开展过程性跟踪与评估，以及相关的形成性评价措施的实施效果。</w:t>
      </w:r>
    </w:p>
    <w:p w14:paraId="3095B9EE" w14:textId="77777777" w:rsidR="00D73DD5" w:rsidRDefault="00AE0D2C">
      <w:pPr>
        <w:pStyle w:val="aff0"/>
        <w:numPr>
          <w:ilvl w:val="0"/>
          <w:numId w:val="2"/>
        </w:numPr>
        <w:adjustRightInd w:val="0"/>
        <w:snapToGrid w:val="0"/>
        <w:spacing w:line="360" w:lineRule="auto"/>
        <w:ind w:leftChars="50" w:left="530"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说明</w:t>
      </w:r>
      <w:r>
        <w:rPr>
          <w:rFonts w:hint="eastAsia"/>
          <w:lang w:eastAsia="zh-CN"/>
        </w:rPr>
        <w:t>专业近三年预警学生及帮扶情况。</w:t>
      </w:r>
    </w:p>
    <w:p w14:paraId="7B0AA7B0" w14:textId="77777777" w:rsidR="00D73DD5" w:rsidRDefault="00AE0D2C">
      <w:pPr>
        <w:pStyle w:val="aff0"/>
        <w:numPr>
          <w:ilvl w:val="0"/>
          <w:numId w:val="2"/>
        </w:numPr>
        <w:adjustRightInd w:val="0"/>
        <w:snapToGrid w:val="0"/>
        <w:spacing w:line="360" w:lineRule="auto"/>
        <w:ind w:leftChars="50" w:left="530" w:hanging="425"/>
        <w:contextualSpacing w:val="0"/>
        <w:jc w:val="both"/>
        <w:rPr>
          <w:rFonts w:asciiTheme="minorEastAsia" w:eastAsiaTheme="minorEastAsia" w:hAnsiTheme="minorEastAsia"/>
          <w:lang w:eastAsia="zh-CN"/>
        </w:rPr>
      </w:pPr>
      <w:r>
        <w:rPr>
          <w:rFonts w:asciiTheme="minorEastAsia" w:eastAsiaTheme="minorEastAsia" w:hAnsiTheme="minorEastAsia" w:hint="eastAsia"/>
          <w:lang w:eastAsia="zh-CN"/>
        </w:rPr>
        <w:t>列表说明近三年的毕业率和学位授予率。</w:t>
      </w:r>
    </w:p>
    <w:p w14:paraId="62D00F09" w14:textId="77777777" w:rsidR="00D73DD5" w:rsidRDefault="00AE0D2C">
      <w:pPr>
        <w:pStyle w:val="aff0"/>
        <w:spacing w:line="360" w:lineRule="auto"/>
        <w:ind w:left="0"/>
        <w:jc w:val="both"/>
        <w:rPr>
          <w:rFonts w:asciiTheme="minorEastAsia" w:eastAsiaTheme="minorEastAsia" w:hAnsiTheme="minorEastAsia"/>
          <w:lang w:eastAsia="zh-CN"/>
        </w:rPr>
      </w:pPr>
      <w:r>
        <w:rPr>
          <w:rFonts w:asciiTheme="minorEastAsia" w:eastAsiaTheme="minorEastAsia" w:hAnsiTheme="minorEastAsia" w:hint="eastAsia"/>
          <w:b/>
          <w:lang w:eastAsia="zh-CN"/>
        </w:rPr>
        <w:t>（</w:t>
      </w:r>
      <w:r>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）需要提供的支撑材料</w:t>
      </w:r>
      <w:r>
        <w:rPr>
          <w:rFonts w:asciiTheme="minorEastAsia" w:eastAsiaTheme="minorEastAsia" w:hAnsiTheme="minorEastAsia" w:hint="eastAsia"/>
          <w:lang w:eastAsia="zh-CN"/>
        </w:rPr>
        <w:t>：</w:t>
      </w:r>
    </w:p>
    <w:p w14:paraId="62DDAF19" w14:textId="77777777" w:rsidR="00D73DD5" w:rsidRDefault="00AE0D2C">
      <w:pPr>
        <w:pStyle w:val="aff0"/>
        <w:numPr>
          <w:ilvl w:val="0"/>
          <w:numId w:val="6"/>
        </w:numPr>
        <w:spacing w:line="360" w:lineRule="auto"/>
        <w:ind w:leftChars="50" w:left="525"/>
        <w:jc w:val="both"/>
        <w:rPr>
          <w:rFonts w:ascii="楷体" w:eastAsia="楷体" w:hAnsi="楷体"/>
          <w:lang w:eastAsia="zh-CN"/>
        </w:rPr>
      </w:pPr>
      <w:r>
        <w:rPr>
          <w:rFonts w:ascii="楷体" w:eastAsia="楷体" w:hAnsi="楷体" w:hint="eastAsia"/>
          <w:lang w:eastAsia="zh-CN"/>
        </w:rPr>
        <w:t>专业对学生整个学习过程跟踪评估的相关文件和规程。</w:t>
      </w:r>
    </w:p>
    <w:p w14:paraId="6D934252" w14:textId="77777777" w:rsidR="00D73DD5" w:rsidRDefault="00AE0D2C">
      <w:pPr>
        <w:pStyle w:val="aff0"/>
        <w:numPr>
          <w:ilvl w:val="0"/>
          <w:numId w:val="6"/>
        </w:numPr>
        <w:spacing w:line="360" w:lineRule="auto"/>
        <w:ind w:leftChars="50" w:left="525"/>
        <w:jc w:val="both"/>
        <w:rPr>
          <w:rFonts w:ascii="楷体" w:eastAsia="楷体" w:hAnsi="楷体"/>
          <w:lang w:eastAsia="zh-CN"/>
        </w:rPr>
      </w:pPr>
      <w:r>
        <w:rPr>
          <w:rFonts w:ascii="楷体" w:eastAsia="楷体" w:hAnsi="楷体" w:hint="eastAsia"/>
          <w:lang w:eastAsia="zh-CN"/>
        </w:rPr>
        <w:t>专业对学生学习情况进行形成性评价和学业帮扶的有关资料和数据。</w:t>
      </w:r>
    </w:p>
    <w:p w14:paraId="456447BD" w14:textId="77777777" w:rsidR="00D73DD5" w:rsidRDefault="00AE0D2C">
      <w:pPr>
        <w:pStyle w:val="aff0"/>
        <w:spacing w:line="360" w:lineRule="auto"/>
        <w:ind w:left="525"/>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3320F28E" w14:textId="77777777" w:rsidR="00D73DD5" w:rsidRDefault="00D73DD5">
      <w:pPr>
        <w:pStyle w:val="aff0"/>
        <w:spacing w:line="360" w:lineRule="auto"/>
        <w:ind w:left="525"/>
        <w:jc w:val="both"/>
        <w:rPr>
          <w:rFonts w:ascii="楷体" w:eastAsia="楷体" w:hAnsi="楷体"/>
          <w:color w:val="0070C0"/>
          <w:lang w:eastAsia="zh-CN"/>
        </w:rPr>
      </w:pPr>
    </w:p>
    <w:p w14:paraId="120603B6" w14:textId="77777777" w:rsidR="00D73DD5" w:rsidRDefault="00AE0D2C">
      <w:pPr>
        <w:pStyle w:val="2"/>
        <w:rPr>
          <w:lang w:eastAsia="zh-CN"/>
        </w:rPr>
      </w:pPr>
      <w:r>
        <w:rPr>
          <w:rFonts w:hint="eastAsia"/>
          <w:lang w:eastAsia="zh-CN"/>
        </w:rPr>
        <w:t>1.4</w:t>
      </w:r>
      <w:r>
        <w:rPr>
          <w:lang w:eastAsia="zh-CN"/>
        </w:rPr>
        <w:t xml:space="preserve"> </w:t>
      </w:r>
      <w:r>
        <w:rPr>
          <w:rFonts w:hint="eastAsia"/>
          <w:lang w:eastAsia="zh-CN"/>
        </w:rPr>
        <w:t>有明确的规定和相应认定过程，认可转专业、转学学生的原有学分。</w:t>
      </w:r>
    </w:p>
    <w:p w14:paraId="0BC91398" w14:textId="77777777" w:rsidR="00D73DD5" w:rsidRDefault="00AE0D2C">
      <w:pPr>
        <w:pStyle w:val="aff0"/>
        <w:numPr>
          <w:ilvl w:val="0"/>
          <w:numId w:val="7"/>
        </w:numPr>
        <w:spacing w:line="360" w:lineRule="auto"/>
        <w:ind w:left="720"/>
        <w:jc w:val="both"/>
        <w:rPr>
          <w:rFonts w:asciiTheme="minorEastAsia" w:eastAsiaTheme="minorEastAsia" w:hAnsiTheme="minorEastAsia"/>
          <w:lang w:eastAsia="zh-CN"/>
        </w:rPr>
      </w:pPr>
      <w:r>
        <w:rPr>
          <w:rFonts w:asciiTheme="minorEastAsia" w:eastAsiaTheme="minorEastAsia" w:hAnsiTheme="minorEastAsia" w:hint="eastAsia"/>
          <w:b/>
          <w:lang w:eastAsia="zh-CN"/>
        </w:rPr>
        <w:t>需要说明的情况</w:t>
      </w:r>
      <w:r>
        <w:rPr>
          <w:rFonts w:asciiTheme="minorEastAsia" w:eastAsiaTheme="minorEastAsia" w:hAnsiTheme="minorEastAsia" w:hint="eastAsia"/>
          <w:lang w:eastAsia="zh-CN"/>
        </w:rPr>
        <w:t>：</w:t>
      </w:r>
    </w:p>
    <w:p w14:paraId="3C0163B8"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学校和专业对转专业、转学学生学分认定的相关文件（可参考表</w:t>
      </w:r>
      <w:r>
        <w:rPr>
          <w:rFonts w:asciiTheme="minorEastAsia" w:eastAsiaTheme="minorEastAsia" w:hAnsiTheme="minorEastAsia" w:hint="eastAsia"/>
          <w:lang w:eastAsia="zh-CN"/>
        </w:rPr>
        <w:t>1-4</w:t>
      </w:r>
      <w:r>
        <w:rPr>
          <w:rFonts w:asciiTheme="minorEastAsia" w:eastAsiaTheme="minorEastAsia" w:hAnsiTheme="minorEastAsia" w:hint="eastAsia"/>
          <w:lang w:eastAsia="zh-CN"/>
        </w:rPr>
        <w:t>列出相关信息），简述学分认定的主要依据。</w:t>
      </w:r>
    </w:p>
    <w:p w14:paraId="1C5B57D9" w14:textId="77777777" w:rsidR="00D73DD5" w:rsidRDefault="00AE0D2C">
      <w:pPr>
        <w:spacing w:beforeLines="50" w:before="156" w:afterLines="50"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表</w:t>
      </w:r>
      <w:r>
        <w:rPr>
          <w:rFonts w:asciiTheme="minorEastAsia" w:eastAsiaTheme="minorEastAsia" w:hAnsiTheme="minorEastAsia" w:hint="eastAsia"/>
          <w:b/>
          <w:color w:val="000000" w:themeColor="text1"/>
          <w:szCs w:val="21"/>
        </w:rPr>
        <w:t>1-4</w:t>
      </w:r>
      <w:r>
        <w:rPr>
          <w:rFonts w:asciiTheme="minorEastAsia" w:eastAsiaTheme="minorEastAsia" w:hAnsiTheme="minorEastAsia"/>
          <w:b/>
          <w:color w:val="000000" w:themeColor="text1"/>
          <w:szCs w:val="21"/>
        </w:rPr>
        <w:t xml:space="preserve"> </w:t>
      </w:r>
      <w:r>
        <w:rPr>
          <w:rFonts w:asciiTheme="minorEastAsia" w:eastAsiaTheme="minorEastAsia" w:hAnsiTheme="minorEastAsia" w:hint="eastAsia"/>
          <w:b/>
          <w:color w:val="000000" w:themeColor="text1"/>
          <w:szCs w:val="21"/>
        </w:rPr>
        <w:t>学校和专业对转专业、转学学生学分认定的相关文件</w:t>
      </w:r>
    </w:p>
    <w:tbl>
      <w:tblPr>
        <w:tblStyle w:val="af8"/>
        <w:tblW w:w="0" w:type="auto"/>
        <w:tblLook w:val="04A0" w:firstRow="1" w:lastRow="0" w:firstColumn="1" w:lastColumn="0" w:noHBand="0" w:noVBand="1"/>
      </w:tblPr>
      <w:tblGrid>
        <w:gridCol w:w="812"/>
        <w:gridCol w:w="2387"/>
        <w:gridCol w:w="1826"/>
        <w:gridCol w:w="1825"/>
        <w:gridCol w:w="1546"/>
      </w:tblGrid>
      <w:tr w:rsidR="00D73DD5" w14:paraId="7C26AC21" w14:textId="77777777">
        <w:tc>
          <w:tcPr>
            <w:tcW w:w="817" w:type="dxa"/>
            <w:vAlign w:val="center"/>
          </w:tcPr>
          <w:p w14:paraId="7745D6AD" w14:textId="77777777" w:rsidR="00D73DD5" w:rsidRDefault="00AE0D2C">
            <w:pPr>
              <w:spacing w:line="360" w:lineRule="auto"/>
              <w:jc w:val="center"/>
              <w:rPr>
                <w:color w:val="000000" w:themeColor="text1"/>
                <w:szCs w:val="21"/>
              </w:rPr>
            </w:pPr>
            <w:r>
              <w:rPr>
                <w:rFonts w:hint="eastAsia"/>
                <w:color w:val="000000" w:themeColor="text1"/>
                <w:szCs w:val="21"/>
              </w:rPr>
              <w:t>序号</w:t>
            </w:r>
          </w:p>
        </w:tc>
        <w:tc>
          <w:tcPr>
            <w:tcW w:w="2410" w:type="dxa"/>
            <w:vAlign w:val="center"/>
          </w:tcPr>
          <w:p w14:paraId="4D49A98D" w14:textId="77777777" w:rsidR="00D73DD5" w:rsidRDefault="00AE0D2C">
            <w:pPr>
              <w:spacing w:line="360" w:lineRule="auto"/>
              <w:ind w:left="70"/>
              <w:jc w:val="center"/>
              <w:rPr>
                <w:color w:val="000000" w:themeColor="text1"/>
                <w:szCs w:val="21"/>
              </w:rPr>
            </w:pPr>
            <w:r>
              <w:rPr>
                <w:rFonts w:hint="eastAsia"/>
                <w:color w:val="000000" w:themeColor="text1"/>
                <w:szCs w:val="21"/>
              </w:rPr>
              <w:t>文件名称</w:t>
            </w:r>
          </w:p>
        </w:tc>
        <w:tc>
          <w:tcPr>
            <w:tcW w:w="1843" w:type="dxa"/>
            <w:vAlign w:val="center"/>
          </w:tcPr>
          <w:p w14:paraId="1DFA660F" w14:textId="77777777" w:rsidR="00D73DD5" w:rsidRDefault="00AE0D2C">
            <w:pPr>
              <w:spacing w:line="360" w:lineRule="auto"/>
              <w:ind w:left="70"/>
              <w:jc w:val="center"/>
              <w:rPr>
                <w:color w:val="000000" w:themeColor="text1"/>
                <w:szCs w:val="21"/>
              </w:rPr>
            </w:pPr>
            <w:r>
              <w:rPr>
                <w:rFonts w:hint="eastAsia"/>
                <w:color w:val="000000" w:themeColor="text1"/>
                <w:szCs w:val="21"/>
              </w:rPr>
              <w:t>制定单位</w:t>
            </w:r>
          </w:p>
        </w:tc>
        <w:tc>
          <w:tcPr>
            <w:tcW w:w="1842" w:type="dxa"/>
            <w:vAlign w:val="center"/>
          </w:tcPr>
          <w:p w14:paraId="2A2A0D24" w14:textId="77777777" w:rsidR="00D73DD5" w:rsidRDefault="00AE0D2C">
            <w:pPr>
              <w:spacing w:line="360" w:lineRule="auto"/>
              <w:jc w:val="center"/>
              <w:rPr>
                <w:color w:val="000000" w:themeColor="text1"/>
                <w:szCs w:val="21"/>
              </w:rPr>
            </w:pPr>
            <w:r>
              <w:rPr>
                <w:rFonts w:hint="eastAsia"/>
                <w:color w:val="000000" w:themeColor="text1"/>
                <w:szCs w:val="21"/>
              </w:rPr>
              <w:t>责任人</w:t>
            </w:r>
          </w:p>
        </w:tc>
        <w:tc>
          <w:tcPr>
            <w:tcW w:w="1560" w:type="dxa"/>
            <w:vAlign w:val="center"/>
          </w:tcPr>
          <w:p w14:paraId="2A46E0B1" w14:textId="77777777" w:rsidR="00D73DD5" w:rsidRDefault="00AE0D2C">
            <w:pPr>
              <w:spacing w:line="360" w:lineRule="auto"/>
              <w:jc w:val="center"/>
              <w:rPr>
                <w:color w:val="000000" w:themeColor="text1"/>
                <w:szCs w:val="21"/>
              </w:rPr>
            </w:pPr>
            <w:r>
              <w:rPr>
                <w:rFonts w:hint="eastAsia"/>
                <w:color w:val="000000" w:themeColor="text1"/>
                <w:szCs w:val="21"/>
              </w:rPr>
              <w:t>开始实施时间</w:t>
            </w:r>
          </w:p>
        </w:tc>
      </w:tr>
      <w:tr w:rsidR="00D73DD5" w14:paraId="63FC33FB" w14:textId="77777777">
        <w:tc>
          <w:tcPr>
            <w:tcW w:w="817" w:type="dxa"/>
          </w:tcPr>
          <w:p w14:paraId="72A67947"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2410" w:type="dxa"/>
          </w:tcPr>
          <w:p w14:paraId="77878C67" w14:textId="77777777" w:rsidR="00D73DD5" w:rsidRDefault="00D73DD5">
            <w:pPr>
              <w:spacing w:line="360" w:lineRule="auto"/>
              <w:rPr>
                <w:color w:val="000000" w:themeColor="text1"/>
                <w:szCs w:val="21"/>
              </w:rPr>
            </w:pPr>
          </w:p>
        </w:tc>
        <w:tc>
          <w:tcPr>
            <w:tcW w:w="1843" w:type="dxa"/>
          </w:tcPr>
          <w:p w14:paraId="2622561D" w14:textId="77777777" w:rsidR="00D73DD5" w:rsidRDefault="00D73DD5">
            <w:pPr>
              <w:spacing w:line="360" w:lineRule="auto"/>
              <w:rPr>
                <w:color w:val="000000" w:themeColor="text1"/>
                <w:szCs w:val="21"/>
              </w:rPr>
            </w:pPr>
          </w:p>
        </w:tc>
        <w:tc>
          <w:tcPr>
            <w:tcW w:w="1842" w:type="dxa"/>
          </w:tcPr>
          <w:p w14:paraId="0E4E5268" w14:textId="77777777" w:rsidR="00D73DD5" w:rsidRDefault="00D73DD5">
            <w:pPr>
              <w:spacing w:line="360" w:lineRule="auto"/>
              <w:rPr>
                <w:color w:val="000000" w:themeColor="text1"/>
                <w:szCs w:val="21"/>
              </w:rPr>
            </w:pPr>
          </w:p>
        </w:tc>
        <w:tc>
          <w:tcPr>
            <w:tcW w:w="1560" w:type="dxa"/>
          </w:tcPr>
          <w:p w14:paraId="6DBC1846" w14:textId="77777777" w:rsidR="00D73DD5" w:rsidRDefault="00D73DD5">
            <w:pPr>
              <w:spacing w:line="360" w:lineRule="auto"/>
              <w:rPr>
                <w:color w:val="000000" w:themeColor="text1"/>
                <w:szCs w:val="21"/>
              </w:rPr>
            </w:pPr>
          </w:p>
        </w:tc>
      </w:tr>
      <w:tr w:rsidR="00D73DD5" w14:paraId="04CFA494" w14:textId="77777777">
        <w:tc>
          <w:tcPr>
            <w:tcW w:w="817" w:type="dxa"/>
          </w:tcPr>
          <w:p w14:paraId="5D631C71" w14:textId="77777777" w:rsidR="00D73DD5" w:rsidRDefault="00AE0D2C">
            <w:pPr>
              <w:spacing w:line="360" w:lineRule="auto"/>
              <w:jc w:val="center"/>
              <w:rPr>
                <w:color w:val="000000" w:themeColor="text1"/>
                <w:szCs w:val="21"/>
              </w:rPr>
            </w:pPr>
            <w:r>
              <w:rPr>
                <w:rFonts w:hint="eastAsia"/>
                <w:color w:val="000000" w:themeColor="text1"/>
                <w:szCs w:val="21"/>
              </w:rPr>
              <w:t>2</w:t>
            </w:r>
          </w:p>
        </w:tc>
        <w:tc>
          <w:tcPr>
            <w:tcW w:w="2410" w:type="dxa"/>
          </w:tcPr>
          <w:p w14:paraId="3E470958" w14:textId="77777777" w:rsidR="00D73DD5" w:rsidRDefault="00D73DD5">
            <w:pPr>
              <w:spacing w:line="360" w:lineRule="auto"/>
              <w:rPr>
                <w:color w:val="000000" w:themeColor="text1"/>
                <w:szCs w:val="21"/>
              </w:rPr>
            </w:pPr>
          </w:p>
        </w:tc>
        <w:tc>
          <w:tcPr>
            <w:tcW w:w="1843" w:type="dxa"/>
          </w:tcPr>
          <w:p w14:paraId="463E5D32" w14:textId="77777777" w:rsidR="00D73DD5" w:rsidRDefault="00D73DD5">
            <w:pPr>
              <w:spacing w:line="360" w:lineRule="auto"/>
              <w:rPr>
                <w:color w:val="000000" w:themeColor="text1"/>
                <w:szCs w:val="21"/>
              </w:rPr>
            </w:pPr>
          </w:p>
        </w:tc>
        <w:tc>
          <w:tcPr>
            <w:tcW w:w="1842" w:type="dxa"/>
          </w:tcPr>
          <w:p w14:paraId="618A140A" w14:textId="77777777" w:rsidR="00D73DD5" w:rsidRDefault="00D73DD5">
            <w:pPr>
              <w:spacing w:line="360" w:lineRule="auto"/>
              <w:rPr>
                <w:color w:val="000000" w:themeColor="text1"/>
                <w:szCs w:val="21"/>
              </w:rPr>
            </w:pPr>
          </w:p>
        </w:tc>
        <w:tc>
          <w:tcPr>
            <w:tcW w:w="1560" w:type="dxa"/>
          </w:tcPr>
          <w:p w14:paraId="092FAB6A" w14:textId="77777777" w:rsidR="00D73DD5" w:rsidRDefault="00D73DD5">
            <w:pPr>
              <w:spacing w:line="360" w:lineRule="auto"/>
              <w:rPr>
                <w:color w:val="000000" w:themeColor="text1"/>
                <w:szCs w:val="21"/>
              </w:rPr>
            </w:pPr>
          </w:p>
        </w:tc>
      </w:tr>
      <w:tr w:rsidR="00D73DD5" w14:paraId="73541307" w14:textId="77777777">
        <w:tc>
          <w:tcPr>
            <w:tcW w:w="817" w:type="dxa"/>
          </w:tcPr>
          <w:p w14:paraId="2CE9758B" w14:textId="77777777" w:rsidR="00D73DD5" w:rsidRDefault="00AE0D2C">
            <w:pPr>
              <w:spacing w:line="360" w:lineRule="auto"/>
              <w:jc w:val="center"/>
              <w:rPr>
                <w:color w:val="000000" w:themeColor="text1"/>
                <w:szCs w:val="21"/>
              </w:rPr>
            </w:pPr>
            <w:r>
              <w:rPr>
                <w:color w:val="000000" w:themeColor="text1"/>
                <w:szCs w:val="21"/>
              </w:rPr>
              <w:t>…</w:t>
            </w:r>
          </w:p>
        </w:tc>
        <w:tc>
          <w:tcPr>
            <w:tcW w:w="2410" w:type="dxa"/>
          </w:tcPr>
          <w:p w14:paraId="134F1CAE" w14:textId="77777777" w:rsidR="00D73DD5" w:rsidRDefault="00D73DD5">
            <w:pPr>
              <w:spacing w:line="360" w:lineRule="auto"/>
              <w:rPr>
                <w:color w:val="000000" w:themeColor="text1"/>
                <w:szCs w:val="21"/>
              </w:rPr>
            </w:pPr>
          </w:p>
        </w:tc>
        <w:tc>
          <w:tcPr>
            <w:tcW w:w="1843" w:type="dxa"/>
          </w:tcPr>
          <w:p w14:paraId="5D0C081D" w14:textId="77777777" w:rsidR="00D73DD5" w:rsidRDefault="00D73DD5">
            <w:pPr>
              <w:spacing w:line="360" w:lineRule="auto"/>
              <w:rPr>
                <w:color w:val="000000" w:themeColor="text1"/>
                <w:szCs w:val="21"/>
              </w:rPr>
            </w:pPr>
          </w:p>
        </w:tc>
        <w:tc>
          <w:tcPr>
            <w:tcW w:w="1842" w:type="dxa"/>
          </w:tcPr>
          <w:p w14:paraId="31A036A0" w14:textId="77777777" w:rsidR="00D73DD5" w:rsidRDefault="00D73DD5">
            <w:pPr>
              <w:spacing w:line="360" w:lineRule="auto"/>
              <w:rPr>
                <w:color w:val="000000" w:themeColor="text1"/>
                <w:szCs w:val="21"/>
              </w:rPr>
            </w:pPr>
          </w:p>
        </w:tc>
        <w:tc>
          <w:tcPr>
            <w:tcW w:w="1560" w:type="dxa"/>
          </w:tcPr>
          <w:p w14:paraId="6A5C55CA" w14:textId="77777777" w:rsidR="00D73DD5" w:rsidRDefault="00D73DD5">
            <w:pPr>
              <w:spacing w:line="360" w:lineRule="auto"/>
              <w:rPr>
                <w:color w:val="000000" w:themeColor="text1"/>
                <w:szCs w:val="21"/>
              </w:rPr>
            </w:pPr>
          </w:p>
        </w:tc>
      </w:tr>
    </w:tbl>
    <w:p w14:paraId="7B6ADBEA" w14:textId="77777777" w:rsidR="00D73DD5" w:rsidRDefault="00D73DD5">
      <w:pPr>
        <w:spacing w:line="360" w:lineRule="auto"/>
        <w:ind w:left="105"/>
        <w:rPr>
          <w:rFonts w:asciiTheme="minorEastAsia" w:eastAsiaTheme="minorEastAsia" w:hAnsiTheme="minorEastAsia"/>
        </w:rPr>
      </w:pPr>
    </w:p>
    <w:p w14:paraId="4D83A142"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提供近三年转入本专业学生情况</w:t>
      </w:r>
      <w:r>
        <w:rPr>
          <w:rFonts w:asciiTheme="minorEastAsia" w:eastAsiaTheme="minorEastAsia" w:hAnsiTheme="minorEastAsia"/>
          <w:lang w:eastAsia="zh-CN"/>
        </w:rPr>
        <w:t>（</w:t>
      </w:r>
      <w:r>
        <w:rPr>
          <w:rFonts w:asciiTheme="minorEastAsia" w:eastAsiaTheme="minorEastAsia" w:hAnsiTheme="minorEastAsia" w:hint="eastAsia"/>
          <w:lang w:eastAsia="zh-CN"/>
        </w:rPr>
        <w:t>包括转入学生</w:t>
      </w:r>
      <w:r>
        <w:rPr>
          <w:rFonts w:asciiTheme="minorEastAsia" w:eastAsiaTheme="minorEastAsia" w:hAnsiTheme="minorEastAsia"/>
          <w:lang w:eastAsia="zh-CN"/>
        </w:rPr>
        <w:t>和原专业清单）</w:t>
      </w:r>
      <w:r>
        <w:rPr>
          <w:rFonts w:asciiTheme="minorEastAsia" w:eastAsiaTheme="minorEastAsia" w:hAnsiTheme="minorEastAsia" w:hint="eastAsia"/>
          <w:lang w:eastAsia="zh-CN"/>
        </w:rPr>
        <w:t>。提供近三年转入学生学分认定的实例，说明判定学分等效性的主要依据。</w:t>
      </w:r>
    </w:p>
    <w:p w14:paraId="4DCE478E" w14:textId="77777777" w:rsidR="00D73DD5" w:rsidRDefault="00AE0D2C">
      <w:pPr>
        <w:pStyle w:val="aff0"/>
        <w:spacing w:line="360" w:lineRule="auto"/>
        <w:ind w:left="0"/>
        <w:jc w:val="both"/>
        <w:rPr>
          <w:rFonts w:ascii="楷体" w:eastAsia="楷体" w:hAnsi="楷体"/>
          <w:b/>
          <w:lang w:eastAsia="zh-CN"/>
        </w:rPr>
      </w:pPr>
      <w:r>
        <w:rPr>
          <w:rFonts w:asciiTheme="minorEastAsia" w:eastAsiaTheme="minorEastAsia" w:hAnsiTheme="minorEastAsia" w:hint="eastAsia"/>
          <w:b/>
          <w:lang w:eastAsia="zh-CN"/>
        </w:rPr>
        <w:t>（</w:t>
      </w:r>
      <w:r>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）需要提供的支撑材料：</w:t>
      </w:r>
    </w:p>
    <w:p w14:paraId="7D9BDF9C" w14:textId="77777777" w:rsidR="00D73DD5" w:rsidRDefault="00AE0D2C">
      <w:pPr>
        <w:pStyle w:val="aff0"/>
        <w:numPr>
          <w:ilvl w:val="0"/>
          <w:numId w:val="9"/>
        </w:numPr>
        <w:spacing w:line="360" w:lineRule="auto"/>
        <w:ind w:leftChars="50" w:left="525"/>
        <w:jc w:val="both"/>
        <w:rPr>
          <w:rFonts w:ascii="楷体" w:eastAsia="楷体" w:hAnsi="楷体"/>
          <w:lang w:eastAsia="zh-CN"/>
        </w:rPr>
      </w:pPr>
      <w:r>
        <w:rPr>
          <w:rFonts w:ascii="楷体" w:eastAsia="楷体" w:hAnsi="楷体" w:hint="eastAsia"/>
          <w:lang w:eastAsia="zh-CN"/>
        </w:rPr>
        <w:lastRenderedPageBreak/>
        <w:t>转学、转专业及学分认定的相关制度文件。</w:t>
      </w:r>
    </w:p>
    <w:p w14:paraId="5FDE5962" w14:textId="77777777" w:rsidR="00D73DD5" w:rsidRDefault="00AE0D2C">
      <w:pPr>
        <w:pStyle w:val="aff0"/>
        <w:numPr>
          <w:ilvl w:val="0"/>
          <w:numId w:val="9"/>
        </w:numPr>
        <w:spacing w:line="360" w:lineRule="auto"/>
        <w:ind w:leftChars="50" w:left="525"/>
        <w:jc w:val="both"/>
        <w:rPr>
          <w:rFonts w:ascii="楷体" w:eastAsia="楷体" w:hAnsi="楷体"/>
          <w:lang w:eastAsia="zh-CN"/>
        </w:rPr>
      </w:pPr>
      <w:r>
        <w:rPr>
          <w:rFonts w:ascii="楷体" w:eastAsia="楷体" w:hAnsi="楷体" w:hint="eastAsia"/>
          <w:lang w:eastAsia="zh-CN"/>
        </w:rPr>
        <w:t>近三年转入学生原有学分认定的过程资料。</w:t>
      </w:r>
    </w:p>
    <w:p w14:paraId="7017EC3A" w14:textId="77777777" w:rsidR="00D73DD5" w:rsidRDefault="00AE0D2C">
      <w:pPr>
        <w:pStyle w:val="aff0"/>
        <w:spacing w:line="360" w:lineRule="auto"/>
        <w:ind w:left="525"/>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60CE4EED" w14:textId="77777777" w:rsidR="00D73DD5" w:rsidRDefault="00D73DD5">
      <w:pPr>
        <w:pStyle w:val="aff0"/>
        <w:spacing w:line="360" w:lineRule="auto"/>
        <w:ind w:left="525"/>
        <w:jc w:val="both"/>
        <w:rPr>
          <w:rFonts w:ascii="楷体" w:eastAsia="楷体" w:hAnsi="楷体"/>
          <w:lang w:eastAsia="zh-CN"/>
        </w:rPr>
      </w:pPr>
    </w:p>
    <w:p w14:paraId="65B6BCA0" w14:textId="77777777" w:rsidR="00D73DD5" w:rsidRDefault="00AE0D2C">
      <w:pPr>
        <w:pStyle w:val="1"/>
      </w:pPr>
      <w:r>
        <w:t xml:space="preserve">2 </w:t>
      </w:r>
      <w:r>
        <w:rPr>
          <w:rFonts w:hint="eastAsia"/>
        </w:rPr>
        <w:t>培养目标</w:t>
      </w:r>
    </w:p>
    <w:p w14:paraId="2E6F40DC" w14:textId="77777777" w:rsidR="00D73DD5" w:rsidRDefault="00AE0D2C">
      <w:pPr>
        <w:pStyle w:val="2"/>
        <w:rPr>
          <w:rFonts w:hAnsi="黑体"/>
          <w:lang w:eastAsia="zh-CN"/>
        </w:rPr>
      </w:pPr>
      <w:r>
        <w:rPr>
          <w:rFonts w:hAnsi="黑体" w:hint="eastAsia"/>
          <w:highlight w:val="lightGray"/>
          <w:lang w:eastAsia="zh-CN"/>
        </w:rPr>
        <w:t>2.1</w:t>
      </w:r>
      <w:r>
        <w:rPr>
          <w:rFonts w:hAnsi="黑体"/>
          <w:lang w:eastAsia="zh-CN"/>
        </w:rPr>
        <w:t xml:space="preserve"> </w:t>
      </w:r>
      <w:r>
        <w:rPr>
          <w:rFonts w:hint="eastAsia"/>
          <w:lang w:eastAsia="zh-CN"/>
        </w:rPr>
        <w:t>有公开、符合学校定位、适应社会经济发展需要的培养目标。</w:t>
      </w:r>
    </w:p>
    <w:p w14:paraId="7D17FFA0" w14:textId="77777777" w:rsidR="00D73DD5" w:rsidRDefault="00AE0D2C">
      <w:pPr>
        <w:pStyle w:val="aff0"/>
        <w:numPr>
          <w:ilvl w:val="0"/>
          <w:numId w:val="10"/>
        </w:numPr>
        <w:spacing w:line="360" w:lineRule="auto"/>
        <w:ind w:left="720"/>
        <w:jc w:val="both"/>
        <w:rPr>
          <w:rFonts w:asciiTheme="minorEastAsia" w:eastAsiaTheme="minorEastAsia" w:hAnsiTheme="minorEastAsia"/>
          <w:lang w:eastAsia="zh-CN"/>
        </w:rPr>
      </w:pPr>
      <w:r>
        <w:rPr>
          <w:rFonts w:asciiTheme="minorEastAsia" w:eastAsiaTheme="minorEastAsia" w:hAnsiTheme="minorEastAsia" w:hint="eastAsia"/>
          <w:b/>
          <w:lang w:eastAsia="zh-CN"/>
        </w:rPr>
        <w:t>需要说明的情况</w:t>
      </w:r>
      <w:r>
        <w:rPr>
          <w:rFonts w:asciiTheme="minorEastAsia" w:eastAsiaTheme="minorEastAsia" w:hAnsiTheme="minorEastAsia" w:hint="eastAsia"/>
          <w:lang w:eastAsia="zh-CN"/>
        </w:rPr>
        <w:t>：</w:t>
      </w:r>
    </w:p>
    <w:p w14:paraId="1CB696D0"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本专业培养目标的原文（说明培养目标出自近三年使用的哪一</w:t>
      </w:r>
      <w:proofErr w:type="gramStart"/>
      <w:r>
        <w:rPr>
          <w:rFonts w:asciiTheme="minorEastAsia" w:eastAsiaTheme="minorEastAsia" w:hAnsiTheme="minorEastAsia" w:hint="eastAsia"/>
          <w:lang w:eastAsia="zh-CN"/>
        </w:rPr>
        <w:t>版培养</w:t>
      </w:r>
      <w:proofErr w:type="gramEnd"/>
      <w:r>
        <w:rPr>
          <w:rFonts w:asciiTheme="minorEastAsia" w:eastAsiaTheme="minorEastAsia" w:hAnsiTheme="minorEastAsia" w:hint="eastAsia"/>
          <w:lang w:eastAsia="zh-CN"/>
        </w:rPr>
        <w:t>方案）。</w:t>
      </w:r>
    </w:p>
    <w:p w14:paraId="23C45C71"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学校的发展目标和人才培养定位（说明内容出处）。说明专业培养目标与学校人才培养定位、社会经济发展是否吻合。</w:t>
      </w:r>
    </w:p>
    <w:p w14:paraId="3F1B1B57"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培养目标向学生</w:t>
      </w:r>
      <w:r>
        <w:rPr>
          <w:rFonts w:asciiTheme="minorEastAsia" w:eastAsiaTheme="minorEastAsia" w:hAnsiTheme="minorEastAsia"/>
          <w:lang w:eastAsia="zh-CN"/>
        </w:rPr>
        <w:t>、教师和社会</w:t>
      </w:r>
      <w:r>
        <w:rPr>
          <w:rFonts w:asciiTheme="minorEastAsia" w:eastAsiaTheme="minorEastAsia" w:hAnsiTheme="minorEastAsia" w:hint="eastAsia"/>
          <w:lang w:eastAsia="zh-CN"/>
        </w:rPr>
        <w:t>公开的方式。</w:t>
      </w:r>
    </w:p>
    <w:p w14:paraId="0DF4AC9A" w14:textId="77777777" w:rsidR="00D73DD5" w:rsidRDefault="00AE0D2C">
      <w:pPr>
        <w:pStyle w:val="aff0"/>
        <w:adjustRightInd w:val="0"/>
        <w:snapToGrid w:val="0"/>
        <w:spacing w:beforeLines="50" w:before="156" w:line="360" w:lineRule="auto"/>
        <w:ind w:left="0"/>
        <w:contextualSpacing w:val="0"/>
        <w:jc w:val="both"/>
        <w:rPr>
          <w:rFonts w:ascii="楷体" w:eastAsia="楷体" w:hAnsi="楷体"/>
          <w:b/>
          <w:lang w:eastAsia="zh-CN"/>
        </w:rPr>
      </w:pPr>
      <w:r>
        <w:rPr>
          <w:rFonts w:eastAsiaTheme="minorEastAsia"/>
          <w:b/>
          <w:lang w:eastAsia="zh-CN"/>
        </w:rPr>
        <w:t>（</w:t>
      </w:r>
      <w:r>
        <w:rPr>
          <w:rFonts w:eastAsiaTheme="minorEastAsia"/>
          <w:b/>
          <w:lang w:eastAsia="zh-CN"/>
        </w:rPr>
        <w:t>2</w:t>
      </w:r>
      <w:r>
        <w:rPr>
          <w:rFonts w:eastAsiaTheme="minorEastAsia"/>
          <w:b/>
          <w:lang w:eastAsia="zh-CN"/>
        </w:rPr>
        <w:t>）需要提供的支撑材料</w:t>
      </w:r>
      <w:r>
        <w:rPr>
          <w:rFonts w:asciiTheme="minorEastAsia" w:eastAsiaTheme="minorEastAsia" w:hAnsiTheme="minorEastAsia" w:hint="eastAsia"/>
          <w:b/>
          <w:lang w:eastAsia="zh-CN"/>
        </w:rPr>
        <w:t>：</w:t>
      </w:r>
    </w:p>
    <w:p w14:paraId="7E8E5B2B" w14:textId="77777777" w:rsidR="00D73DD5" w:rsidRDefault="00AE0D2C">
      <w:pPr>
        <w:pStyle w:val="aff0"/>
        <w:numPr>
          <w:ilvl w:val="0"/>
          <w:numId w:val="11"/>
        </w:numPr>
        <w:spacing w:line="360" w:lineRule="auto"/>
        <w:ind w:leftChars="50" w:left="525"/>
        <w:jc w:val="both"/>
        <w:rPr>
          <w:rFonts w:ascii="楷体" w:eastAsia="楷体" w:hAnsi="楷体"/>
          <w:lang w:eastAsia="zh-CN"/>
        </w:rPr>
      </w:pPr>
      <w:r>
        <w:rPr>
          <w:rFonts w:ascii="楷体" w:eastAsia="楷体" w:hAnsi="楷体" w:hint="eastAsia"/>
          <w:lang w:eastAsia="zh-CN"/>
        </w:rPr>
        <w:t>学校人才培养定位的相关文件。</w:t>
      </w:r>
    </w:p>
    <w:p w14:paraId="364C8EE9" w14:textId="77777777" w:rsidR="00D73DD5" w:rsidRDefault="00AE0D2C">
      <w:pPr>
        <w:pStyle w:val="aff0"/>
        <w:numPr>
          <w:ilvl w:val="0"/>
          <w:numId w:val="11"/>
        </w:numPr>
        <w:spacing w:line="360" w:lineRule="auto"/>
        <w:ind w:leftChars="50" w:left="525"/>
        <w:jc w:val="both"/>
        <w:rPr>
          <w:rFonts w:ascii="楷体" w:eastAsia="楷体" w:hAnsi="楷体"/>
          <w:lang w:eastAsia="zh-CN"/>
        </w:rPr>
      </w:pPr>
      <w:r>
        <w:rPr>
          <w:rFonts w:ascii="楷体" w:eastAsia="楷体" w:hAnsi="楷体" w:hint="eastAsia"/>
          <w:lang w:eastAsia="zh-CN"/>
        </w:rPr>
        <w:t>列出最近一届毕业生完整执行的培养方案和认证期内使用的其他培养方案。</w:t>
      </w:r>
    </w:p>
    <w:p w14:paraId="2B271CDC"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168AE7BC" w14:textId="77777777" w:rsidR="00D73DD5" w:rsidRDefault="00D73DD5">
      <w:pPr>
        <w:spacing w:line="360" w:lineRule="auto"/>
        <w:ind w:firstLineChars="295" w:firstLine="708"/>
        <w:rPr>
          <w:rFonts w:ascii="楷体" w:eastAsia="楷体" w:hAnsi="楷体"/>
          <w:sz w:val="24"/>
          <w:szCs w:val="24"/>
        </w:rPr>
      </w:pPr>
    </w:p>
    <w:p w14:paraId="69E8D988" w14:textId="77777777" w:rsidR="00D73DD5" w:rsidRDefault="00AE0D2C">
      <w:pPr>
        <w:pStyle w:val="2"/>
        <w:rPr>
          <w:rFonts w:hAnsi="黑体"/>
          <w:lang w:eastAsia="zh-CN"/>
        </w:rPr>
      </w:pPr>
      <w:r>
        <w:rPr>
          <w:rFonts w:hint="eastAsia"/>
          <w:lang w:eastAsia="zh-CN"/>
        </w:rPr>
        <w:t xml:space="preserve">2.2 </w:t>
      </w:r>
      <w:r>
        <w:rPr>
          <w:rFonts w:hint="eastAsia"/>
          <w:lang w:eastAsia="zh-CN"/>
        </w:rPr>
        <w:t>定期评价培养目标的合理性并根据评价结果对培养目标进行修订，评价与修订过程有行业或企业专家参与。</w:t>
      </w:r>
    </w:p>
    <w:p w14:paraId="24EE2620" w14:textId="77777777" w:rsidR="00D73DD5" w:rsidRDefault="00AE0D2C">
      <w:pPr>
        <w:pStyle w:val="aff0"/>
        <w:numPr>
          <w:ilvl w:val="0"/>
          <w:numId w:val="12"/>
        </w:numPr>
        <w:spacing w:line="360" w:lineRule="auto"/>
        <w:ind w:left="720"/>
        <w:jc w:val="both"/>
        <w:rPr>
          <w:rFonts w:asciiTheme="minorEastAsia" w:eastAsiaTheme="minorEastAsia" w:hAnsiTheme="minorEastAsia"/>
          <w:b/>
          <w:lang w:eastAsia="zh-CN"/>
        </w:rPr>
      </w:pPr>
      <w:r>
        <w:rPr>
          <w:rFonts w:asciiTheme="minorEastAsia" w:eastAsiaTheme="minorEastAsia" w:hAnsiTheme="minorEastAsia" w:hint="eastAsia"/>
          <w:b/>
          <w:lang w:eastAsia="zh-CN"/>
        </w:rPr>
        <w:t>需要说明的情况：</w:t>
      </w:r>
    </w:p>
    <w:p w14:paraId="5F396CCB" w14:textId="77777777" w:rsidR="00D73DD5" w:rsidRDefault="00AE0D2C">
      <w:pPr>
        <w:pStyle w:val="aff0"/>
        <w:numPr>
          <w:ilvl w:val="0"/>
          <w:numId w:val="13"/>
        </w:numPr>
        <w:spacing w:line="360" w:lineRule="auto"/>
        <w:ind w:leftChars="50" w:left="525"/>
        <w:jc w:val="both"/>
        <w:rPr>
          <w:rFonts w:asciiTheme="minorEastAsia" w:eastAsiaTheme="minorEastAsia" w:hAnsiTheme="minorEastAsia"/>
          <w:lang w:eastAsia="zh-CN"/>
        </w:rPr>
      </w:pPr>
      <w:r>
        <w:rPr>
          <w:rFonts w:asciiTheme="minorEastAsia" w:eastAsiaTheme="minorEastAsia" w:hAnsiTheme="minorEastAsia" w:hint="eastAsia"/>
          <w:lang w:eastAsia="zh-CN"/>
        </w:rPr>
        <w:t>专业开展培养目标合理性评价和修订的相关规定（包括如何保证</w:t>
      </w:r>
      <w:r>
        <w:rPr>
          <w:rFonts w:hint="eastAsia"/>
          <w:lang w:eastAsia="zh-CN"/>
        </w:rPr>
        <w:t>评价与修订过程有</w:t>
      </w:r>
      <w:r>
        <w:rPr>
          <w:rFonts w:asciiTheme="minorEastAsia" w:eastAsiaTheme="minorEastAsia" w:hAnsiTheme="minorEastAsia" w:hint="eastAsia"/>
          <w:lang w:eastAsia="zh-CN"/>
        </w:rPr>
        <w:t>行业或企业专家参与）（可参考表</w:t>
      </w:r>
      <w:r>
        <w:rPr>
          <w:rFonts w:asciiTheme="minorEastAsia" w:eastAsiaTheme="minorEastAsia" w:hAnsiTheme="minorEastAsia" w:hint="eastAsia"/>
          <w:lang w:eastAsia="zh-CN"/>
        </w:rPr>
        <w:t>2</w:t>
      </w:r>
      <w:r>
        <w:rPr>
          <w:rFonts w:asciiTheme="minorEastAsia" w:eastAsiaTheme="minorEastAsia" w:hAnsiTheme="minorEastAsia"/>
          <w:lang w:eastAsia="zh-CN"/>
        </w:rPr>
        <w:t>-</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列出相关信息）。</w:t>
      </w:r>
    </w:p>
    <w:p w14:paraId="390F996A" w14:textId="77777777" w:rsidR="00D73DD5" w:rsidRDefault="00AE0D2C">
      <w:pPr>
        <w:spacing w:beforeLines="50" w:before="156" w:afterLines="50" w:after="156" w:line="360" w:lineRule="auto"/>
        <w:ind w:leftChars="50" w:left="105"/>
        <w:jc w:val="center"/>
        <w:rPr>
          <w:rFonts w:eastAsiaTheme="minorEastAsia"/>
          <w:b/>
          <w:color w:val="000000" w:themeColor="text1"/>
          <w:szCs w:val="21"/>
        </w:rPr>
      </w:pPr>
      <w:r>
        <w:rPr>
          <w:rFonts w:eastAsiaTheme="minorEastAsia"/>
          <w:b/>
          <w:color w:val="000000" w:themeColor="text1"/>
          <w:szCs w:val="21"/>
        </w:rPr>
        <w:t>表</w:t>
      </w:r>
      <w:r>
        <w:rPr>
          <w:rFonts w:eastAsiaTheme="minorEastAsia"/>
          <w:b/>
          <w:color w:val="000000" w:themeColor="text1"/>
          <w:szCs w:val="21"/>
        </w:rPr>
        <w:t xml:space="preserve">2-1 </w:t>
      </w:r>
      <w:r>
        <w:rPr>
          <w:rFonts w:eastAsiaTheme="minorEastAsia"/>
          <w:b/>
          <w:color w:val="000000" w:themeColor="text1"/>
          <w:szCs w:val="21"/>
        </w:rPr>
        <w:t>专业开展培养目标合理性评价和修订的相关规定</w:t>
      </w:r>
    </w:p>
    <w:tbl>
      <w:tblPr>
        <w:tblStyle w:val="af8"/>
        <w:tblW w:w="0" w:type="auto"/>
        <w:tblLook w:val="04A0" w:firstRow="1" w:lastRow="0" w:firstColumn="1" w:lastColumn="0" w:noHBand="0" w:noVBand="1"/>
      </w:tblPr>
      <w:tblGrid>
        <w:gridCol w:w="807"/>
        <w:gridCol w:w="2342"/>
        <w:gridCol w:w="1795"/>
        <w:gridCol w:w="1794"/>
        <w:gridCol w:w="1658"/>
      </w:tblGrid>
      <w:tr w:rsidR="00D73DD5" w14:paraId="16554F67" w14:textId="77777777">
        <w:tc>
          <w:tcPr>
            <w:tcW w:w="817" w:type="dxa"/>
            <w:vAlign w:val="center"/>
          </w:tcPr>
          <w:p w14:paraId="267D400A" w14:textId="77777777" w:rsidR="00D73DD5" w:rsidRDefault="00AE0D2C">
            <w:pPr>
              <w:spacing w:line="360" w:lineRule="auto"/>
              <w:ind w:leftChars="50" w:left="105"/>
              <w:jc w:val="center"/>
              <w:rPr>
                <w:color w:val="000000" w:themeColor="text1"/>
                <w:szCs w:val="21"/>
              </w:rPr>
            </w:pPr>
            <w:r>
              <w:rPr>
                <w:rFonts w:hint="eastAsia"/>
                <w:color w:val="000000" w:themeColor="text1"/>
                <w:szCs w:val="21"/>
              </w:rPr>
              <w:t>序号</w:t>
            </w:r>
          </w:p>
        </w:tc>
        <w:tc>
          <w:tcPr>
            <w:tcW w:w="2410" w:type="dxa"/>
            <w:vAlign w:val="center"/>
          </w:tcPr>
          <w:p w14:paraId="2E0E92E1" w14:textId="77777777" w:rsidR="00D73DD5" w:rsidRDefault="00AE0D2C">
            <w:pPr>
              <w:spacing w:line="360" w:lineRule="auto"/>
              <w:ind w:leftChars="50" w:left="105"/>
              <w:jc w:val="center"/>
              <w:rPr>
                <w:color w:val="000000" w:themeColor="text1"/>
                <w:szCs w:val="21"/>
              </w:rPr>
            </w:pPr>
            <w:r>
              <w:rPr>
                <w:rFonts w:hint="eastAsia"/>
                <w:color w:val="000000" w:themeColor="text1"/>
                <w:szCs w:val="21"/>
              </w:rPr>
              <w:t>文件名称</w:t>
            </w:r>
          </w:p>
        </w:tc>
        <w:tc>
          <w:tcPr>
            <w:tcW w:w="1843" w:type="dxa"/>
            <w:vAlign w:val="center"/>
          </w:tcPr>
          <w:p w14:paraId="00259404" w14:textId="77777777" w:rsidR="00D73DD5" w:rsidRDefault="00AE0D2C">
            <w:pPr>
              <w:spacing w:line="360" w:lineRule="auto"/>
              <w:ind w:leftChars="50" w:left="105"/>
              <w:jc w:val="center"/>
              <w:rPr>
                <w:color w:val="000000" w:themeColor="text1"/>
                <w:szCs w:val="21"/>
              </w:rPr>
            </w:pPr>
            <w:r>
              <w:rPr>
                <w:rFonts w:hint="eastAsia"/>
                <w:color w:val="000000" w:themeColor="text1"/>
                <w:szCs w:val="21"/>
              </w:rPr>
              <w:t>制定单位</w:t>
            </w:r>
          </w:p>
        </w:tc>
        <w:tc>
          <w:tcPr>
            <w:tcW w:w="1842" w:type="dxa"/>
            <w:vAlign w:val="center"/>
          </w:tcPr>
          <w:p w14:paraId="3CABFB80" w14:textId="77777777" w:rsidR="00D73DD5" w:rsidRDefault="00AE0D2C">
            <w:pPr>
              <w:spacing w:line="360" w:lineRule="auto"/>
              <w:ind w:leftChars="50" w:left="105"/>
              <w:jc w:val="center"/>
              <w:rPr>
                <w:color w:val="000000" w:themeColor="text1"/>
                <w:szCs w:val="21"/>
              </w:rPr>
            </w:pPr>
            <w:r>
              <w:rPr>
                <w:rFonts w:hint="eastAsia"/>
                <w:color w:val="000000" w:themeColor="text1"/>
                <w:szCs w:val="21"/>
              </w:rPr>
              <w:t>制度建立时间</w:t>
            </w:r>
          </w:p>
        </w:tc>
        <w:tc>
          <w:tcPr>
            <w:tcW w:w="1701" w:type="dxa"/>
            <w:vAlign w:val="center"/>
          </w:tcPr>
          <w:p w14:paraId="2CDC311F" w14:textId="77777777" w:rsidR="00D73DD5" w:rsidRDefault="00AE0D2C">
            <w:pPr>
              <w:spacing w:line="360" w:lineRule="auto"/>
              <w:ind w:leftChars="50" w:left="105"/>
              <w:jc w:val="center"/>
              <w:rPr>
                <w:color w:val="000000" w:themeColor="text1"/>
                <w:szCs w:val="21"/>
              </w:rPr>
            </w:pPr>
            <w:r>
              <w:rPr>
                <w:rFonts w:hint="eastAsia"/>
                <w:color w:val="000000" w:themeColor="text1"/>
                <w:szCs w:val="21"/>
              </w:rPr>
              <w:t>开始实施时间</w:t>
            </w:r>
          </w:p>
        </w:tc>
      </w:tr>
      <w:tr w:rsidR="00D73DD5" w14:paraId="11127D74" w14:textId="77777777">
        <w:tc>
          <w:tcPr>
            <w:tcW w:w="817" w:type="dxa"/>
          </w:tcPr>
          <w:p w14:paraId="61D3CD6D" w14:textId="77777777" w:rsidR="00D73DD5" w:rsidRDefault="00AE0D2C">
            <w:pPr>
              <w:spacing w:line="360" w:lineRule="auto"/>
              <w:ind w:leftChars="50" w:left="105"/>
              <w:jc w:val="center"/>
              <w:rPr>
                <w:color w:val="000000" w:themeColor="text1"/>
                <w:szCs w:val="21"/>
              </w:rPr>
            </w:pPr>
            <w:r>
              <w:rPr>
                <w:rFonts w:hint="eastAsia"/>
                <w:color w:val="000000" w:themeColor="text1"/>
                <w:szCs w:val="21"/>
              </w:rPr>
              <w:t>1</w:t>
            </w:r>
          </w:p>
        </w:tc>
        <w:tc>
          <w:tcPr>
            <w:tcW w:w="2410" w:type="dxa"/>
          </w:tcPr>
          <w:p w14:paraId="157CB27B" w14:textId="77777777" w:rsidR="00D73DD5" w:rsidRDefault="00D73DD5">
            <w:pPr>
              <w:spacing w:line="360" w:lineRule="auto"/>
              <w:ind w:leftChars="50" w:left="105"/>
              <w:rPr>
                <w:color w:val="000000" w:themeColor="text1"/>
                <w:szCs w:val="21"/>
              </w:rPr>
            </w:pPr>
          </w:p>
        </w:tc>
        <w:tc>
          <w:tcPr>
            <w:tcW w:w="1843" w:type="dxa"/>
          </w:tcPr>
          <w:p w14:paraId="6BD7D107" w14:textId="77777777" w:rsidR="00D73DD5" w:rsidRDefault="00D73DD5">
            <w:pPr>
              <w:spacing w:line="360" w:lineRule="auto"/>
              <w:ind w:leftChars="50" w:left="105"/>
              <w:rPr>
                <w:color w:val="000000" w:themeColor="text1"/>
                <w:szCs w:val="21"/>
              </w:rPr>
            </w:pPr>
          </w:p>
        </w:tc>
        <w:tc>
          <w:tcPr>
            <w:tcW w:w="1842" w:type="dxa"/>
          </w:tcPr>
          <w:p w14:paraId="517AEA29" w14:textId="77777777" w:rsidR="00D73DD5" w:rsidRDefault="00D73DD5">
            <w:pPr>
              <w:spacing w:line="360" w:lineRule="auto"/>
              <w:ind w:leftChars="50" w:left="105"/>
              <w:rPr>
                <w:color w:val="000000" w:themeColor="text1"/>
                <w:szCs w:val="21"/>
              </w:rPr>
            </w:pPr>
          </w:p>
        </w:tc>
        <w:tc>
          <w:tcPr>
            <w:tcW w:w="1701" w:type="dxa"/>
          </w:tcPr>
          <w:p w14:paraId="73760108" w14:textId="77777777" w:rsidR="00D73DD5" w:rsidRDefault="00D73DD5">
            <w:pPr>
              <w:spacing w:line="360" w:lineRule="auto"/>
              <w:ind w:leftChars="50" w:left="105"/>
              <w:rPr>
                <w:color w:val="000000" w:themeColor="text1"/>
                <w:szCs w:val="21"/>
              </w:rPr>
            </w:pPr>
          </w:p>
        </w:tc>
      </w:tr>
      <w:tr w:rsidR="00D73DD5" w14:paraId="73E37A55" w14:textId="77777777">
        <w:tc>
          <w:tcPr>
            <w:tcW w:w="817" w:type="dxa"/>
          </w:tcPr>
          <w:p w14:paraId="0D639433" w14:textId="77777777" w:rsidR="00D73DD5" w:rsidRDefault="00AE0D2C">
            <w:pPr>
              <w:spacing w:line="360" w:lineRule="auto"/>
              <w:ind w:leftChars="50" w:left="105"/>
              <w:jc w:val="center"/>
              <w:rPr>
                <w:color w:val="000000" w:themeColor="text1"/>
                <w:szCs w:val="21"/>
              </w:rPr>
            </w:pPr>
            <w:r>
              <w:rPr>
                <w:rFonts w:hint="eastAsia"/>
                <w:color w:val="000000" w:themeColor="text1"/>
                <w:szCs w:val="21"/>
              </w:rPr>
              <w:t>2</w:t>
            </w:r>
          </w:p>
        </w:tc>
        <w:tc>
          <w:tcPr>
            <w:tcW w:w="2410" w:type="dxa"/>
          </w:tcPr>
          <w:p w14:paraId="40391FD3" w14:textId="77777777" w:rsidR="00D73DD5" w:rsidRDefault="00D73DD5">
            <w:pPr>
              <w:spacing w:line="360" w:lineRule="auto"/>
              <w:ind w:leftChars="50" w:left="105"/>
              <w:rPr>
                <w:color w:val="000000" w:themeColor="text1"/>
                <w:szCs w:val="21"/>
              </w:rPr>
            </w:pPr>
          </w:p>
        </w:tc>
        <w:tc>
          <w:tcPr>
            <w:tcW w:w="1843" w:type="dxa"/>
          </w:tcPr>
          <w:p w14:paraId="6A86BD70" w14:textId="77777777" w:rsidR="00D73DD5" w:rsidRDefault="00D73DD5">
            <w:pPr>
              <w:spacing w:line="360" w:lineRule="auto"/>
              <w:ind w:leftChars="50" w:left="105"/>
              <w:rPr>
                <w:color w:val="000000" w:themeColor="text1"/>
                <w:szCs w:val="21"/>
              </w:rPr>
            </w:pPr>
          </w:p>
        </w:tc>
        <w:tc>
          <w:tcPr>
            <w:tcW w:w="1842" w:type="dxa"/>
          </w:tcPr>
          <w:p w14:paraId="4E1E5F15" w14:textId="77777777" w:rsidR="00D73DD5" w:rsidRDefault="00D73DD5">
            <w:pPr>
              <w:spacing w:line="360" w:lineRule="auto"/>
              <w:ind w:leftChars="50" w:left="105"/>
              <w:rPr>
                <w:color w:val="000000" w:themeColor="text1"/>
                <w:szCs w:val="21"/>
              </w:rPr>
            </w:pPr>
          </w:p>
        </w:tc>
        <w:tc>
          <w:tcPr>
            <w:tcW w:w="1701" w:type="dxa"/>
          </w:tcPr>
          <w:p w14:paraId="7E3289F5" w14:textId="77777777" w:rsidR="00D73DD5" w:rsidRDefault="00D73DD5">
            <w:pPr>
              <w:spacing w:line="360" w:lineRule="auto"/>
              <w:ind w:leftChars="50" w:left="105"/>
              <w:rPr>
                <w:color w:val="000000" w:themeColor="text1"/>
                <w:szCs w:val="21"/>
              </w:rPr>
            </w:pPr>
          </w:p>
        </w:tc>
      </w:tr>
      <w:tr w:rsidR="00D73DD5" w14:paraId="2B3122F2" w14:textId="77777777">
        <w:tc>
          <w:tcPr>
            <w:tcW w:w="817" w:type="dxa"/>
          </w:tcPr>
          <w:p w14:paraId="78D8F24E" w14:textId="77777777" w:rsidR="00D73DD5" w:rsidRDefault="00AE0D2C">
            <w:pPr>
              <w:spacing w:line="360" w:lineRule="auto"/>
              <w:ind w:leftChars="50" w:left="105"/>
              <w:jc w:val="center"/>
              <w:rPr>
                <w:color w:val="000000" w:themeColor="text1"/>
                <w:szCs w:val="21"/>
              </w:rPr>
            </w:pPr>
            <w:r>
              <w:rPr>
                <w:color w:val="000000" w:themeColor="text1"/>
                <w:szCs w:val="21"/>
              </w:rPr>
              <w:t>…</w:t>
            </w:r>
          </w:p>
        </w:tc>
        <w:tc>
          <w:tcPr>
            <w:tcW w:w="2410" w:type="dxa"/>
          </w:tcPr>
          <w:p w14:paraId="35D49C0A" w14:textId="77777777" w:rsidR="00D73DD5" w:rsidRDefault="00D73DD5">
            <w:pPr>
              <w:spacing w:line="360" w:lineRule="auto"/>
              <w:ind w:leftChars="50" w:left="105"/>
              <w:rPr>
                <w:color w:val="000000" w:themeColor="text1"/>
                <w:szCs w:val="21"/>
              </w:rPr>
            </w:pPr>
          </w:p>
        </w:tc>
        <w:tc>
          <w:tcPr>
            <w:tcW w:w="1843" w:type="dxa"/>
          </w:tcPr>
          <w:p w14:paraId="3872EF4B" w14:textId="77777777" w:rsidR="00D73DD5" w:rsidRDefault="00D73DD5">
            <w:pPr>
              <w:spacing w:line="360" w:lineRule="auto"/>
              <w:ind w:leftChars="50" w:left="105"/>
              <w:rPr>
                <w:color w:val="000000" w:themeColor="text1"/>
                <w:szCs w:val="21"/>
              </w:rPr>
            </w:pPr>
          </w:p>
        </w:tc>
        <w:tc>
          <w:tcPr>
            <w:tcW w:w="1842" w:type="dxa"/>
          </w:tcPr>
          <w:p w14:paraId="2C52EAE9" w14:textId="77777777" w:rsidR="00D73DD5" w:rsidRDefault="00D73DD5">
            <w:pPr>
              <w:spacing w:line="360" w:lineRule="auto"/>
              <w:ind w:leftChars="50" w:left="105"/>
              <w:rPr>
                <w:color w:val="000000" w:themeColor="text1"/>
                <w:szCs w:val="21"/>
              </w:rPr>
            </w:pPr>
          </w:p>
        </w:tc>
        <w:tc>
          <w:tcPr>
            <w:tcW w:w="1701" w:type="dxa"/>
          </w:tcPr>
          <w:p w14:paraId="040ABE3F" w14:textId="77777777" w:rsidR="00D73DD5" w:rsidRDefault="00D73DD5">
            <w:pPr>
              <w:spacing w:line="360" w:lineRule="auto"/>
              <w:ind w:leftChars="50" w:left="105"/>
              <w:rPr>
                <w:color w:val="000000" w:themeColor="text1"/>
                <w:szCs w:val="21"/>
              </w:rPr>
            </w:pPr>
          </w:p>
        </w:tc>
      </w:tr>
    </w:tbl>
    <w:p w14:paraId="17167043" w14:textId="77777777" w:rsidR="00D73DD5" w:rsidRDefault="00D73DD5">
      <w:pPr>
        <w:spacing w:line="360" w:lineRule="auto"/>
        <w:ind w:leftChars="50" w:left="105"/>
        <w:rPr>
          <w:rFonts w:asciiTheme="minorEastAsia" w:eastAsiaTheme="minorEastAsia" w:hAnsiTheme="minorEastAsia"/>
        </w:rPr>
      </w:pPr>
    </w:p>
    <w:p w14:paraId="52DD85B8" w14:textId="77777777" w:rsidR="00D73DD5" w:rsidRDefault="00AE0D2C">
      <w:pPr>
        <w:pStyle w:val="aff0"/>
        <w:numPr>
          <w:ilvl w:val="0"/>
          <w:numId w:val="13"/>
        </w:numPr>
        <w:spacing w:line="360" w:lineRule="auto"/>
        <w:ind w:leftChars="50" w:left="525"/>
        <w:jc w:val="both"/>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简述培养目标合理性评价的主要内容、方法和程序。</w:t>
      </w:r>
    </w:p>
    <w:p w14:paraId="175FB358" w14:textId="77777777" w:rsidR="00D73DD5" w:rsidRDefault="00AE0D2C">
      <w:pPr>
        <w:pStyle w:val="aff0"/>
        <w:numPr>
          <w:ilvl w:val="0"/>
          <w:numId w:val="13"/>
        </w:numPr>
        <w:spacing w:line="360" w:lineRule="auto"/>
        <w:ind w:leftChars="50" w:left="525"/>
        <w:jc w:val="both"/>
        <w:rPr>
          <w:rFonts w:asciiTheme="minorEastAsia" w:eastAsiaTheme="minorEastAsia" w:hAnsiTheme="minorEastAsia"/>
          <w:lang w:eastAsia="zh-CN"/>
        </w:rPr>
      </w:pPr>
      <w:r>
        <w:rPr>
          <w:rFonts w:asciiTheme="minorEastAsia" w:eastAsiaTheme="minorEastAsia" w:hAnsiTheme="minorEastAsia" w:hint="eastAsia"/>
          <w:lang w:eastAsia="zh-CN"/>
        </w:rPr>
        <w:t>专业最近一次的培养目标合理性评价实施情况及评价结果用于培养目标完善与修订的情况。包括评价时间、针对的培养目标版本、利益相关方参与的形式、收集的评价信息、通过分析获得的评价结果，以及依据评价结果对培养目标进行的修订内容（</w:t>
      </w:r>
      <w:r>
        <w:rPr>
          <w:rFonts w:asciiTheme="minorEastAsia" w:eastAsiaTheme="minorEastAsia" w:hAnsiTheme="minorEastAsia" w:hint="eastAsia"/>
          <w:b/>
          <w:lang w:eastAsia="zh-CN"/>
        </w:rPr>
        <w:t>用对照表的形式，列出修订前后的目标、内容的变化和依据</w:t>
      </w:r>
      <w:r>
        <w:rPr>
          <w:rFonts w:asciiTheme="minorEastAsia" w:eastAsiaTheme="minorEastAsia" w:hAnsiTheme="minorEastAsia" w:hint="eastAsia"/>
          <w:lang w:eastAsia="zh-CN"/>
        </w:rPr>
        <w:t>）。</w:t>
      </w:r>
      <w:r>
        <w:rPr>
          <w:rFonts w:asciiTheme="minorEastAsia" w:eastAsiaTheme="minorEastAsia" w:hAnsiTheme="minorEastAsia" w:hint="eastAsia"/>
          <w:bCs/>
          <w:lang w:eastAsia="zh-CN"/>
        </w:rPr>
        <w:t>重点说明</w:t>
      </w:r>
      <w:r>
        <w:rPr>
          <w:rFonts w:asciiTheme="minorEastAsia" w:eastAsiaTheme="minorEastAsia" w:hAnsiTheme="minorEastAsia" w:hint="eastAsia"/>
          <w:lang w:eastAsia="zh-CN"/>
        </w:rPr>
        <w:t>在最近一次评价和修订工作中，行业或企业专家发挥的作用</w:t>
      </w:r>
      <w:r>
        <w:rPr>
          <w:rFonts w:asciiTheme="minorEastAsia" w:eastAsiaTheme="minorEastAsia" w:hAnsiTheme="minorEastAsia" w:hint="eastAsia"/>
          <w:bCs/>
          <w:lang w:eastAsia="zh-CN"/>
        </w:rPr>
        <w:t>。</w:t>
      </w:r>
    </w:p>
    <w:p w14:paraId="4D700618" w14:textId="77777777" w:rsidR="00D73DD5" w:rsidRDefault="00AE0D2C">
      <w:pPr>
        <w:pStyle w:val="aff0"/>
        <w:adjustRightInd w:val="0"/>
        <w:spacing w:beforeLines="50" w:before="156" w:line="360" w:lineRule="auto"/>
        <w:ind w:left="0"/>
        <w:contextualSpacing w:val="0"/>
        <w:jc w:val="both"/>
        <w:rPr>
          <w:rFonts w:ascii="楷体" w:eastAsia="楷体" w:hAnsi="楷体"/>
          <w:lang w:eastAsia="zh-CN"/>
        </w:rPr>
      </w:pPr>
      <w:r>
        <w:rPr>
          <w:rFonts w:asciiTheme="minorEastAsia" w:eastAsiaTheme="minorEastAsia" w:hAnsiTheme="minorEastAsia" w:hint="eastAsia"/>
          <w:b/>
          <w:lang w:eastAsia="zh-CN"/>
        </w:rPr>
        <w:t>（</w:t>
      </w:r>
      <w:r>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）需要提供的支撑材料</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p>
    <w:p w14:paraId="5DA6995D" w14:textId="77777777" w:rsidR="00D73DD5" w:rsidRDefault="00AE0D2C">
      <w:pPr>
        <w:pStyle w:val="aff0"/>
        <w:numPr>
          <w:ilvl w:val="0"/>
          <w:numId w:val="14"/>
        </w:numPr>
        <w:spacing w:line="360" w:lineRule="auto"/>
        <w:ind w:leftChars="50" w:left="525"/>
        <w:jc w:val="both"/>
        <w:rPr>
          <w:rFonts w:ascii="楷体" w:eastAsia="楷体" w:hAnsi="楷体"/>
          <w:lang w:eastAsia="zh-CN"/>
        </w:rPr>
      </w:pPr>
      <w:r>
        <w:rPr>
          <w:rFonts w:ascii="楷体" w:eastAsia="楷体" w:hAnsi="楷体" w:hint="eastAsia"/>
          <w:lang w:eastAsia="zh-CN"/>
        </w:rPr>
        <w:t>培养目标合理性评价（包括修订）的规范文件。</w:t>
      </w:r>
    </w:p>
    <w:p w14:paraId="5B566C09" w14:textId="77777777" w:rsidR="00D73DD5" w:rsidRDefault="00AE0D2C">
      <w:pPr>
        <w:pStyle w:val="aff0"/>
        <w:numPr>
          <w:ilvl w:val="0"/>
          <w:numId w:val="14"/>
        </w:numPr>
        <w:spacing w:line="360" w:lineRule="auto"/>
        <w:ind w:leftChars="50" w:left="525"/>
        <w:jc w:val="both"/>
        <w:rPr>
          <w:rFonts w:ascii="楷体" w:eastAsia="楷体" w:hAnsi="楷体"/>
          <w:lang w:eastAsia="zh-CN"/>
        </w:rPr>
      </w:pPr>
      <w:r>
        <w:rPr>
          <w:rFonts w:ascii="楷体" w:eastAsia="楷体" w:hAnsi="楷体" w:hint="eastAsia"/>
          <w:lang w:eastAsia="zh-CN"/>
        </w:rPr>
        <w:t>近</w:t>
      </w:r>
      <w:r>
        <w:rPr>
          <w:rFonts w:ascii="楷体" w:eastAsia="楷体" w:hAnsi="楷体" w:hint="eastAsia"/>
          <w:lang w:eastAsia="zh-CN"/>
        </w:rPr>
        <w:t>3</w:t>
      </w:r>
      <w:r>
        <w:rPr>
          <w:rFonts w:ascii="楷体" w:eastAsia="楷体" w:hAnsi="楷体" w:hint="eastAsia"/>
          <w:lang w:eastAsia="zh-CN"/>
        </w:rPr>
        <w:t>年（或最近一次）专业开展培养目标的合理性评价的原始资料</w:t>
      </w:r>
      <w:r>
        <w:rPr>
          <w:rFonts w:ascii="楷体" w:eastAsia="楷体" w:hAnsi="楷体" w:hint="eastAsia"/>
          <w:lang w:eastAsia="zh-CN"/>
        </w:rPr>
        <w:t>,</w:t>
      </w:r>
      <w:r>
        <w:rPr>
          <w:rFonts w:ascii="楷体" w:eastAsia="楷体" w:hAnsi="楷体" w:hint="eastAsia"/>
          <w:lang w:eastAsia="zh-CN"/>
        </w:rPr>
        <w:t>包括专业培养目标制定</w:t>
      </w:r>
      <w:r>
        <w:rPr>
          <w:rFonts w:ascii="楷体" w:eastAsia="楷体" w:hAnsi="楷体" w:hint="eastAsia"/>
          <w:lang w:eastAsia="zh-CN"/>
        </w:rPr>
        <w:t>/</w:t>
      </w:r>
      <w:r>
        <w:rPr>
          <w:rFonts w:ascii="楷体" w:eastAsia="楷体" w:hAnsi="楷体" w:hint="eastAsia"/>
          <w:lang w:eastAsia="zh-CN"/>
        </w:rPr>
        <w:t>修订论证会议的记录，与专业相关的社会经济发展需求的调研分析报告及其调研数据的原始记录，培养目标合理性评价报告以及有关培养目标修订内容的说明。</w:t>
      </w:r>
    </w:p>
    <w:p w14:paraId="1D7B7AA6"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251D02EE" w14:textId="77777777" w:rsidR="00D73DD5" w:rsidRDefault="00D73DD5">
      <w:pPr>
        <w:pStyle w:val="aff0"/>
        <w:spacing w:line="360" w:lineRule="auto"/>
        <w:ind w:left="525"/>
        <w:jc w:val="both"/>
        <w:rPr>
          <w:rFonts w:ascii="楷体" w:eastAsia="楷体" w:hAnsi="楷体"/>
          <w:lang w:eastAsia="zh-CN"/>
        </w:rPr>
      </w:pPr>
    </w:p>
    <w:p w14:paraId="65062905" w14:textId="77777777" w:rsidR="00D73DD5" w:rsidRDefault="00AE0D2C">
      <w:pPr>
        <w:pStyle w:val="1"/>
      </w:pPr>
      <w:r>
        <w:t xml:space="preserve">3 </w:t>
      </w:r>
      <w:r>
        <w:rPr>
          <w:rFonts w:hint="eastAsia"/>
        </w:rPr>
        <w:t>毕业要求</w:t>
      </w:r>
    </w:p>
    <w:p w14:paraId="38608660" w14:textId="77777777" w:rsidR="00D73DD5" w:rsidRDefault="00AE0D2C">
      <w:pPr>
        <w:pStyle w:val="23"/>
        <w:spacing w:line="440" w:lineRule="exact"/>
        <w:ind w:firstLine="480"/>
        <w:rPr>
          <w:rFonts w:ascii="Times New Roman" w:hAnsi="Times New Roman"/>
          <w:sz w:val="18"/>
          <w:szCs w:val="18"/>
        </w:rPr>
      </w:pPr>
      <w:r>
        <w:rPr>
          <w:rFonts w:ascii="Times New Roman" w:eastAsia="黑体" w:hAnsi="Times New Roman"/>
          <w:sz w:val="24"/>
          <w:szCs w:val="24"/>
        </w:rPr>
        <w:t>专业应有明确、公开、可衡量的毕业要求</w:t>
      </w:r>
      <w:r>
        <w:rPr>
          <w:rFonts w:ascii="Times New Roman" w:eastAsia="黑体" w:hAnsi="Times New Roman"/>
          <w:sz w:val="24"/>
          <w:szCs w:val="24"/>
        </w:rPr>
        <w:t xml:space="preserve">, </w:t>
      </w:r>
      <w:r>
        <w:rPr>
          <w:rFonts w:ascii="Times New Roman" w:eastAsia="黑体" w:hAnsi="Times New Roman"/>
          <w:sz w:val="24"/>
          <w:szCs w:val="24"/>
        </w:rPr>
        <w:t>毕业要求应支撑培养目标的达成。专业制定的毕业要求应完全覆盖以下内容：</w:t>
      </w:r>
      <w:r>
        <w:rPr>
          <w:rFonts w:ascii="Times New Roman" w:hAnsi="Times New Roman"/>
          <w:sz w:val="18"/>
          <w:szCs w:val="18"/>
        </w:rPr>
        <w:t xml:space="preserve"> </w:t>
      </w:r>
    </w:p>
    <w:p w14:paraId="6A0FD761"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1</w:t>
      </w:r>
      <w:r>
        <w:rPr>
          <w:rFonts w:eastAsia="黑体"/>
          <w:sz w:val="24"/>
          <w:szCs w:val="24"/>
        </w:rPr>
        <w:t>）工程知识：能够将数学、自然科学、工程基础和专业知识用于解决复杂工程问题。</w:t>
      </w:r>
    </w:p>
    <w:p w14:paraId="7CC6A184"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2</w:t>
      </w:r>
      <w:r>
        <w:rPr>
          <w:rFonts w:eastAsia="黑体"/>
          <w:sz w:val="24"/>
          <w:szCs w:val="24"/>
        </w:rPr>
        <w:t>）问题分析：能够应用数学、自然科学和工程科学的基本原理，识别、表达、并通过文献研究分析复杂工程问题，以获得有效结论。</w:t>
      </w:r>
    </w:p>
    <w:p w14:paraId="6B2F39C4"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3</w:t>
      </w:r>
      <w:r>
        <w:rPr>
          <w:rFonts w:eastAsia="黑体"/>
          <w:sz w:val="24"/>
          <w:szCs w:val="24"/>
        </w:rPr>
        <w:t>）设计</w:t>
      </w:r>
      <w:r>
        <w:rPr>
          <w:rFonts w:eastAsia="黑体"/>
          <w:sz w:val="24"/>
          <w:szCs w:val="24"/>
        </w:rPr>
        <w:t>/</w:t>
      </w:r>
      <w:r>
        <w:rPr>
          <w:rFonts w:eastAsia="黑体"/>
          <w:sz w:val="24"/>
          <w:szCs w:val="24"/>
        </w:rPr>
        <w:t>开发解决方案：能够设计针对复杂工程问题的解决方案，设计满足特定需求的系统、单元（部件）或工艺流程，并能够在设计环节中体现创新意识，考虑社会、健康、安全、法律、文化以及环境等因素。</w:t>
      </w:r>
    </w:p>
    <w:p w14:paraId="0DC7F4F0"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4</w:t>
      </w:r>
      <w:r>
        <w:rPr>
          <w:rFonts w:eastAsia="黑体"/>
          <w:sz w:val="24"/>
          <w:szCs w:val="24"/>
        </w:rPr>
        <w:t>）研究：能够基于科学原理并采用科学方法对复杂工程问题进行研究，包括设计实验、分析与解释数据、并通过信息综合得到合理有效的结论。</w:t>
      </w:r>
    </w:p>
    <w:p w14:paraId="4B0C61D8" w14:textId="77777777" w:rsidR="00D73DD5" w:rsidRDefault="00AE0D2C">
      <w:pPr>
        <w:spacing w:line="440" w:lineRule="exact"/>
        <w:rPr>
          <w:rFonts w:ascii="黑体" w:eastAsia="黑体"/>
          <w:sz w:val="24"/>
          <w:szCs w:val="24"/>
        </w:rPr>
      </w:pPr>
      <w:r>
        <w:rPr>
          <w:rFonts w:eastAsia="黑体"/>
          <w:sz w:val="24"/>
          <w:szCs w:val="24"/>
        </w:rPr>
        <w:t>（</w:t>
      </w:r>
      <w:r>
        <w:rPr>
          <w:rFonts w:eastAsia="黑体"/>
          <w:sz w:val="24"/>
          <w:szCs w:val="24"/>
        </w:rPr>
        <w:t>5</w:t>
      </w:r>
      <w:r>
        <w:rPr>
          <w:rFonts w:eastAsia="黑体"/>
          <w:sz w:val="24"/>
          <w:szCs w:val="24"/>
        </w:rPr>
        <w:t>）使用现代工具：能够针对复杂工程问题，开发、选择与使用恰当的技</w:t>
      </w:r>
      <w:r>
        <w:rPr>
          <w:rFonts w:eastAsia="黑体"/>
          <w:sz w:val="24"/>
          <w:szCs w:val="24"/>
        </w:rPr>
        <w:t>术、资源、现代工程工具和信息技术工具，包括对复杂工程问题的预测与模拟，并能够</w:t>
      </w:r>
      <w:r>
        <w:rPr>
          <w:rFonts w:ascii="黑体" w:eastAsia="黑体" w:hint="eastAsia"/>
          <w:sz w:val="24"/>
          <w:szCs w:val="24"/>
        </w:rPr>
        <w:lastRenderedPageBreak/>
        <w:t>理解其局限性。</w:t>
      </w:r>
    </w:p>
    <w:p w14:paraId="35128053"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6</w:t>
      </w:r>
      <w:r>
        <w:rPr>
          <w:rFonts w:eastAsia="黑体"/>
          <w:sz w:val="24"/>
          <w:szCs w:val="24"/>
        </w:rPr>
        <w:t>）工程与社会：能够基于工程相关背景知识进行合理分析，评价专业工程实践和复杂工程问题解决方案对社会、健康、安全、法律以及文化的影响，并理解应承担的责任。</w:t>
      </w:r>
    </w:p>
    <w:p w14:paraId="21D1B65D"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7</w:t>
      </w:r>
      <w:r>
        <w:rPr>
          <w:rFonts w:eastAsia="黑体"/>
          <w:sz w:val="24"/>
          <w:szCs w:val="24"/>
        </w:rPr>
        <w:t>）环境和可持续发展：能够理解和评价针对复杂工程问题的工程实践对环境、社会可持续发展的影响。</w:t>
      </w:r>
    </w:p>
    <w:p w14:paraId="054DC8D5"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8</w:t>
      </w:r>
      <w:r>
        <w:rPr>
          <w:rFonts w:eastAsia="黑体"/>
          <w:sz w:val="24"/>
          <w:szCs w:val="24"/>
        </w:rPr>
        <w:t>）职业规范：具有人文社会科学素养、社会责任感，能够在工程实践中理解并遵守工程职业道德和规范，履行责任。</w:t>
      </w:r>
    </w:p>
    <w:p w14:paraId="141E4BF4"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9</w:t>
      </w:r>
      <w:r>
        <w:rPr>
          <w:rFonts w:eastAsia="黑体"/>
          <w:sz w:val="24"/>
          <w:szCs w:val="24"/>
        </w:rPr>
        <w:t>）个人和团队：能够在多学科背景下的团队中承担个体、团队成</w:t>
      </w:r>
      <w:r>
        <w:rPr>
          <w:rFonts w:eastAsia="黑体"/>
          <w:sz w:val="24"/>
          <w:szCs w:val="24"/>
        </w:rPr>
        <w:t>员以及负责人的角色。</w:t>
      </w:r>
    </w:p>
    <w:p w14:paraId="6954886F"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10</w:t>
      </w:r>
      <w:r>
        <w:rPr>
          <w:rFonts w:eastAsia="黑体"/>
          <w:sz w:val="24"/>
          <w:szCs w:val="24"/>
        </w:rPr>
        <w:t>）沟通：能够就复杂工程问题与业界同行及社会公众进行有效沟通和交流，包括撰写报告和设计文稿、陈述发言、清晰表达或回应指令。并具备一定的国际视野，能够在跨文化背景下进行沟通和交流。</w:t>
      </w:r>
    </w:p>
    <w:p w14:paraId="6B02FE63"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11</w:t>
      </w:r>
      <w:r>
        <w:rPr>
          <w:rFonts w:eastAsia="黑体"/>
          <w:sz w:val="24"/>
          <w:szCs w:val="24"/>
        </w:rPr>
        <w:t>）项目管理：理解并掌握工程管理原理与经济决策方法，并能在多学科环境中应用。</w:t>
      </w:r>
    </w:p>
    <w:p w14:paraId="6CE603AA" w14:textId="77777777" w:rsidR="00D73DD5" w:rsidRDefault="00AE0D2C">
      <w:pPr>
        <w:spacing w:line="440" w:lineRule="exact"/>
        <w:rPr>
          <w:rFonts w:eastAsia="黑体"/>
          <w:sz w:val="24"/>
          <w:szCs w:val="24"/>
        </w:rPr>
      </w:pPr>
      <w:r>
        <w:rPr>
          <w:rFonts w:eastAsia="黑体"/>
          <w:sz w:val="24"/>
          <w:szCs w:val="24"/>
        </w:rPr>
        <w:t>（</w:t>
      </w:r>
      <w:r>
        <w:rPr>
          <w:rFonts w:eastAsia="黑体"/>
          <w:sz w:val="24"/>
          <w:szCs w:val="24"/>
        </w:rPr>
        <w:t>12</w:t>
      </w:r>
      <w:r>
        <w:rPr>
          <w:rFonts w:eastAsia="黑体"/>
          <w:sz w:val="24"/>
          <w:szCs w:val="24"/>
        </w:rPr>
        <w:t>）终身学习：具有自主学习和终身学习的意识，有不断学习和适应发展的能力。</w:t>
      </w:r>
    </w:p>
    <w:p w14:paraId="4F277995" w14:textId="77777777" w:rsidR="00D73DD5" w:rsidRDefault="00AE0D2C">
      <w:pPr>
        <w:pStyle w:val="aff0"/>
        <w:numPr>
          <w:ilvl w:val="0"/>
          <w:numId w:val="15"/>
        </w:numPr>
        <w:spacing w:line="360" w:lineRule="auto"/>
        <w:ind w:left="720"/>
        <w:jc w:val="both"/>
        <w:rPr>
          <w:rFonts w:asciiTheme="minorEastAsia" w:eastAsiaTheme="minorEastAsia" w:hAnsiTheme="minorEastAsia"/>
          <w:b/>
          <w:lang w:eastAsia="zh-CN"/>
        </w:rPr>
      </w:pPr>
      <w:r>
        <w:rPr>
          <w:rFonts w:asciiTheme="minorEastAsia" w:eastAsiaTheme="minorEastAsia" w:hAnsiTheme="minorEastAsia" w:hint="eastAsia"/>
          <w:b/>
          <w:lang w:eastAsia="zh-CN"/>
        </w:rPr>
        <w:t>需要说明的情况：</w:t>
      </w:r>
    </w:p>
    <w:p w14:paraId="38702777"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本专业毕业要求的原文（如果制定了专业毕业要求的观测点，请一并列出观测点原文）。</w:t>
      </w:r>
    </w:p>
    <w:p w14:paraId="41A6CE02" w14:textId="77777777" w:rsidR="00D73DD5" w:rsidRDefault="00AE0D2C">
      <w:pPr>
        <w:pStyle w:val="aff0"/>
        <w:spacing w:line="360" w:lineRule="auto"/>
        <w:ind w:left="530"/>
        <w:jc w:val="both"/>
        <w:rPr>
          <w:rFonts w:asciiTheme="minorEastAsia" w:eastAsiaTheme="minorEastAsia" w:hAnsiTheme="minorEastAsia"/>
          <w:color w:val="0070C0"/>
          <w:lang w:eastAsia="zh-CN"/>
        </w:rPr>
      </w:pPr>
      <w:r>
        <w:rPr>
          <w:rFonts w:asciiTheme="minorEastAsia" w:eastAsiaTheme="minorEastAsia" w:hAnsiTheme="minorEastAsia" w:hint="eastAsia"/>
          <w:color w:val="0070C0"/>
          <w:lang w:eastAsia="zh-CN"/>
        </w:rPr>
        <w:t>注：毕业要求应与培养目标出自同版培养方案。</w:t>
      </w:r>
    </w:p>
    <w:p w14:paraId="3739EB09"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专业毕业要求对培养目标的支撑情况</w:t>
      </w:r>
      <w:r>
        <w:rPr>
          <w:rFonts w:asciiTheme="minorEastAsia" w:eastAsiaTheme="minorEastAsia" w:hAnsiTheme="minorEastAsia"/>
          <w:lang w:eastAsia="zh-CN"/>
        </w:rPr>
        <w:t>。</w:t>
      </w:r>
    </w:p>
    <w:p w14:paraId="43FA769C"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列出专业毕业要求与</w:t>
      </w:r>
      <w:r>
        <w:rPr>
          <w:rFonts w:asciiTheme="minorEastAsia" w:eastAsiaTheme="minorEastAsia" w:hAnsiTheme="minorEastAsia" w:hint="eastAsia"/>
          <w:lang w:eastAsia="zh-CN"/>
        </w:rPr>
        <w:t>12</w:t>
      </w:r>
      <w:r>
        <w:rPr>
          <w:rFonts w:asciiTheme="minorEastAsia" w:eastAsiaTheme="minorEastAsia" w:hAnsiTheme="minorEastAsia" w:hint="eastAsia"/>
          <w:lang w:eastAsia="zh-CN"/>
        </w:rPr>
        <w:t>项通用</w:t>
      </w:r>
      <w:r>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标准要求的对应关系，简述其覆盖性、可衡量性</w:t>
      </w:r>
      <w:r>
        <w:rPr>
          <w:rFonts w:hint="eastAsia"/>
          <w:lang w:eastAsia="zh-CN"/>
        </w:rPr>
        <w:t>（说明毕业要求的可衡量性可用列表说明每项毕业要求的要素，也可用毕业要求观测点举证）</w:t>
      </w:r>
      <w:r>
        <w:rPr>
          <w:rFonts w:asciiTheme="minorEastAsia" w:eastAsiaTheme="minorEastAsia" w:hAnsiTheme="minorEastAsia" w:hint="eastAsia"/>
          <w:lang w:eastAsia="zh-CN"/>
        </w:rPr>
        <w:t>。</w:t>
      </w:r>
    </w:p>
    <w:p w14:paraId="2B6222FD"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学生</w:t>
      </w:r>
      <w:r>
        <w:rPr>
          <w:rFonts w:asciiTheme="minorEastAsia" w:eastAsiaTheme="minorEastAsia" w:hAnsiTheme="minorEastAsia"/>
          <w:lang w:eastAsia="zh-CN"/>
        </w:rPr>
        <w:t>和教师了解</w:t>
      </w:r>
      <w:r>
        <w:rPr>
          <w:rFonts w:asciiTheme="minorEastAsia" w:eastAsiaTheme="minorEastAsia" w:hAnsiTheme="minorEastAsia" w:hint="eastAsia"/>
          <w:lang w:eastAsia="zh-CN"/>
        </w:rPr>
        <w:t>毕业要求的渠道及认知情况。</w:t>
      </w:r>
    </w:p>
    <w:p w14:paraId="6EE4FBE1" w14:textId="77777777" w:rsidR="00D73DD5" w:rsidRDefault="00AE0D2C">
      <w:pPr>
        <w:pStyle w:val="aff0"/>
        <w:spacing w:line="360" w:lineRule="auto"/>
        <w:ind w:left="0"/>
        <w:jc w:val="both"/>
        <w:rPr>
          <w:rFonts w:ascii="楷体" w:eastAsia="楷体" w:hAnsi="楷体"/>
          <w:b/>
          <w:lang w:eastAsia="zh-CN"/>
        </w:rPr>
      </w:pPr>
      <w:r>
        <w:rPr>
          <w:rFonts w:asciiTheme="minorEastAsia" w:eastAsiaTheme="minorEastAsia" w:hAnsiTheme="minorEastAsia" w:hint="eastAsia"/>
          <w:b/>
          <w:lang w:eastAsia="zh-CN"/>
        </w:rPr>
        <w:t>（</w:t>
      </w:r>
      <w:r>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）需要提供的支撑材料：</w:t>
      </w:r>
    </w:p>
    <w:p w14:paraId="619FDAE0" w14:textId="77777777" w:rsidR="00D73DD5" w:rsidRDefault="00AE0D2C">
      <w:pPr>
        <w:pStyle w:val="aff0"/>
        <w:numPr>
          <w:ilvl w:val="0"/>
          <w:numId w:val="16"/>
        </w:numPr>
        <w:spacing w:line="360" w:lineRule="auto"/>
        <w:ind w:leftChars="50" w:left="525"/>
        <w:jc w:val="both"/>
        <w:rPr>
          <w:rFonts w:ascii="楷体" w:eastAsia="楷体" w:hAnsi="楷体"/>
          <w:lang w:eastAsia="zh-CN"/>
        </w:rPr>
      </w:pPr>
      <w:r>
        <w:rPr>
          <w:rFonts w:ascii="楷体" w:eastAsia="楷体" w:hAnsi="楷体" w:hint="eastAsia"/>
          <w:lang w:eastAsia="zh-CN"/>
        </w:rPr>
        <w:t>包含毕业要求</w:t>
      </w:r>
      <w:r>
        <w:rPr>
          <w:rFonts w:ascii="楷体" w:eastAsia="楷体" w:hAnsi="楷体"/>
          <w:lang w:eastAsia="zh-CN"/>
        </w:rPr>
        <w:t>制订</w:t>
      </w:r>
      <w:r>
        <w:rPr>
          <w:rFonts w:ascii="楷体" w:eastAsia="楷体" w:hAnsi="楷体" w:hint="eastAsia"/>
          <w:lang w:eastAsia="zh-CN"/>
        </w:rPr>
        <w:t>的有关规定</w:t>
      </w:r>
      <w:r>
        <w:rPr>
          <w:rFonts w:ascii="楷体" w:eastAsia="楷体" w:hAnsi="楷体"/>
          <w:lang w:eastAsia="zh-CN"/>
        </w:rPr>
        <w:t>，以及</w:t>
      </w:r>
      <w:r>
        <w:rPr>
          <w:rFonts w:ascii="楷体" w:eastAsia="楷体" w:hAnsi="楷体" w:hint="eastAsia"/>
          <w:lang w:eastAsia="zh-CN"/>
        </w:rPr>
        <w:t>分析</w:t>
      </w:r>
      <w:r>
        <w:rPr>
          <w:rFonts w:ascii="楷体" w:eastAsia="楷体" w:hAnsi="楷体"/>
          <w:lang w:eastAsia="zh-CN"/>
        </w:rPr>
        <w:t>和制订过程</w:t>
      </w:r>
      <w:r>
        <w:rPr>
          <w:rFonts w:ascii="楷体" w:eastAsia="楷体" w:hAnsi="楷体" w:hint="eastAsia"/>
          <w:lang w:eastAsia="zh-CN"/>
        </w:rPr>
        <w:t>的原始</w:t>
      </w:r>
      <w:r>
        <w:rPr>
          <w:rFonts w:ascii="楷体" w:eastAsia="楷体" w:hAnsi="楷体"/>
          <w:lang w:eastAsia="zh-CN"/>
        </w:rPr>
        <w:t>记录</w:t>
      </w:r>
      <w:r>
        <w:rPr>
          <w:rFonts w:ascii="楷体" w:eastAsia="楷体" w:hAnsi="楷体" w:hint="eastAsia"/>
          <w:lang w:eastAsia="zh-CN"/>
        </w:rPr>
        <w:t>（附件请编制目录，方便专家查阅）。</w:t>
      </w:r>
    </w:p>
    <w:p w14:paraId="4C9CB232" w14:textId="77777777" w:rsidR="00D73DD5" w:rsidRDefault="00AE0D2C">
      <w:pPr>
        <w:pStyle w:val="aff0"/>
        <w:spacing w:line="360" w:lineRule="auto"/>
        <w:ind w:left="525"/>
        <w:jc w:val="both"/>
        <w:rPr>
          <w:rFonts w:ascii="楷体" w:eastAsia="楷体" w:hAnsi="楷体"/>
          <w:lang w:eastAsia="zh-CN"/>
        </w:rPr>
      </w:pPr>
      <w:r>
        <w:rPr>
          <w:rFonts w:ascii="楷体" w:eastAsia="楷体" w:hAnsi="楷体" w:hint="eastAsia"/>
          <w:color w:val="0070C0"/>
          <w:lang w:eastAsia="zh-CN"/>
        </w:rPr>
        <w:t>注：如毕业要求制订的有关规定包含在其他文件（如培养方案制定文件）中，且已在其他支撑材料中提供，说明其位置即可。</w:t>
      </w:r>
    </w:p>
    <w:p w14:paraId="326CF471" w14:textId="77777777" w:rsidR="00D73DD5" w:rsidRDefault="00AE0D2C">
      <w:pPr>
        <w:pStyle w:val="aff0"/>
        <w:numPr>
          <w:ilvl w:val="0"/>
          <w:numId w:val="16"/>
        </w:numPr>
        <w:spacing w:line="360" w:lineRule="auto"/>
        <w:ind w:leftChars="50" w:left="525"/>
        <w:jc w:val="both"/>
        <w:rPr>
          <w:rFonts w:ascii="楷体" w:eastAsia="楷体" w:hAnsi="楷体"/>
          <w:lang w:eastAsia="zh-CN"/>
        </w:rPr>
      </w:pPr>
      <w:r>
        <w:rPr>
          <w:rFonts w:ascii="楷体" w:eastAsia="楷体" w:hAnsi="楷体" w:hint="eastAsia"/>
          <w:lang w:eastAsia="zh-CN"/>
        </w:rPr>
        <w:lastRenderedPageBreak/>
        <w:t>专业毕业要求公开的证据（网址、电子或纸质材料等）。</w:t>
      </w:r>
    </w:p>
    <w:p w14:paraId="18EA6972" w14:textId="77777777" w:rsidR="00D73DD5" w:rsidRDefault="00D73DD5">
      <w:pPr>
        <w:pStyle w:val="aff0"/>
        <w:spacing w:line="360" w:lineRule="auto"/>
        <w:ind w:left="525"/>
        <w:jc w:val="both"/>
        <w:rPr>
          <w:rFonts w:ascii="楷体" w:eastAsia="楷体" w:hAnsi="楷体"/>
          <w:lang w:eastAsia="zh-CN"/>
        </w:rPr>
      </w:pPr>
    </w:p>
    <w:p w14:paraId="73DBFE72" w14:textId="77777777" w:rsidR="00D73DD5" w:rsidRDefault="00AE0D2C">
      <w:pPr>
        <w:pStyle w:val="1"/>
      </w:pPr>
      <w:bookmarkStart w:id="5" w:name="_Hlk80044958"/>
      <w:r>
        <w:t xml:space="preserve">4 </w:t>
      </w:r>
      <w:r>
        <w:rPr>
          <w:rFonts w:hint="eastAsia"/>
        </w:rPr>
        <w:t>持续改进</w:t>
      </w:r>
    </w:p>
    <w:p w14:paraId="59BD58EB" w14:textId="77777777" w:rsidR="00D73DD5" w:rsidRDefault="00AE0D2C">
      <w:pPr>
        <w:pStyle w:val="2"/>
        <w:rPr>
          <w:lang w:eastAsia="zh-CN"/>
        </w:rPr>
      </w:pPr>
      <w:r>
        <w:rPr>
          <w:rFonts w:hint="eastAsia"/>
          <w:highlight w:val="lightGray"/>
          <w:lang w:eastAsia="zh-CN"/>
        </w:rPr>
        <w:t>4.1</w:t>
      </w:r>
      <w:r>
        <w:rPr>
          <w:lang w:eastAsia="zh-CN"/>
        </w:rPr>
        <w:t xml:space="preserve"> </w:t>
      </w:r>
      <w:r>
        <w:rPr>
          <w:rFonts w:hint="eastAsia"/>
          <w:lang w:eastAsia="zh-CN"/>
        </w:rPr>
        <w:t>建立</w:t>
      </w:r>
      <w:bookmarkStart w:id="6" w:name="_Hlk80046245"/>
      <w:r>
        <w:rPr>
          <w:rFonts w:hint="eastAsia"/>
          <w:lang w:eastAsia="zh-CN"/>
        </w:rPr>
        <w:t>教学过程质量监控机制</w:t>
      </w:r>
      <w:bookmarkEnd w:id="6"/>
      <w:r>
        <w:rPr>
          <w:rFonts w:hint="eastAsia"/>
          <w:lang w:eastAsia="zh-CN"/>
        </w:rPr>
        <w:t>，各主要教学环节有明确的质量要求，定期开展课程体系合理性审查和课程质量评价。建立毕业要求达成情况评价机制，定期开展毕业要求达成情况评价。</w:t>
      </w:r>
    </w:p>
    <w:p w14:paraId="500912CD" w14:textId="77777777" w:rsidR="00D73DD5" w:rsidRDefault="00AE0D2C">
      <w:pPr>
        <w:spacing w:line="360" w:lineRule="auto"/>
        <w:rPr>
          <w:rFonts w:asciiTheme="minorEastAsia" w:eastAsiaTheme="minorEastAsia" w:hAnsiTheme="minorEastAsia"/>
          <w:sz w:val="24"/>
          <w:szCs w:val="24"/>
        </w:rPr>
      </w:pPr>
      <w:bookmarkStart w:id="7" w:name="_Hlk80044999"/>
      <w:bookmarkEnd w:id="5"/>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r>
        <w:rPr>
          <w:rFonts w:asciiTheme="minorEastAsia" w:eastAsiaTheme="minorEastAsia" w:hAnsiTheme="minorEastAsia" w:hint="eastAsia"/>
          <w:sz w:val="24"/>
          <w:szCs w:val="24"/>
        </w:rPr>
        <w:t>：</w:t>
      </w:r>
      <w:bookmarkEnd w:id="7"/>
    </w:p>
    <w:p w14:paraId="07231DBD"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b/>
          <w:lang w:eastAsia="zh-CN"/>
        </w:rPr>
      </w:pPr>
      <w:bookmarkStart w:id="8" w:name="_Hlk80046038"/>
      <w:r>
        <w:rPr>
          <w:rFonts w:asciiTheme="minorEastAsia" w:eastAsiaTheme="minorEastAsia" w:hAnsiTheme="minorEastAsia" w:hint="eastAsia"/>
          <w:b/>
          <w:lang w:eastAsia="zh-CN"/>
        </w:rPr>
        <w:t>教学过程质量监控机制的建设与完善情况</w:t>
      </w:r>
    </w:p>
    <w:p w14:paraId="69389846" w14:textId="77777777" w:rsidR="00D73DD5" w:rsidRDefault="00AE0D2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重点说明近三年来专业围绕产出目标，在教学过程质量监控机制方面所做的改进工作</w:t>
      </w:r>
      <w:r>
        <w:rPr>
          <w:rFonts w:asciiTheme="minorEastAsia" w:eastAsiaTheme="minorEastAsia" w:hAnsiTheme="minorEastAsia"/>
          <w:sz w:val="24"/>
        </w:rPr>
        <w:t>(</w:t>
      </w:r>
      <w:r>
        <w:rPr>
          <w:rFonts w:asciiTheme="minorEastAsia" w:eastAsiaTheme="minorEastAsia" w:hAnsiTheme="minorEastAsia" w:hint="eastAsia"/>
          <w:sz w:val="24"/>
        </w:rPr>
        <w:t>可参考表</w:t>
      </w:r>
      <w:r>
        <w:rPr>
          <w:rFonts w:asciiTheme="minorEastAsia" w:eastAsiaTheme="minorEastAsia" w:hAnsiTheme="minorEastAsia" w:hint="eastAsia"/>
          <w:sz w:val="24"/>
        </w:rPr>
        <w:t>4-1</w:t>
      </w:r>
      <w:r>
        <w:rPr>
          <w:rFonts w:asciiTheme="minorEastAsia" w:eastAsiaTheme="minorEastAsia" w:hAnsiTheme="minorEastAsia" w:hint="eastAsia"/>
          <w:sz w:val="24"/>
        </w:rPr>
        <w:t>列出相关的文件清单，文件和证据在附件中提供</w:t>
      </w:r>
      <w:r>
        <w:rPr>
          <w:rFonts w:asciiTheme="minorEastAsia" w:eastAsiaTheme="minorEastAsia" w:hAnsiTheme="minorEastAsia"/>
          <w:sz w:val="24"/>
        </w:rPr>
        <w:t>)</w:t>
      </w:r>
      <w:r>
        <w:rPr>
          <w:rFonts w:asciiTheme="minorEastAsia" w:eastAsiaTheme="minorEastAsia" w:hAnsiTheme="minorEastAsia" w:hint="eastAsia"/>
          <w:sz w:val="24"/>
        </w:rPr>
        <w:t>。</w:t>
      </w:r>
    </w:p>
    <w:p w14:paraId="3B36B39C" w14:textId="77777777" w:rsidR="00D73DD5" w:rsidRDefault="00AE0D2C">
      <w:pPr>
        <w:spacing w:beforeLines="50" w:before="156" w:afterLines="50" w:after="156"/>
        <w:jc w:val="center"/>
        <w:rPr>
          <w:b/>
          <w:color w:val="000000" w:themeColor="text1"/>
          <w:szCs w:val="21"/>
        </w:rPr>
      </w:pPr>
      <w:r>
        <w:rPr>
          <w:rFonts w:hint="eastAsia"/>
          <w:b/>
          <w:color w:val="000000" w:themeColor="text1"/>
          <w:szCs w:val="21"/>
        </w:rPr>
        <w:t>表</w:t>
      </w:r>
      <w:r>
        <w:rPr>
          <w:rFonts w:hint="eastAsia"/>
          <w:b/>
          <w:color w:val="000000" w:themeColor="text1"/>
          <w:szCs w:val="21"/>
        </w:rPr>
        <w:t>4</w:t>
      </w:r>
      <w:r>
        <w:rPr>
          <w:b/>
          <w:color w:val="000000" w:themeColor="text1"/>
          <w:szCs w:val="21"/>
        </w:rPr>
        <w:t xml:space="preserve">-1 </w:t>
      </w:r>
      <w:r>
        <w:rPr>
          <w:rFonts w:hint="eastAsia"/>
          <w:b/>
          <w:color w:val="000000" w:themeColor="text1"/>
          <w:szCs w:val="21"/>
        </w:rPr>
        <w:t>教学过程质量监控机制</w:t>
      </w:r>
    </w:p>
    <w:tbl>
      <w:tblPr>
        <w:tblStyle w:val="af8"/>
        <w:tblW w:w="9039" w:type="dxa"/>
        <w:jc w:val="center"/>
        <w:tblLook w:val="04A0" w:firstRow="1" w:lastRow="0" w:firstColumn="1" w:lastColumn="0" w:noHBand="0" w:noVBand="1"/>
      </w:tblPr>
      <w:tblGrid>
        <w:gridCol w:w="636"/>
        <w:gridCol w:w="1666"/>
        <w:gridCol w:w="1417"/>
        <w:gridCol w:w="1701"/>
        <w:gridCol w:w="1985"/>
        <w:gridCol w:w="1634"/>
      </w:tblGrid>
      <w:tr w:rsidR="00D73DD5" w14:paraId="6FD5B4A4" w14:textId="77777777">
        <w:trPr>
          <w:jc w:val="center"/>
        </w:trPr>
        <w:tc>
          <w:tcPr>
            <w:tcW w:w="636" w:type="dxa"/>
            <w:vAlign w:val="center"/>
          </w:tcPr>
          <w:p w14:paraId="3C953D04" w14:textId="77777777" w:rsidR="00D73DD5" w:rsidRDefault="00AE0D2C">
            <w:pPr>
              <w:jc w:val="center"/>
              <w:rPr>
                <w:color w:val="000000" w:themeColor="text1"/>
                <w:szCs w:val="21"/>
              </w:rPr>
            </w:pPr>
            <w:r>
              <w:rPr>
                <w:rFonts w:hint="eastAsia"/>
                <w:color w:val="000000" w:themeColor="text1"/>
                <w:szCs w:val="21"/>
              </w:rPr>
              <w:t>序号</w:t>
            </w:r>
          </w:p>
        </w:tc>
        <w:tc>
          <w:tcPr>
            <w:tcW w:w="1666" w:type="dxa"/>
            <w:vAlign w:val="center"/>
          </w:tcPr>
          <w:p w14:paraId="44529805" w14:textId="77777777" w:rsidR="00D73DD5" w:rsidRDefault="00AE0D2C">
            <w:pPr>
              <w:ind w:left="70"/>
              <w:jc w:val="center"/>
              <w:rPr>
                <w:color w:val="000000" w:themeColor="text1"/>
                <w:szCs w:val="21"/>
              </w:rPr>
            </w:pPr>
            <w:r>
              <w:rPr>
                <w:rFonts w:hint="eastAsia"/>
                <w:color w:val="000000" w:themeColor="text1"/>
                <w:szCs w:val="21"/>
              </w:rPr>
              <w:t>文件名称</w:t>
            </w:r>
          </w:p>
        </w:tc>
        <w:tc>
          <w:tcPr>
            <w:tcW w:w="1417" w:type="dxa"/>
            <w:vAlign w:val="center"/>
          </w:tcPr>
          <w:p w14:paraId="2F9EE24A" w14:textId="77777777" w:rsidR="00D73DD5" w:rsidRDefault="00AE0D2C">
            <w:pPr>
              <w:ind w:left="70"/>
              <w:jc w:val="center"/>
              <w:rPr>
                <w:color w:val="000000" w:themeColor="text1"/>
                <w:szCs w:val="21"/>
              </w:rPr>
            </w:pPr>
            <w:r>
              <w:rPr>
                <w:rFonts w:hint="eastAsia"/>
                <w:color w:val="000000" w:themeColor="text1"/>
                <w:szCs w:val="21"/>
              </w:rPr>
              <w:t>责任机构和责任人</w:t>
            </w:r>
          </w:p>
        </w:tc>
        <w:tc>
          <w:tcPr>
            <w:tcW w:w="1701" w:type="dxa"/>
            <w:vAlign w:val="center"/>
          </w:tcPr>
          <w:p w14:paraId="7D5C0EFD" w14:textId="77777777" w:rsidR="00D73DD5" w:rsidRDefault="00AE0D2C">
            <w:pPr>
              <w:jc w:val="center"/>
              <w:rPr>
                <w:color w:val="000000" w:themeColor="text1"/>
                <w:szCs w:val="21"/>
              </w:rPr>
            </w:pPr>
            <w:r>
              <w:rPr>
                <w:rFonts w:hint="eastAsia"/>
                <w:color w:val="000000" w:themeColor="text1"/>
                <w:szCs w:val="21"/>
              </w:rPr>
              <w:t>开始实施时间</w:t>
            </w:r>
          </w:p>
        </w:tc>
        <w:tc>
          <w:tcPr>
            <w:tcW w:w="1985" w:type="dxa"/>
            <w:vAlign w:val="center"/>
          </w:tcPr>
          <w:p w14:paraId="4FB80582" w14:textId="77777777" w:rsidR="00D73DD5" w:rsidRDefault="00AE0D2C">
            <w:pPr>
              <w:jc w:val="center"/>
              <w:rPr>
                <w:color w:val="000000" w:themeColor="text1"/>
                <w:szCs w:val="21"/>
              </w:rPr>
            </w:pPr>
            <w:r>
              <w:rPr>
                <w:rFonts w:hint="eastAsia"/>
                <w:color w:val="000000" w:themeColor="text1"/>
                <w:szCs w:val="21"/>
              </w:rPr>
              <w:t>监控的教学环节与内容</w:t>
            </w:r>
          </w:p>
        </w:tc>
        <w:tc>
          <w:tcPr>
            <w:tcW w:w="1634" w:type="dxa"/>
            <w:vAlign w:val="center"/>
          </w:tcPr>
          <w:p w14:paraId="61B820F8" w14:textId="77777777" w:rsidR="00D73DD5" w:rsidRDefault="00AE0D2C">
            <w:pPr>
              <w:jc w:val="center"/>
              <w:rPr>
                <w:color w:val="000000" w:themeColor="text1"/>
                <w:szCs w:val="21"/>
              </w:rPr>
            </w:pPr>
            <w:r>
              <w:rPr>
                <w:rFonts w:hint="eastAsia"/>
                <w:color w:val="000000" w:themeColor="text1"/>
                <w:szCs w:val="21"/>
              </w:rPr>
              <w:t>监控的对象</w:t>
            </w:r>
          </w:p>
        </w:tc>
      </w:tr>
      <w:tr w:rsidR="00D73DD5" w14:paraId="643EFD02" w14:textId="77777777">
        <w:trPr>
          <w:jc w:val="center"/>
        </w:trPr>
        <w:tc>
          <w:tcPr>
            <w:tcW w:w="636" w:type="dxa"/>
          </w:tcPr>
          <w:p w14:paraId="747FDCA7"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1666" w:type="dxa"/>
          </w:tcPr>
          <w:p w14:paraId="6840F438" w14:textId="77777777" w:rsidR="00D73DD5" w:rsidRDefault="00D73DD5">
            <w:pPr>
              <w:spacing w:line="360" w:lineRule="auto"/>
              <w:rPr>
                <w:color w:val="000000" w:themeColor="text1"/>
                <w:szCs w:val="21"/>
              </w:rPr>
            </w:pPr>
          </w:p>
        </w:tc>
        <w:tc>
          <w:tcPr>
            <w:tcW w:w="1417" w:type="dxa"/>
          </w:tcPr>
          <w:p w14:paraId="1EE5E46F" w14:textId="77777777" w:rsidR="00D73DD5" w:rsidRDefault="00AE0D2C">
            <w:pPr>
              <w:spacing w:line="360" w:lineRule="auto"/>
              <w:rPr>
                <w:color w:val="000000" w:themeColor="text1"/>
                <w:szCs w:val="21"/>
              </w:rPr>
            </w:pPr>
            <w:r>
              <w:rPr>
                <w:rFonts w:hint="eastAsia"/>
                <w:color w:val="000000" w:themeColor="text1"/>
                <w:szCs w:val="21"/>
              </w:rPr>
              <w:t xml:space="preserve"> </w:t>
            </w:r>
          </w:p>
        </w:tc>
        <w:tc>
          <w:tcPr>
            <w:tcW w:w="1701" w:type="dxa"/>
          </w:tcPr>
          <w:p w14:paraId="747932DD" w14:textId="77777777" w:rsidR="00D73DD5" w:rsidRDefault="00D73DD5">
            <w:pPr>
              <w:spacing w:line="360" w:lineRule="auto"/>
              <w:rPr>
                <w:color w:val="000000" w:themeColor="text1"/>
                <w:szCs w:val="21"/>
              </w:rPr>
            </w:pPr>
          </w:p>
        </w:tc>
        <w:tc>
          <w:tcPr>
            <w:tcW w:w="1985" w:type="dxa"/>
          </w:tcPr>
          <w:p w14:paraId="68A13F7E" w14:textId="77777777" w:rsidR="00D73DD5" w:rsidRDefault="00D73DD5">
            <w:pPr>
              <w:spacing w:line="360" w:lineRule="auto"/>
              <w:rPr>
                <w:color w:val="000000" w:themeColor="text1"/>
                <w:szCs w:val="21"/>
              </w:rPr>
            </w:pPr>
          </w:p>
        </w:tc>
        <w:tc>
          <w:tcPr>
            <w:tcW w:w="1634" w:type="dxa"/>
          </w:tcPr>
          <w:p w14:paraId="0D0DC4AE" w14:textId="77777777" w:rsidR="00D73DD5" w:rsidRDefault="00D73DD5">
            <w:pPr>
              <w:spacing w:line="360" w:lineRule="auto"/>
              <w:rPr>
                <w:color w:val="000000" w:themeColor="text1"/>
                <w:szCs w:val="21"/>
              </w:rPr>
            </w:pPr>
          </w:p>
        </w:tc>
      </w:tr>
      <w:tr w:rsidR="00D73DD5" w14:paraId="215CFE76" w14:textId="77777777">
        <w:trPr>
          <w:jc w:val="center"/>
        </w:trPr>
        <w:tc>
          <w:tcPr>
            <w:tcW w:w="636" w:type="dxa"/>
          </w:tcPr>
          <w:p w14:paraId="5F7D1F99" w14:textId="77777777" w:rsidR="00D73DD5" w:rsidRDefault="00AE0D2C">
            <w:pPr>
              <w:spacing w:line="360" w:lineRule="auto"/>
              <w:jc w:val="center"/>
              <w:rPr>
                <w:color w:val="000000" w:themeColor="text1"/>
                <w:szCs w:val="21"/>
              </w:rPr>
            </w:pPr>
            <w:r>
              <w:rPr>
                <w:rFonts w:hint="eastAsia"/>
                <w:color w:val="000000" w:themeColor="text1"/>
                <w:szCs w:val="21"/>
              </w:rPr>
              <w:t>2</w:t>
            </w:r>
          </w:p>
        </w:tc>
        <w:tc>
          <w:tcPr>
            <w:tcW w:w="1666" w:type="dxa"/>
          </w:tcPr>
          <w:p w14:paraId="5E3223AC" w14:textId="77777777" w:rsidR="00D73DD5" w:rsidRDefault="00D73DD5">
            <w:pPr>
              <w:spacing w:line="360" w:lineRule="auto"/>
              <w:rPr>
                <w:color w:val="000000" w:themeColor="text1"/>
                <w:szCs w:val="21"/>
              </w:rPr>
            </w:pPr>
          </w:p>
        </w:tc>
        <w:tc>
          <w:tcPr>
            <w:tcW w:w="1417" w:type="dxa"/>
          </w:tcPr>
          <w:p w14:paraId="448F5753" w14:textId="77777777" w:rsidR="00D73DD5" w:rsidRDefault="00D73DD5">
            <w:pPr>
              <w:spacing w:line="360" w:lineRule="auto"/>
              <w:rPr>
                <w:color w:val="000000" w:themeColor="text1"/>
                <w:szCs w:val="21"/>
              </w:rPr>
            </w:pPr>
          </w:p>
        </w:tc>
        <w:tc>
          <w:tcPr>
            <w:tcW w:w="1701" w:type="dxa"/>
          </w:tcPr>
          <w:p w14:paraId="4A15DCD3" w14:textId="77777777" w:rsidR="00D73DD5" w:rsidRDefault="00D73DD5">
            <w:pPr>
              <w:spacing w:line="360" w:lineRule="auto"/>
              <w:rPr>
                <w:color w:val="000000" w:themeColor="text1"/>
                <w:szCs w:val="21"/>
              </w:rPr>
            </w:pPr>
          </w:p>
        </w:tc>
        <w:tc>
          <w:tcPr>
            <w:tcW w:w="1985" w:type="dxa"/>
          </w:tcPr>
          <w:p w14:paraId="43C5640B" w14:textId="77777777" w:rsidR="00D73DD5" w:rsidRDefault="00D73DD5">
            <w:pPr>
              <w:spacing w:line="360" w:lineRule="auto"/>
              <w:rPr>
                <w:color w:val="000000" w:themeColor="text1"/>
                <w:szCs w:val="21"/>
              </w:rPr>
            </w:pPr>
          </w:p>
        </w:tc>
        <w:tc>
          <w:tcPr>
            <w:tcW w:w="1634" w:type="dxa"/>
          </w:tcPr>
          <w:p w14:paraId="069BC83A" w14:textId="77777777" w:rsidR="00D73DD5" w:rsidRDefault="00D73DD5">
            <w:pPr>
              <w:spacing w:line="360" w:lineRule="auto"/>
              <w:rPr>
                <w:color w:val="000000" w:themeColor="text1"/>
                <w:szCs w:val="21"/>
              </w:rPr>
            </w:pPr>
          </w:p>
        </w:tc>
      </w:tr>
      <w:tr w:rsidR="00D73DD5" w14:paraId="5FEE6B6C" w14:textId="77777777">
        <w:trPr>
          <w:jc w:val="center"/>
        </w:trPr>
        <w:tc>
          <w:tcPr>
            <w:tcW w:w="636" w:type="dxa"/>
          </w:tcPr>
          <w:p w14:paraId="079AC0D9" w14:textId="77777777" w:rsidR="00D73DD5" w:rsidRDefault="00AE0D2C">
            <w:pPr>
              <w:spacing w:line="360" w:lineRule="auto"/>
              <w:jc w:val="center"/>
              <w:rPr>
                <w:color w:val="000000" w:themeColor="text1"/>
                <w:szCs w:val="21"/>
              </w:rPr>
            </w:pPr>
            <w:r>
              <w:rPr>
                <w:color w:val="000000" w:themeColor="text1"/>
                <w:szCs w:val="21"/>
              </w:rPr>
              <w:t>…</w:t>
            </w:r>
          </w:p>
        </w:tc>
        <w:tc>
          <w:tcPr>
            <w:tcW w:w="1666" w:type="dxa"/>
          </w:tcPr>
          <w:p w14:paraId="56E4FF5A" w14:textId="77777777" w:rsidR="00D73DD5" w:rsidRDefault="00D73DD5">
            <w:pPr>
              <w:spacing w:line="360" w:lineRule="auto"/>
              <w:rPr>
                <w:color w:val="000000" w:themeColor="text1"/>
                <w:szCs w:val="21"/>
              </w:rPr>
            </w:pPr>
          </w:p>
        </w:tc>
        <w:tc>
          <w:tcPr>
            <w:tcW w:w="1417" w:type="dxa"/>
          </w:tcPr>
          <w:p w14:paraId="2A24F437" w14:textId="77777777" w:rsidR="00D73DD5" w:rsidRDefault="00D73DD5">
            <w:pPr>
              <w:spacing w:line="360" w:lineRule="auto"/>
              <w:rPr>
                <w:color w:val="000000" w:themeColor="text1"/>
                <w:szCs w:val="21"/>
              </w:rPr>
            </w:pPr>
          </w:p>
        </w:tc>
        <w:tc>
          <w:tcPr>
            <w:tcW w:w="1701" w:type="dxa"/>
          </w:tcPr>
          <w:p w14:paraId="66B9B79F" w14:textId="77777777" w:rsidR="00D73DD5" w:rsidRDefault="00D73DD5">
            <w:pPr>
              <w:spacing w:line="360" w:lineRule="auto"/>
              <w:rPr>
                <w:color w:val="000000" w:themeColor="text1"/>
                <w:szCs w:val="21"/>
              </w:rPr>
            </w:pPr>
          </w:p>
        </w:tc>
        <w:tc>
          <w:tcPr>
            <w:tcW w:w="1985" w:type="dxa"/>
          </w:tcPr>
          <w:p w14:paraId="7DC64033" w14:textId="77777777" w:rsidR="00D73DD5" w:rsidRDefault="00D73DD5">
            <w:pPr>
              <w:spacing w:line="360" w:lineRule="auto"/>
              <w:rPr>
                <w:color w:val="000000" w:themeColor="text1"/>
                <w:szCs w:val="21"/>
              </w:rPr>
            </w:pPr>
          </w:p>
        </w:tc>
        <w:tc>
          <w:tcPr>
            <w:tcW w:w="1634" w:type="dxa"/>
          </w:tcPr>
          <w:p w14:paraId="3999E4E1" w14:textId="77777777" w:rsidR="00D73DD5" w:rsidRDefault="00D73DD5">
            <w:pPr>
              <w:spacing w:line="360" w:lineRule="auto"/>
              <w:rPr>
                <w:color w:val="000000" w:themeColor="text1"/>
                <w:szCs w:val="21"/>
              </w:rPr>
            </w:pPr>
          </w:p>
        </w:tc>
      </w:tr>
      <w:bookmarkEnd w:id="8"/>
    </w:tbl>
    <w:p w14:paraId="0ED04E52" w14:textId="77777777" w:rsidR="00D73DD5" w:rsidRDefault="00D73DD5">
      <w:pPr>
        <w:pStyle w:val="aff0"/>
        <w:spacing w:beforeLines="50" w:before="156" w:line="360" w:lineRule="auto"/>
        <w:ind w:left="530"/>
        <w:jc w:val="both"/>
        <w:rPr>
          <w:rFonts w:asciiTheme="minorEastAsia" w:eastAsiaTheme="minorEastAsia" w:hAnsiTheme="minorEastAsia"/>
          <w:b/>
          <w:lang w:eastAsia="zh-CN"/>
        </w:rPr>
      </w:pPr>
    </w:p>
    <w:p w14:paraId="589BE659" w14:textId="77777777" w:rsidR="00D73DD5" w:rsidRDefault="00AE0D2C">
      <w:pPr>
        <w:pStyle w:val="aff0"/>
        <w:numPr>
          <w:ilvl w:val="0"/>
          <w:numId w:val="8"/>
        </w:numPr>
        <w:spacing w:beforeLines="50" w:before="156" w:line="360" w:lineRule="auto"/>
        <w:ind w:leftChars="50" w:left="530" w:hanging="425"/>
        <w:jc w:val="both"/>
        <w:rPr>
          <w:rFonts w:asciiTheme="minorEastAsia" w:eastAsiaTheme="minorEastAsia" w:hAnsiTheme="minorEastAsia"/>
          <w:b/>
          <w:lang w:eastAsia="zh-CN"/>
        </w:rPr>
      </w:pPr>
      <w:r>
        <w:rPr>
          <w:rFonts w:asciiTheme="minorEastAsia" w:eastAsiaTheme="minorEastAsia" w:hAnsiTheme="minorEastAsia" w:hint="eastAsia"/>
          <w:b/>
          <w:lang w:eastAsia="zh-CN"/>
        </w:rPr>
        <w:t>各主要教学环节的质量要求和监控措施</w:t>
      </w:r>
    </w:p>
    <w:p w14:paraId="6FE0D58C" w14:textId="77777777" w:rsidR="00D73DD5" w:rsidRDefault="00AE0D2C">
      <w:pPr>
        <w:spacing w:line="440" w:lineRule="exact"/>
        <w:ind w:firstLineChars="200" w:firstLine="480"/>
        <w:rPr>
          <w:rFonts w:ascii="楷体" w:eastAsia="楷体" w:hAnsi="楷体"/>
          <w:sz w:val="24"/>
        </w:rPr>
      </w:pPr>
      <w:r>
        <w:rPr>
          <w:rFonts w:asciiTheme="minorEastAsia" w:eastAsiaTheme="minorEastAsia" w:hAnsiTheme="minorEastAsia" w:hint="eastAsia"/>
          <w:sz w:val="24"/>
        </w:rPr>
        <w:t>说明课程教学与考核（含实验、课程设计等）、实习、实训、毕业设计（论文）等主要教学环节的质量要求和监控措施（可参考表格</w:t>
      </w:r>
      <w:r>
        <w:rPr>
          <w:rFonts w:asciiTheme="minorEastAsia" w:eastAsiaTheme="minorEastAsia" w:hAnsiTheme="minorEastAsia" w:hint="eastAsia"/>
          <w:sz w:val="24"/>
        </w:rPr>
        <w:t>4-</w:t>
      </w:r>
      <w:r>
        <w:rPr>
          <w:rFonts w:asciiTheme="minorEastAsia" w:eastAsiaTheme="minorEastAsia" w:hAnsiTheme="minorEastAsia"/>
          <w:sz w:val="24"/>
        </w:rPr>
        <w:t>2</w:t>
      </w:r>
      <w:r>
        <w:rPr>
          <w:rFonts w:asciiTheme="minorEastAsia" w:eastAsiaTheme="minorEastAsia" w:hAnsiTheme="minorEastAsia" w:hint="eastAsia"/>
          <w:sz w:val="24"/>
        </w:rPr>
        <w:t>列表说明）。</w:t>
      </w:r>
    </w:p>
    <w:p w14:paraId="1F6D474F"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4-2</w:t>
      </w:r>
      <w:r>
        <w:rPr>
          <w:rFonts w:asciiTheme="minorEastAsia" w:eastAsiaTheme="minorEastAsia" w:hAnsiTheme="minorEastAsia"/>
          <w:b/>
        </w:rPr>
        <w:t xml:space="preserve"> </w:t>
      </w:r>
      <w:r>
        <w:rPr>
          <w:rFonts w:asciiTheme="minorEastAsia" w:eastAsiaTheme="minorEastAsia" w:hAnsiTheme="minorEastAsia" w:hint="eastAsia"/>
          <w:b/>
        </w:rPr>
        <w:t>主要教学环节的质量要求和监控措施</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156"/>
        <w:gridCol w:w="1105"/>
        <w:gridCol w:w="1379"/>
        <w:gridCol w:w="1795"/>
        <w:gridCol w:w="1318"/>
      </w:tblGrid>
      <w:tr w:rsidR="00D73DD5" w14:paraId="5D2B1B95" w14:textId="77777777">
        <w:trPr>
          <w:trHeight w:val="810"/>
          <w:tblHeader/>
          <w:jc w:val="center"/>
        </w:trPr>
        <w:tc>
          <w:tcPr>
            <w:tcW w:w="911" w:type="pct"/>
            <w:shd w:val="clear" w:color="auto" w:fill="auto"/>
            <w:vAlign w:val="center"/>
          </w:tcPr>
          <w:p w14:paraId="3E556775" w14:textId="77777777" w:rsidR="00D73DD5" w:rsidRDefault="00AE0D2C">
            <w:pPr>
              <w:pStyle w:val="aff1"/>
              <w:rPr>
                <w:rFonts w:ascii="楷体" w:eastAsia="楷体" w:hAnsi="楷体"/>
                <w:b/>
              </w:rPr>
            </w:pPr>
            <w:r>
              <w:rPr>
                <w:rFonts w:ascii="楷体" w:eastAsia="楷体" w:hAnsi="楷体" w:hint="eastAsia"/>
                <w:b/>
              </w:rPr>
              <w:t>教学</w:t>
            </w:r>
            <w:r>
              <w:rPr>
                <w:rFonts w:ascii="楷体" w:eastAsia="楷体" w:hAnsi="楷体"/>
                <w:b/>
              </w:rPr>
              <w:t>环节名称</w:t>
            </w:r>
          </w:p>
        </w:tc>
        <w:tc>
          <w:tcPr>
            <w:tcW w:w="700" w:type="pct"/>
            <w:shd w:val="clear" w:color="auto" w:fill="auto"/>
            <w:vAlign w:val="center"/>
          </w:tcPr>
          <w:p w14:paraId="6D6ED176" w14:textId="77777777" w:rsidR="00D73DD5" w:rsidRDefault="00AE0D2C">
            <w:pPr>
              <w:pStyle w:val="aff1"/>
              <w:rPr>
                <w:rFonts w:ascii="楷体" w:eastAsia="楷体" w:hAnsi="楷体"/>
                <w:b/>
              </w:rPr>
            </w:pPr>
            <w:r>
              <w:rPr>
                <w:rFonts w:ascii="楷体" w:eastAsia="楷体" w:hAnsi="楷体" w:hint="eastAsia"/>
                <w:b/>
              </w:rPr>
              <w:t>主要</w:t>
            </w:r>
            <w:r>
              <w:rPr>
                <w:rFonts w:ascii="楷体" w:eastAsia="楷体" w:hAnsi="楷体"/>
                <w:b/>
              </w:rPr>
              <w:t>质量要求</w:t>
            </w:r>
          </w:p>
        </w:tc>
        <w:tc>
          <w:tcPr>
            <w:tcW w:w="669" w:type="pct"/>
            <w:vAlign w:val="center"/>
          </w:tcPr>
          <w:p w14:paraId="4F669387" w14:textId="77777777" w:rsidR="00D73DD5" w:rsidRDefault="00AE0D2C">
            <w:pPr>
              <w:pStyle w:val="aff1"/>
              <w:rPr>
                <w:rFonts w:ascii="楷体" w:eastAsia="楷体" w:hAnsi="楷体"/>
                <w:b/>
              </w:rPr>
            </w:pPr>
            <w:r>
              <w:rPr>
                <w:rFonts w:ascii="楷体" w:eastAsia="楷体" w:hAnsi="楷体" w:hint="eastAsia"/>
                <w:b/>
              </w:rPr>
              <w:t>质量控制</w:t>
            </w:r>
          </w:p>
          <w:p w14:paraId="2D367F08" w14:textId="77777777" w:rsidR="00D73DD5" w:rsidRDefault="00AE0D2C">
            <w:pPr>
              <w:pStyle w:val="aff1"/>
              <w:rPr>
                <w:rFonts w:ascii="楷体" w:eastAsia="楷体" w:hAnsi="楷体"/>
                <w:b/>
              </w:rPr>
            </w:pPr>
            <w:r>
              <w:rPr>
                <w:rFonts w:ascii="楷体" w:eastAsia="楷体" w:hAnsi="楷体" w:hint="eastAsia"/>
                <w:b/>
              </w:rPr>
              <w:t>责任人</w:t>
            </w:r>
          </w:p>
        </w:tc>
        <w:tc>
          <w:tcPr>
            <w:tcW w:w="835" w:type="pct"/>
            <w:shd w:val="clear" w:color="auto" w:fill="auto"/>
            <w:vAlign w:val="center"/>
          </w:tcPr>
          <w:p w14:paraId="1EB41958" w14:textId="77777777" w:rsidR="00D73DD5" w:rsidRDefault="00AE0D2C">
            <w:pPr>
              <w:pStyle w:val="aff1"/>
              <w:rPr>
                <w:rFonts w:ascii="楷体" w:eastAsia="楷体" w:hAnsi="楷体"/>
                <w:b/>
              </w:rPr>
            </w:pPr>
            <w:r>
              <w:rPr>
                <w:rFonts w:ascii="楷体" w:eastAsia="楷体" w:hAnsi="楷体" w:hint="eastAsia"/>
                <w:b/>
              </w:rPr>
              <w:t>质量监控</w:t>
            </w:r>
          </w:p>
          <w:p w14:paraId="7E3D0AB9" w14:textId="77777777" w:rsidR="00D73DD5" w:rsidRDefault="00AE0D2C">
            <w:pPr>
              <w:pStyle w:val="aff1"/>
              <w:rPr>
                <w:rFonts w:ascii="楷体" w:eastAsia="楷体" w:hAnsi="楷体"/>
                <w:b/>
              </w:rPr>
            </w:pPr>
            <w:proofErr w:type="gramStart"/>
            <w:r>
              <w:rPr>
                <w:rFonts w:ascii="楷体" w:eastAsia="楷体" w:hAnsi="楷体" w:hint="eastAsia"/>
                <w:b/>
              </w:rPr>
              <w:t>措</w:t>
            </w:r>
            <w:proofErr w:type="gramEnd"/>
            <w:r>
              <w:rPr>
                <w:rFonts w:ascii="楷体" w:eastAsia="楷体" w:hAnsi="楷体" w:hint="eastAsia"/>
                <w:b/>
              </w:rPr>
              <w:t xml:space="preserve"> </w:t>
            </w:r>
            <w:r>
              <w:rPr>
                <w:rFonts w:ascii="楷体" w:eastAsia="楷体" w:hAnsi="楷体" w:hint="eastAsia"/>
                <w:b/>
              </w:rPr>
              <w:t>施</w:t>
            </w:r>
          </w:p>
        </w:tc>
        <w:tc>
          <w:tcPr>
            <w:tcW w:w="1087" w:type="pct"/>
            <w:shd w:val="clear" w:color="auto" w:fill="auto"/>
            <w:vAlign w:val="center"/>
          </w:tcPr>
          <w:p w14:paraId="06D15F89" w14:textId="77777777" w:rsidR="00D73DD5" w:rsidRDefault="00AE0D2C">
            <w:pPr>
              <w:pStyle w:val="aff1"/>
              <w:rPr>
                <w:rFonts w:ascii="楷体" w:eastAsia="楷体" w:hAnsi="楷体"/>
                <w:b/>
              </w:rPr>
            </w:pPr>
            <w:r>
              <w:rPr>
                <w:rFonts w:ascii="楷体" w:eastAsia="楷体" w:hAnsi="楷体" w:hint="eastAsia"/>
                <w:b/>
              </w:rPr>
              <w:t>依据的文件</w:t>
            </w:r>
          </w:p>
        </w:tc>
        <w:tc>
          <w:tcPr>
            <w:tcW w:w="799" w:type="pct"/>
            <w:shd w:val="clear" w:color="auto" w:fill="auto"/>
            <w:vAlign w:val="center"/>
          </w:tcPr>
          <w:p w14:paraId="294AB5DB" w14:textId="77777777" w:rsidR="00D73DD5" w:rsidRDefault="00AE0D2C">
            <w:pPr>
              <w:pStyle w:val="aff1"/>
              <w:rPr>
                <w:rFonts w:ascii="楷体" w:eastAsia="楷体" w:hAnsi="楷体"/>
                <w:b/>
              </w:rPr>
            </w:pPr>
            <w:r>
              <w:rPr>
                <w:rFonts w:ascii="楷体" w:eastAsia="楷体" w:hAnsi="楷体" w:hint="eastAsia"/>
                <w:b/>
              </w:rPr>
              <w:t>记录性</w:t>
            </w:r>
          </w:p>
          <w:p w14:paraId="322F570B" w14:textId="77777777" w:rsidR="00D73DD5" w:rsidRDefault="00AE0D2C">
            <w:pPr>
              <w:pStyle w:val="aff1"/>
              <w:rPr>
                <w:rFonts w:ascii="楷体" w:eastAsia="楷体" w:hAnsi="楷体"/>
                <w:b/>
              </w:rPr>
            </w:pPr>
            <w:r>
              <w:rPr>
                <w:rFonts w:ascii="楷体" w:eastAsia="楷体" w:hAnsi="楷体" w:hint="eastAsia"/>
                <w:b/>
              </w:rPr>
              <w:t>文档材料</w:t>
            </w:r>
          </w:p>
        </w:tc>
      </w:tr>
      <w:tr w:rsidR="00D73DD5" w14:paraId="6B5E2C30" w14:textId="77777777">
        <w:trPr>
          <w:trHeight w:val="810"/>
          <w:tblHeader/>
          <w:jc w:val="center"/>
        </w:trPr>
        <w:tc>
          <w:tcPr>
            <w:tcW w:w="911" w:type="pct"/>
            <w:shd w:val="clear" w:color="auto" w:fill="auto"/>
            <w:vAlign w:val="center"/>
          </w:tcPr>
          <w:p w14:paraId="59CE141F" w14:textId="77777777" w:rsidR="00D73DD5" w:rsidRDefault="00AE0D2C">
            <w:pPr>
              <w:pStyle w:val="aff1"/>
              <w:jc w:val="both"/>
              <w:rPr>
                <w:rFonts w:ascii="楷体" w:eastAsia="楷体" w:hAnsi="楷体"/>
                <w:b/>
              </w:rPr>
            </w:pPr>
            <w:r>
              <w:rPr>
                <w:rFonts w:ascii="楷体" w:eastAsia="楷体" w:hAnsi="楷体"/>
                <w:b/>
              </w:rPr>
              <w:t>……</w:t>
            </w:r>
          </w:p>
        </w:tc>
        <w:tc>
          <w:tcPr>
            <w:tcW w:w="700" w:type="pct"/>
            <w:shd w:val="clear" w:color="auto" w:fill="auto"/>
            <w:vAlign w:val="center"/>
          </w:tcPr>
          <w:p w14:paraId="51E6BFCE" w14:textId="77777777" w:rsidR="00D73DD5" w:rsidRDefault="00AE0D2C">
            <w:pPr>
              <w:pStyle w:val="aff1"/>
              <w:jc w:val="both"/>
              <w:rPr>
                <w:rFonts w:ascii="楷体" w:eastAsia="楷体" w:hAnsi="楷体"/>
                <w:b/>
              </w:rPr>
            </w:pPr>
            <w:r>
              <w:rPr>
                <w:rFonts w:ascii="楷体" w:eastAsia="楷体" w:hAnsi="楷体"/>
                <w:b/>
              </w:rPr>
              <w:t>……</w:t>
            </w:r>
          </w:p>
        </w:tc>
        <w:tc>
          <w:tcPr>
            <w:tcW w:w="669" w:type="pct"/>
            <w:vAlign w:val="center"/>
          </w:tcPr>
          <w:p w14:paraId="1C5913CF" w14:textId="77777777" w:rsidR="00D73DD5" w:rsidRDefault="00AE0D2C">
            <w:pPr>
              <w:pStyle w:val="aff1"/>
              <w:jc w:val="both"/>
              <w:rPr>
                <w:rFonts w:ascii="楷体" w:eastAsia="楷体" w:hAnsi="楷体"/>
                <w:b/>
              </w:rPr>
            </w:pPr>
            <w:r>
              <w:rPr>
                <w:rFonts w:ascii="楷体" w:eastAsia="楷体" w:hAnsi="楷体"/>
                <w:b/>
              </w:rPr>
              <w:t>……</w:t>
            </w:r>
          </w:p>
        </w:tc>
        <w:tc>
          <w:tcPr>
            <w:tcW w:w="835" w:type="pct"/>
            <w:shd w:val="clear" w:color="auto" w:fill="auto"/>
            <w:vAlign w:val="center"/>
          </w:tcPr>
          <w:p w14:paraId="2059BB1A" w14:textId="77777777" w:rsidR="00D73DD5" w:rsidRDefault="00AE0D2C">
            <w:pPr>
              <w:pStyle w:val="aff1"/>
              <w:jc w:val="both"/>
              <w:rPr>
                <w:rFonts w:ascii="楷体" w:eastAsia="楷体" w:hAnsi="楷体"/>
                <w:b/>
              </w:rPr>
            </w:pPr>
            <w:r>
              <w:rPr>
                <w:rFonts w:ascii="楷体" w:eastAsia="楷体" w:hAnsi="楷体"/>
                <w:b/>
              </w:rPr>
              <w:t>……</w:t>
            </w:r>
          </w:p>
        </w:tc>
        <w:tc>
          <w:tcPr>
            <w:tcW w:w="1087" w:type="pct"/>
            <w:shd w:val="clear" w:color="auto" w:fill="auto"/>
            <w:vAlign w:val="center"/>
          </w:tcPr>
          <w:p w14:paraId="2D6B9230" w14:textId="77777777" w:rsidR="00D73DD5" w:rsidRDefault="00D73DD5">
            <w:pPr>
              <w:pStyle w:val="aff1"/>
              <w:jc w:val="both"/>
              <w:rPr>
                <w:rFonts w:ascii="楷体" w:eastAsia="楷体" w:hAnsi="楷体"/>
                <w:b/>
              </w:rPr>
            </w:pPr>
          </w:p>
        </w:tc>
        <w:tc>
          <w:tcPr>
            <w:tcW w:w="799" w:type="pct"/>
            <w:shd w:val="clear" w:color="auto" w:fill="auto"/>
            <w:vAlign w:val="center"/>
          </w:tcPr>
          <w:p w14:paraId="12D408B1" w14:textId="77777777" w:rsidR="00D73DD5" w:rsidRDefault="00D73DD5">
            <w:pPr>
              <w:pStyle w:val="aff1"/>
              <w:jc w:val="both"/>
              <w:rPr>
                <w:rFonts w:ascii="楷体" w:eastAsia="楷体" w:hAnsi="楷体"/>
                <w:b/>
              </w:rPr>
            </w:pPr>
          </w:p>
        </w:tc>
      </w:tr>
    </w:tbl>
    <w:p w14:paraId="16D22EFE" w14:textId="77777777" w:rsidR="00D73DD5" w:rsidRDefault="00AE0D2C">
      <w:pPr>
        <w:ind w:firstLineChars="150" w:firstLine="315"/>
        <w:rPr>
          <w:rFonts w:ascii="楷体" w:eastAsia="楷体" w:hAnsi="楷体"/>
          <w:color w:val="0000CC"/>
        </w:rPr>
      </w:pPr>
      <w:r>
        <w:rPr>
          <w:rFonts w:ascii="楷体" w:eastAsia="楷体" w:hAnsi="楷体" w:hint="eastAsia"/>
          <w:color w:val="0000CC"/>
        </w:rPr>
        <w:t>注：“主要质量要求”栏应简要描述质量要求，而非管理要求；并在“依据的文件”栏列出该教学环节对应的教学质量要求以及教学质量监控措施出自的文件。</w:t>
      </w:r>
    </w:p>
    <w:p w14:paraId="18617C00" w14:textId="77777777" w:rsidR="00D73DD5" w:rsidRDefault="00D73DD5">
      <w:pPr>
        <w:ind w:firstLineChars="150" w:firstLine="315"/>
        <w:rPr>
          <w:rFonts w:ascii="楷体" w:eastAsia="楷体" w:hAnsi="楷体"/>
          <w:color w:val="0000CC"/>
        </w:rPr>
      </w:pPr>
    </w:p>
    <w:p w14:paraId="6EDEC88A"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b/>
          <w:lang w:eastAsia="zh-CN"/>
        </w:rPr>
      </w:pPr>
      <w:r>
        <w:rPr>
          <w:rFonts w:asciiTheme="minorEastAsia" w:eastAsiaTheme="minorEastAsia" w:hAnsiTheme="minorEastAsia" w:hint="eastAsia"/>
          <w:b/>
          <w:lang w:eastAsia="zh-CN"/>
        </w:rPr>
        <w:t>专业开展课程体系合理性审查和课程质量评价的情况</w:t>
      </w:r>
    </w:p>
    <w:p w14:paraId="73C04D57" w14:textId="77777777" w:rsidR="00D73DD5" w:rsidRDefault="00AE0D2C">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）简要说明近三年或最近一次，专业开展课程体系合理性审查的情况（可以</w:t>
      </w:r>
      <w:r>
        <w:rPr>
          <w:rFonts w:asciiTheme="minorEastAsia" w:eastAsiaTheme="minorEastAsia" w:hAnsiTheme="minorEastAsia" w:hint="eastAsia"/>
          <w:sz w:val="24"/>
        </w:rPr>
        <w:lastRenderedPageBreak/>
        <w:t>结合培养方案的修订，说明开展课程体系合理性审查的情况）。</w:t>
      </w:r>
    </w:p>
    <w:p w14:paraId="33640282" w14:textId="77777777" w:rsidR="00D73DD5" w:rsidRDefault="00AE0D2C">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）简要说明近三年来，专业建立、完善课程质量评价机制的工作（参考表</w:t>
      </w:r>
      <w:r>
        <w:rPr>
          <w:rFonts w:asciiTheme="minorEastAsia" w:eastAsiaTheme="minorEastAsia" w:hAnsiTheme="minorEastAsia" w:hint="eastAsia"/>
          <w:sz w:val="24"/>
        </w:rPr>
        <w:t>4-3</w:t>
      </w:r>
      <w:r>
        <w:rPr>
          <w:rFonts w:asciiTheme="minorEastAsia" w:eastAsiaTheme="minorEastAsia" w:hAnsiTheme="minorEastAsia" w:hint="eastAsia"/>
          <w:sz w:val="24"/>
        </w:rPr>
        <w:t>，列出文件基本信息即可）。</w:t>
      </w:r>
    </w:p>
    <w:p w14:paraId="049D64F6" w14:textId="77777777" w:rsidR="00D73DD5" w:rsidRDefault="00AE0D2C">
      <w:pPr>
        <w:spacing w:beforeLines="50" w:before="156" w:afterLines="50" w:after="156" w:line="360" w:lineRule="auto"/>
        <w:jc w:val="center"/>
        <w:rPr>
          <w:color w:val="000000" w:themeColor="text1"/>
          <w:szCs w:val="21"/>
        </w:rPr>
      </w:pPr>
      <w:r>
        <w:rPr>
          <w:rFonts w:asciiTheme="minorEastAsia" w:eastAsiaTheme="minorEastAsia" w:hAnsiTheme="minorEastAsia" w:hint="eastAsia"/>
          <w:b/>
        </w:rPr>
        <w:t>表</w:t>
      </w:r>
      <w:r>
        <w:rPr>
          <w:rFonts w:asciiTheme="minorEastAsia" w:eastAsiaTheme="minorEastAsia" w:hAnsiTheme="minorEastAsia" w:hint="eastAsia"/>
          <w:b/>
        </w:rPr>
        <w:t>4-3</w:t>
      </w:r>
      <w:r>
        <w:rPr>
          <w:rFonts w:asciiTheme="minorEastAsia" w:eastAsiaTheme="minorEastAsia" w:hAnsiTheme="minorEastAsia"/>
          <w:b/>
        </w:rPr>
        <w:t xml:space="preserve"> </w:t>
      </w:r>
      <w:r>
        <w:rPr>
          <w:rFonts w:asciiTheme="minorEastAsia" w:eastAsiaTheme="minorEastAsia" w:hAnsiTheme="minorEastAsia" w:hint="eastAsia"/>
          <w:b/>
        </w:rPr>
        <w:t>课程目标达成情况评价机制</w:t>
      </w:r>
    </w:p>
    <w:tbl>
      <w:tblPr>
        <w:tblStyle w:val="af8"/>
        <w:tblW w:w="0" w:type="auto"/>
        <w:tblLook w:val="04A0" w:firstRow="1" w:lastRow="0" w:firstColumn="1" w:lastColumn="0" w:noHBand="0" w:noVBand="1"/>
      </w:tblPr>
      <w:tblGrid>
        <w:gridCol w:w="626"/>
        <w:gridCol w:w="1393"/>
        <w:gridCol w:w="1094"/>
        <w:gridCol w:w="1090"/>
        <w:gridCol w:w="1090"/>
        <w:gridCol w:w="823"/>
        <w:gridCol w:w="1090"/>
        <w:gridCol w:w="1190"/>
      </w:tblGrid>
      <w:tr w:rsidR="00D73DD5" w14:paraId="22ED0420" w14:textId="77777777">
        <w:tc>
          <w:tcPr>
            <w:tcW w:w="640" w:type="dxa"/>
            <w:vAlign w:val="center"/>
          </w:tcPr>
          <w:p w14:paraId="2536DC01" w14:textId="77777777" w:rsidR="00D73DD5" w:rsidRDefault="00AE0D2C">
            <w:pPr>
              <w:spacing w:line="360" w:lineRule="auto"/>
              <w:jc w:val="center"/>
              <w:rPr>
                <w:color w:val="000000" w:themeColor="text1"/>
                <w:szCs w:val="21"/>
              </w:rPr>
            </w:pPr>
            <w:r>
              <w:rPr>
                <w:rFonts w:hint="eastAsia"/>
                <w:color w:val="000000" w:themeColor="text1"/>
                <w:szCs w:val="21"/>
              </w:rPr>
              <w:t>序号</w:t>
            </w:r>
          </w:p>
        </w:tc>
        <w:tc>
          <w:tcPr>
            <w:tcW w:w="1453" w:type="dxa"/>
            <w:vAlign w:val="center"/>
          </w:tcPr>
          <w:p w14:paraId="44A2D367" w14:textId="77777777" w:rsidR="00D73DD5" w:rsidRDefault="00AE0D2C">
            <w:pPr>
              <w:spacing w:line="360" w:lineRule="auto"/>
              <w:ind w:left="70"/>
              <w:jc w:val="center"/>
              <w:rPr>
                <w:color w:val="000000" w:themeColor="text1"/>
                <w:szCs w:val="21"/>
              </w:rPr>
            </w:pPr>
            <w:r>
              <w:rPr>
                <w:rFonts w:hint="eastAsia"/>
                <w:color w:val="000000" w:themeColor="text1"/>
                <w:szCs w:val="21"/>
              </w:rPr>
              <w:t>文件名称</w:t>
            </w:r>
          </w:p>
        </w:tc>
        <w:tc>
          <w:tcPr>
            <w:tcW w:w="1134" w:type="dxa"/>
            <w:vAlign w:val="center"/>
          </w:tcPr>
          <w:p w14:paraId="3594E35F" w14:textId="77777777" w:rsidR="00D73DD5" w:rsidRDefault="00AE0D2C">
            <w:pPr>
              <w:spacing w:line="360" w:lineRule="auto"/>
              <w:ind w:left="70"/>
              <w:jc w:val="center"/>
              <w:rPr>
                <w:color w:val="000000" w:themeColor="text1"/>
                <w:szCs w:val="21"/>
              </w:rPr>
            </w:pPr>
            <w:r>
              <w:rPr>
                <w:rFonts w:hint="eastAsia"/>
                <w:color w:val="000000" w:themeColor="text1"/>
                <w:szCs w:val="21"/>
              </w:rPr>
              <w:t>制定单位</w:t>
            </w:r>
          </w:p>
        </w:tc>
        <w:tc>
          <w:tcPr>
            <w:tcW w:w="1134" w:type="dxa"/>
            <w:vAlign w:val="center"/>
          </w:tcPr>
          <w:p w14:paraId="2BE37BE5" w14:textId="77777777" w:rsidR="00D73DD5" w:rsidRDefault="00AE0D2C">
            <w:pPr>
              <w:spacing w:line="360" w:lineRule="auto"/>
              <w:jc w:val="center"/>
              <w:rPr>
                <w:color w:val="000000" w:themeColor="text1"/>
                <w:szCs w:val="21"/>
              </w:rPr>
            </w:pPr>
            <w:r>
              <w:rPr>
                <w:rFonts w:hint="eastAsia"/>
                <w:color w:val="000000" w:themeColor="text1"/>
                <w:szCs w:val="21"/>
              </w:rPr>
              <w:t>制度建立时间</w:t>
            </w:r>
          </w:p>
        </w:tc>
        <w:tc>
          <w:tcPr>
            <w:tcW w:w="1134" w:type="dxa"/>
            <w:vAlign w:val="center"/>
          </w:tcPr>
          <w:p w14:paraId="5114C580" w14:textId="77777777" w:rsidR="00D73DD5" w:rsidRDefault="00AE0D2C">
            <w:pPr>
              <w:spacing w:line="360" w:lineRule="auto"/>
              <w:jc w:val="center"/>
              <w:rPr>
                <w:color w:val="000000" w:themeColor="text1"/>
                <w:szCs w:val="21"/>
              </w:rPr>
            </w:pPr>
            <w:r>
              <w:rPr>
                <w:rFonts w:hint="eastAsia"/>
                <w:color w:val="000000" w:themeColor="text1"/>
                <w:szCs w:val="21"/>
              </w:rPr>
              <w:t>开始实施时间</w:t>
            </w:r>
          </w:p>
        </w:tc>
        <w:tc>
          <w:tcPr>
            <w:tcW w:w="850" w:type="dxa"/>
            <w:vAlign w:val="center"/>
          </w:tcPr>
          <w:p w14:paraId="24E99A04" w14:textId="77777777" w:rsidR="00D73DD5" w:rsidRDefault="00AE0D2C">
            <w:pPr>
              <w:spacing w:line="360" w:lineRule="auto"/>
              <w:jc w:val="center"/>
              <w:rPr>
                <w:color w:val="000000" w:themeColor="text1"/>
                <w:szCs w:val="21"/>
              </w:rPr>
            </w:pPr>
            <w:r>
              <w:rPr>
                <w:rFonts w:hint="eastAsia"/>
                <w:color w:val="000000" w:themeColor="text1"/>
                <w:szCs w:val="21"/>
              </w:rPr>
              <w:t>运行周期</w:t>
            </w:r>
          </w:p>
        </w:tc>
        <w:tc>
          <w:tcPr>
            <w:tcW w:w="1134" w:type="dxa"/>
            <w:vAlign w:val="center"/>
          </w:tcPr>
          <w:p w14:paraId="30C64F1D" w14:textId="77777777" w:rsidR="00D73DD5" w:rsidRDefault="00AE0D2C">
            <w:pPr>
              <w:spacing w:line="360" w:lineRule="auto"/>
              <w:jc w:val="center"/>
              <w:rPr>
                <w:color w:val="000000" w:themeColor="text1"/>
                <w:szCs w:val="21"/>
              </w:rPr>
            </w:pPr>
            <w:r>
              <w:rPr>
                <w:rFonts w:hint="eastAsia"/>
                <w:color w:val="000000" w:themeColor="text1"/>
                <w:szCs w:val="21"/>
              </w:rPr>
              <w:t>覆盖的课程类别</w:t>
            </w:r>
          </w:p>
        </w:tc>
        <w:tc>
          <w:tcPr>
            <w:tcW w:w="1241" w:type="dxa"/>
            <w:vAlign w:val="center"/>
          </w:tcPr>
          <w:p w14:paraId="42D5E633" w14:textId="77777777" w:rsidR="00D73DD5" w:rsidRDefault="00AE0D2C">
            <w:pPr>
              <w:spacing w:line="360" w:lineRule="auto"/>
              <w:jc w:val="center"/>
              <w:rPr>
                <w:color w:val="000000" w:themeColor="text1"/>
                <w:szCs w:val="21"/>
              </w:rPr>
            </w:pPr>
            <w:proofErr w:type="gramStart"/>
            <w:r>
              <w:rPr>
                <w:rFonts w:hint="eastAsia"/>
                <w:color w:val="000000" w:themeColor="text1"/>
                <w:szCs w:val="21"/>
              </w:rPr>
              <w:t>已评价</w:t>
            </w:r>
            <w:proofErr w:type="gramEnd"/>
            <w:r>
              <w:rPr>
                <w:rFonts w:hint="eastAsia"/>
                <w:color w:val="000000" w:themeColor="text1"/>
                <w:szCs w:val="21"/>
              </w:rPr>
              <w:t>的课程数量</w:t>
            </w:r>
          </w:p>
        </w:tc>
      </w:tr>
      <w:tr w:rsidR="00D73DD5" w14:paraId="12C85558" w14:textId="77777777">
        <w:tc>
          <w:tcPr>
            <w:tcW w:w="640" w:type="dxa"/>
          </w:tcPr>
          <w:p w14:paraId="79C4120B"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1453" w:type="dxa"/>
          </w:tcPr>
          <w:p w14:paraId="71F528B4" w14:textId="77777777" w:rsidR="00D73DD5" w:rsidRDefault="00D73DD5">
            <w:pPr>
              <w:spacing w:line="360" w:lineRule="auto"/>
              <w:rPr>
                <w:color w:val="000000" w:themeColor="text1"/>
                <w:szCs w:val="21"/>
              </w:rPr>
            </w:pPr>
          </w:p>
        </w:tc>
        <w:tc>
          <w:tcPr>
            <w:tcW w:w="1134" w:type="dxa"/>
          </w:tcPr>
          <w:p w14:paraId="65277334" w14:textId="77777777" w:rsidR="00D73DD5" w:rsidRDefault="00D73DD5">
            <w:pPr>
              <w:spacing w:line="360" w:lineRule="auto"/>
              <w:rPr>
                <w:color w:val="000000" w:themeColor="text1"/>
                <w:szCs w:val="21"/>
              </w:rPr>
            </w:pPr>
          </w:p>
        </w:tc>
        <w:tc>
          <w:tcPr>
            <w:tcW w:w="1134" w:type="dxa"/>
          </w:tcPr>
          <w:p w14:paraId="357B8ECC" w14:textId="77777777" w:rsidR="00D73DD5" w:rsidRDefault="00D73DD5">
            <w:pPr>
              <w:spacing w:line="360" w:lineRule="auto"/>
              <w:rPr>
                <w:color w:val="000000" w:themeColor="text1"/>
                <w:szCs w:val="21"/>
              </w:rPr>
            </w:pPr>
          </w:p>
        </w:tc>
        <w:tc>
          <w:tcPr>
            <w:tcW w:w="1134" w:type="dxa"/>
          </w:tcPr>
          <w:p w14:paraId="6021FA14" w14:textId="77777777" w:rsidR="00D73DD5" w:rsidRDefault="00D73DD5">
            <w:pPr>
              <w:spacing w:line="360" w:lineRule="auto"/>
              <w:rPr>
                <w:color w:val="000000" w:themeColor="text1"/>
                <w:szCs w:val="21"/>
              </w:rPr>
            </w:pPr>
          </w:p>
        </w:tc>
        <w:tc>
          <w:tcPr>
            <w:tcW w:w="850" w:type="dxa"/>
          </w:tcPr>
          <w:p w14:paraId="1283C688" w14:textId="77777777" w:rsidR="00D73DD5" w:rsidRDefault="00D73DD5">
            <w:pPr>
              <w:spacing w:line="360" w:lineRule="auto"/>
              <w:rPr>
                <w:color w:val="000000" w:themeColor="text1"/>
                <w:szCs w:val="21"/>
              </w:rPr>
            </w:pPr>
          </w:p>
        </w:tc>
        <w:tc>
          <w:tcPr>
            <w:tcW w:w="1134" w:type="dxa"/>
          </w:tcPr>
          <w:p w14:paraId="64640D25" w14:textId="77777777" w:rsidR="00D73DD5" w:rsidRDefault="00D73DD5">
            <w:pPr>
              <w:spacing w:line="360" w:lineRule="auto"/>
              <w:rPr>
                <w:color w:val="000000" w:themeColor="text1"/>
                <w:szCs w:val="21"/>
              </w:rPr>
            </w:pPr>
          </w:p>
        </w:tc>
        <w:tc>
          <w:tcPr>
            <w:tcW w:w="1241" w:type="dxa"/>
          </w:tcPr>
          <w:p w14:paraId="6D59380E" w14:textId="77777777" w:rsidR="00D73DD5" w:rsidRDefault="00D73DD5">
            <w:pPr>
              <w:spacing w:line="360" w:lineRule="auto"/>
              <w:rPr>
                <w:color w:val="000000" w:themeColor="text1"/>
                <w:szCs w:val="21"/>
              </w:rPr>
            </w:pPr>
          </w:p>
        </w:tc>
      </w:tr>
      <w:tr w:rsidR="00D73DD5" w14:paraId="1E6B53F3" w14:textId="77777777">
        <w:tc>
          <w:tcPr>
            <w:tcW w:w="640" w:type="dxa"/>
          </w:tcPr>
          <w:p w14:paraId="2A7EC5F2" w14:textId="77777777" w:rsidR="00D73DD5" w:rsidRDefault="00AE0D2C">
            <w:pPr>
              <w:spacing w:line="360" w:lineRule="auto"/>
              <w:jc w:val="center"/>
              <w:rPr>
                <w:color w:val="000000" w:themeColor="text1"/>
                <w:szCs w:val="21"/>
              </w:rPr>
            </w:pPr>
            <w:r>
              <w:rPr>
                <w:rFonts w:hint="eastAsia"/>
                <w:color w:val="000000" w:themeColor="text1"/>
                <w:szCs w:val="21"/>
              </w:rPr>
              <w:t>2</w:t>
            </w:r>
          </w:p>
        </w:tc>
        <w:tc>
          <w:tcPr>
            <w:tcW w:w="1453" w:type="dxa"/>
          </w:tcPr>
          <w:p w14:paraId="5C7C987F" w14:textId="77777777" w:rsidR="00D73DD5" w:rsidRDefault="00D73DD5">
            <w:pPr>
              <w:spacing w:line="360" w:lineRule="auto"/>
              <w:rPr>
                <w:color w:val="000000" w:themeColor="text1"/>
                <w:szCs w:val="21"/>
              </w:rPr>
            </w:pPr>
          </w:p>
        </w:tc>
        <w:tc>
          <w:tcPr>
            <w:tcW w:w="1134" w:type="dxa"/>
          </w:tcPr>
          <w:p w14:paraId="32F33A32" w14:textId="77777777" w:rsidR="00D73DD5" w:rsidRDefault="00D73DD5">
            <w:pPr>
              <w:spacing w:line="360" w:lineRule="auto"/>
              <w:rPr>
                <w:color w:val="000000" w:themeColor="text1"/>
                <w:szCs w:val="21"/>
              </w:rPr>
            </w:pPr>
          </w:p>
        </w:tc>
        <w:tc>
          <w:tcPr>
            <w:tcW w:w="1134" w:type="dxa"/>
          </w:tcPr>
          <w:p w14:paraId="380C65E2" w14:textId="77777777" w:rsidR="00D73DD5" w:rsidRDefault="00D73DD5">
            <w:pPr>
              <w:spacing w:line="360" w:lineRule="auto"/>
              <w:rPr>
                <w:color w:val="000000" w:themeColor="text1"/>
                <w:szCs w:val="21"/>
              </w:rPr>
            </w:pPr>
          </w:p>
        </w:tc>
        <w:tc>
          <w:tcPr>
            <w:tcW w:w="1134" w:type="dxa"/>
          </w:tcPr>
          <w:p w14:paraId="4EAD6126" w14:textId="77777777" w:rsidR="00D73DD5" w:rsidRDefault="00D73DD5">
            <w:pPr>
              <w:spacing w:line="360" w:lineRule="auto"/>
              <w:rPr>
                <w:color w:val="000000" w:themeColor="text1"/>
                <w:szCs w:val="21"/>
              </w:rPr>
            </w:pPr>
          </w:p>
        </w:tc>
        <w:tc>
          <w:tcPr>
            <w:tcW w:w="850" w:type="dxa"/>
          </w:tcPr>
          <w:p w14:paraId="6C74C4AC" w14:textId="77777777" w:rsidR="00D73DD5" w:rsidRDefault="00D73DD5">
            <w:pPr>
              <w:spacing w:line="360" w:lineRule="auto"/>
              <w:rPr>
                <w:color w:val="000000" w:themeColor="text1"/>
                <w:szCs w:val="21"/>
              </w:rPr>
            </w:pPr>
          </w:p>
        </w:tc>
        <w:tc>
          <w:tcPr>
            <w:tcW w:w="1134" w:type="dxa"/>
          </w:tcPr>
          <w:p w14:paraId="56A9DA77" w14:textId="77777777" w:rsidR="00D73DD5" w:rsidRDefault="00D73DD5">
            <w:pPr>
              <w:spacing w:line="360" w:lineRule="auto"/>
              <w:rPr>
                <w:color w:val="000000" w:themeColor="text1"/>
                <w:szCs w:val="21"/>
              </w:rPr>
            </w:pPr>
          </w:p>
        </w:tc>
        <w:tc>
          <w:tcPr>
            <w:tcW w:w="1241" w:type="dxa"/>
          </w:tcPr>
          <w:p w14:paraId="4D2EFB4B" w14:textId="77777777" w:rsidR="00D73DD5" w:rsidRDefault="00D73DD5">
            <w:pPr>
              <w:spacing w:line="360" w:lineRule="auto"/>
              <w:rPr>
                <w:color w:val="000000" w:themeColor="text1"/>
                <w:szCs w:val="21"/>
              </w:rPr>
            </w:pPr>
          </w:p>
        </w:tc>
      </w:tr>
      <w:tr w:rsidR="00D73DD5" w14:paraId="1D65615F" w14:textId="77777777">
        <w:tc>
          <w:tcPr>
            <w:tcW w:w="640" w:type="dxa"/>
          </w:tcPr>
          <w:p w14:paraId="168053BE" w14:textId="77777777" w:rsidR="00D73DD5" w:rsidRDefault="00AE0D2C">
            <w:pPr>
              <w:spacing w:line="360" w:lineRule="auto"/>
              <w:jc w:val="center"/>
              <w:rPr>
                <w:color w:val="000000" w:themeColor="text1"/>
                <w:szCs w:val="21"/>
              </w:rPr>
            </w:pPr>
            <w:r>
              <w:rPr>
                <w:color w:val="000000" w:themeColor="text1"/>
                <w:szCs w:val="21"/>
              </w:rPr>
              <w:t>…</w:t>
            </w:r>
          </w:p>
        </w:tc>
        <w:tc>
          <w:tcPr>
            <w:tcW w:w="1453" w:type="dxa"/>
          </w:tcPr>
          <w:p w14:paraId="541957EB" w14:textId="77777777" w:rsidR="00D73DD5" w:rsidRDefault="00D73DD5">
            <w:pPr>
              <w:spacing w:line="360" w:lineRule="auto"/>
              <w:rPr>
                <w:color w:val="000000" w:themeColor="text1"/>
                <w:szCs w:val="21"/>
              </w:rPr>
            </w:pPr>
          </w:p>
        </w:tc>
        <w:tc>
          <w:tcPr>
            <w:tcW w:w="1134" w:type="dxa"/>
          </w:tcPr>
          <w:p w14:paraId="6B4EBF8A" w14:textId="77777777" w:rsidR="00D73DD5" w:rsidRDefault="00D73DD5">
            <w:pPr>
              <w:spacing w:line="360" w:lineRule="auto"/>
              <w:rPr>
                <w:color w:val="000000" w:themeColor="text1"/>
                <w:szCs w:val="21"/>
              </w:rPr>
            </w:pPr>
          </w:p>
        </w:tc>
        <w:tc>
          <w:tcPr>
            <w:tcW w:w="1134" w:type="dxa"/>
          </w:tcPr>
          <w:p w14:paraId="471703EC" w14:textId="77777777" w:rsidR="00D73DD5" w:rsidRDefault="00D73DD5">
            <w:pPr>
              <w:spacing w:line="360" w:lineRule="auto"/>
              <w:rPr>
                <w:color w:val="000000" w:themeColor="text1"/>
                <w:szCs w:val="21"/>
              </w:rPr>
            </w:pPr>
          </w:p>
        </w:tc>
        <w:tc>
          <w:tcPr>
            <w:tcW w:w="1134" w:type="dxa"/>
          </w:tcPr>
          <w:p w14:paraId="58FE5910" w14:textId="77777777" w:rsidR="00D73DD5" w:rsidRDefault="00D73DD5">
            <w:pPr>
              <w:spacing w:line="360" w:lineRule="auto"/>
              <w:rPr>
                <w:color w:val="000000" w:themeColor="text1"/>
                <w:szCs w:val="21"/>
              </w:rPr>
            </w:pPr>
          </w:p>
        </w:tc>
        <w:tc>
          <w:tcPr>
            <w:tcW w:w="850" w:type="dxa"/>
          </w:tcPr>
          <w:p w14:paraId="30AB9CF8" w14:textId="77777777" w:rsidR="00D73DD5" w:rsidRDefault="00D73DD5">
            <w:pPr>
              <w:spacing w:line="360" w:lineRule="auto"/>
              <w:rPr>
                <w:color w:val="000000" w:themeColor="text1"/>
                <w:szCs w:val="21"/>
              </w:rPr>
            </w:pPr>
          </w:p>
        </w:tc>
        <w:tc>
          <w:tcPr>
            <w:tcW w:w="1134" w:type="dxa"/>
          </w:tcPr>
          <w:p w14:paraId="42B1ADFC" w14:textId="77777777" w:rsidR="00D73DD5" w:rsidRDefault="00D73DD5">
            <w:pPr>
              <w:spacing w:line="360" w:lineRule="auto"/>
              <w:rPr>
                <w:color w:val="000000" w:themeColor="text1"/>
                <w:szCs w:val="21"/>
              </w:rPr>
            </w:pPr>
          </w:p>
        </w:tc>
        <w:tc>
          <w:tcPr>
            <w:tcW w:w="1241" w:type="dxa"/>
          </w:tcPr>
          <w:p w14:paraId="356C78DC" w14:textId="77777777" w:rsidR="00D73DD5" w:rsidRDefault="00D73DD5">
            <w:pPr>
              <w:spacing w:line="360" w:lineRule="auto"/>
              <w:rPr>
                <w:color w:val="000000" w:themeColor="text1"/>
                <w:szCs w:val="21"/>
              </w:rPr>
            </w:pPr>
          </w:p>
        </w:tc>
      </w:tr>
    </w:tbl>
    <w:p w14:paraId="73EC1258" w14:textId="77777777" w:rsidR="00D73DD5" w:rsidRDefault="00D73DD5">
      <w:pPr>
        <w:spacing w:line="440" w:lineRule="exact"/>
        <w:ind w:firstLineChars="200" w:firstLine="480"/>
        <w:rPr>
          <w:rFonts w:asciiTheme="minorEastAsia" w:eastAsiaTheme="minorEastAsia" w:hAnsiTheme="minorEastAsia"/>
          <w:sz w:val="24"/>
        </w:rPr>
      </w:pPr>
    </w:p>
    <w:p w14:paraId="1EC11177" w14:textId="77777777" w:rsidR="00D73DD5" w:rsidRDefault="00AE0D2C">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）列出近三年开展课程目标达成情况评价的课程清单（包括评价时间，评价课程的开课学年，课程名称、授课对象等，可参考表</w:t>
      </w:r>
      <w:r>
        <w:rPr>
          <w:rFonts w:asciiTheme="minorEastAsia" w:eastAsiaTheme="minorEastAsia" w:hAnsiTheme="minorEastAsia" w:hint="eastAsia"/>
          <w:sz w:val="24"/>
          <w:szCs w:val="24"/>
        </w:rPr>
        <w:t>4-4</w:t>
      </w:r>
      <w:r>
        <w:rPr>
          <w:rFonts w:asciiTheme="minorEastAsia" w:eastAsiaTheme="minorEastAsia" w:hAnsiTheme="minorEastAsia" w:hint="eastAsia"/>
          <w:sz w:val="24"/>
          <w:szCs w:val="24"/>
        </w:rPr>
        <w:t>）；</w:t>
      </w:r>
    </w:p>
    <w:p w14:paraId="6FC7CCB5" w14:textId="77777777" w:rsidR="00D73DD5" w:rsidRDefault="00AE0D2C">
      <w:pPr>
        <w:spacing w:beforeLines="50" w:before="156" w:afterLines="50" w:after="156" w:line="360" w:lineRule="auto"/>
        <w:jc w:val="center"/>
        <w:rPr>
          <w:b/>
          <w:color w:val="000000" w:themeColor="text1"/>
          <w:szCs w:val="21"/>
        </w:rPr>
      </w:pPr>
      <w:r>
        <w:rPr>
          <w:rFonts w:hint="eastAsia"/>
          <w:b/>
          <w:color w:val="000000" w:themeColor="text1"/>
          <w:szCs w:val="21"/>
        </w:rPr>
        <w:t>表</w:t>
      </w:r>
      <w:r>
        <w:rPr>
          <w:rFonts w:hint="eastAsia"/>
          <w:b/>
          <w:color w:val="000000" w:themeColor="text1"/>
          <w:szCs w:val="21"/>
        </w:rPr>
        <w:t>4</w:t>
      </w:r>
      <w:r>
        <w:rPr>
          <w:b/>
          <w:color w:val="000000" w:themeColor="text1"/>
          <w:szCs w:val="21"/>
        </w:rPr>
        <w:t>-</w:t>
      </w:r>
      <w:r>
        <w:rPr>
          <w:rFonts w:hint="eastAsia"/>
          <w:b/>
          <w:color w:val="000000" w:themeColor="text1"/>
          <w:szCs w:val="21"/>
        </w:rPr>
        <w:t>4</w:t>
      </w:r>
      <w:r>
        <w:rPr>
          <w:b/>
          <w:color w:val="000000" w:themeColor="text1"/>
          <w:szCs w:val="21"/>
        </w:rPr>
        <w:t xml:space="preserve"> </w:t>
      </w:r>
      <w:r>
        <w:rPr>
          <w:rFonts w:hint="eastAsia"/>
          <w:b/>
          <w:color w:val="000000" w:themeColor="text1"/>
          <w:szCs w:val="21"/>
        </w:rPr>
        <w:t>近三年开展课程目标达成情况评价的课程</w:t>
      </w:r>
      <w:r>
        <w:rPr>
          <w:rFonts w:hint="eastAsia"/>
          <w:b/>
          <w:color w:val="000000" w:themeColor="text1"/>
          <w:szCs w:val="21"/>
        </w:rPr>
        <w:t xml:space="preserve"> </w:t>
      </w:r>
    </w:p>
    <w:tbl>
      <w:tblPr>
        <w:tblStyle w:val="af8"/>
        <w:tblW w:w="8947" w:type="dxa"/>
        <w:jc w:val="center"/>
        <w:tblLook w:val="04A0" w:firstRow="1" w:lastRow="0" w:firstColumn="1" w:lastColumn="0" w:noHBand="0" w:noVBand="1"/>
      </w:tblPr>
      <w:tblGrid>
        <w:gridCol w:w="607"/>
        <w:gridCol w:w="1395"/>
        <w:gridCol w:w="1294"/>
        <w:gridCol w:w="1588"/>
        <w:gridCol w:w="1267"/>
        <w:gridCol w:w="1688"/>
        <w:gridCol w:w="1108"/>
      </w:tblGrid>
      <w:tr w:rsidR="00D73DD5" w14:paraId="055E1759" w14:textId="77777777">
        <w:trPr>
          <w:jc w:val="center"/>
        </w:trPr>
        <w:tc>
          <w:tcPr>
            <w:tcW w:w="607" w:type="dxa"/>
            <w:vAlign w:val="center"/>
          </w:tcPr>
          <w:p w14:paraId="5F052AB9" w14:textId="77777777" w:rsidR="00D73DD5" w:rsidRDefault="00AE0D2C">
            <w:pPr>
              <w:spacing w:line="360" w:lineRule="auto"/>
              <w:jc w:val="center"/>
              <w:rPr>
                <w:color w:val="000000" w:themeColor="text1"/>
                <w:szCs w:val="21"/>
              </w:rPr>
            </w:pPr>
            <w:r>
              <w:rPr>
                <w:rFonts w:hint="eastAsia"/>
                <w:color w:val="000000" w:themeColor="text1"/>
                <w:szCs w:val="21"/>
              </w:rPr>
              <w:t>序号</w:t>
            </w:r>
          </w:p>
        </w:tc>
        <w:tc>
          <w:tcPr>
            <w:tcW w:w="1395" w:type="dxa"/>
            <w:vAlign w:val="center"/>
          </w:tcPr>
          <w:p w14:paraId="6444D57E" w14:textId="77777777" w:rsidR="00D73DD5" w:rsidRDefault="00AE0D2C">
            <w:pPr>
              <w:spacing w:line="360" w:lineRule="auto"/>
              <w:ind w:left="70"/>
              <w:jc w:val="center"/>
              <w:rPr>
                <w:color w:val="000000" w:themeColor="text1"/>
                <w:szCs w:val="21"/>
              </w:rPr>
            </w:pPr>
            <w:r>
              <w:rPr>
                <w:rFonts w:hint="eastAsia"/>
                <w:color w:val="000000" w:themeColor="text1"/>
                <w:szCs w:val="21"/>
              </w:rPr>
              <w:t>课程名称</w:t>
            </w:r>
          </w:p>
        </w:tc>
        <w:tc>
          <w:tcPr>
            <w:tcW w:w="1294" w:type="dxa"/>
            <w:vAlign w:val="center"/>
          </w:tcPr>
          <w:p w14:paraId="3FBF3E41" w14:textId="77777777" w:rsidR="00D73DD5" w:rsidRDefault="00AE0D2C">
            <w:pPr>
              <w:spacing w:line="360" w:lineRule="auto"/>
              <w:ind w:left="70"/>
              <w:jc w:val="center"/>
              <w:rPr>
                <w:color w:val="000000" w:themeColor="text1"/>
                <w:szCs w:val="21"/>
              </w:rPr>
            </w:pPr>
            <w:r>
              <w:rPr>
                <w:rFonts w:hint="eastAsia"/>
                <w:color w:val="000000" w:themeColor="text1"/>
                <w:szCs w:val="21"/>
              </w:rPr>
              <w:t>授课对象</w:t>
            </w:r>
          </w:p>
        </w:tc>
        <w:tc>
          <w:tcPr>
            <w:tcW w:w="1588" w:type="dxa"/>
            <w:vAlign w:val="center"/>
          </w:tcPr>
          <w:p w14:paraId="26C42AA4" w14:textId="77777777" w:rsidR="00D73DD5" w:rsidRDefault="00AE0D2C">
            <w:pPr>
              <w:spacing w:line="360" w:lineRule="auto"/>
              <w:jc w:val="center"/>
              <w:rPr>
                <w:color w:val="000000" w:themeColor="text1"/>
                <w:szCs w:val="21"/>
              </w:rPr>
            </w:pPr>
            <w:r>
              <w:rPr>
                <w:rFonts w:hint="eastAsia"/>
                <w:color w:val="000000" w:themeColor="text1"/>
                <w:szCs w:val="21"/>
              </w:rPr>
              <w:t>开课时间</w:t>
            </w:r>
          </w:p>
        </w:tc>
        <w:tc>
          <w:tcPr>
            <w:tcW w:w="1267" w:type="dxa"/>
            <w:vAlign w:val="center"/>
          </w:tcPr>
          <w:p w14:paraId="4EA4A60D" w14:textId="77777777" w:rsidR="00D73DD5" w:rsidRDefault="00AE0D2C">
            <w:pPr>
              <w:spacing w:line="360" w:lineRule="auto"/>
              <w:jc w:val="center"/>
              <w:rPr>
                <w:color w:val="000000" w:themeColor="text1"/>
                <w:szCs w:val="21"/>
              </w:rPr>
            </w:pPr>
            <w:r>
              <w:rPr>
                <w:rFonts w:hint="eastAsia"/>
                <w:color w:val="000000" w:themeColor="text1"/>
                <w:szCs w:val="21"/>
              </w:rPr>
              <w:t>评价时间</w:t>
            </w:r>
          </w:p>
        </w:tc>
        <w:tc>
          <w:tcPr>
            <w:tcW w:w="1688" w:type="dxa"/>
            <w:vAlign w:val="center"/>
          </w:tcPr>
          <w:p w14:paraId="1D831DB6" w14:textId="77777777" w:rsidR="00D73DD5" w:rsidRDefault="00AE0D2C">
            <w:pPr>
              <w:spacing w:line="360" w:lineRule="auto"/>
              <w:jc w:val="center"/>
              <w:rPr>
                <w:color w:val="000000" w:themeColor="text1"/>
                <w:szCs w:val="21"/>
              </w:rPr>
            </w:pPr>
            <w:r>
              <w:rPr>
                <w:rFonts w:hint="eastAsia"/>
                <w:color w:val="000000" w:themeColor="text1"/>
                <w:szCs w:val="21"/>
              </w:rPr>
              <w:t>主要评价方法</w:t>
            </w:r>
          </w:p>
        </w:tc>
        <w:tc>
          <w:tcPr>
            <w:tcW w:w="1108" w:type="dxa"/>
            <w:vAlign w:val="center"/>
          </w:tcPr>
          <w:p w14:paraId="4A17928D" w14:textId="77777777" w:rsidR="00D73DD5" w:rsidRDefault="00AE0D2C">
            <w:pPr>
              <w:spacing w:line="360" w:lineRule="auto"/>
              <w:jc w:val="center"/>
              <w:rPr>
                <w:color w:val="000000" w:themeColor="text1"/>
                <w:szCs w:val="21"/>
              </w:rPr>
            </w:pPr>
            <w:r>
              <w:rPr>
                <w:rFonts w:hint="eastAsia"/>
                <w:color w:val="000000" w:themeColor="text1"/>
                <w:szCs w:val="21"/>
              </w:rPr>
              <w:t>责任人</w:t>
            </w:r>
          </w:p>
        </w:tc>
      </w:tr>
      <w:tr w:rsidR="00D73DD5" w14:paraId="10D8CA5D" w14:textId="77777777">
        <w:trPr>
          <w:jc w:val="center"/>
        </w:trPr>
        <w:tc>
          <w:tcPr>
            <w:tcW w:w="607" w:type="dxa"/>
          </w:tcPr>
          <w:p w14:paraId="05B268EF"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1395" w:type="dxa"/>
          </w:tcPr>
          <w:p w14:paraId="287043C3" w14:textId="77777777" w:rsidR="00D73DD5" w:rsidRDefault="00D73DD5">
            <w:pPr>
              <w:spacing w:line="360" w:lineRule="auto"/>
              <w:rPr>
                <w:color w:val="000000" w:themeColor="text1"/>
                <w:szCs w:val="21"/>
              </w:rPr>
            </w:pPr>
          </w:p>
        </w:tc>
        <w:tc>
          <w:tcPr>
            <w:tcW w:w="1294" w:type="dxa"/>
          </w:tcPr>
          <w:p w14:paraId="75E44662" w14:textId="77777777" w:rsidR="00D73DD5" w:rsidRDefault="00D73DD5">
            <w:pPr>
              <w:spacing w:line="360" w:lineRule="auto"/>
              <w:rPr>
                <w:color w:val="000000" w:themeColor="text1"/>
                <w:szCs w:val="21"/>
              </w:rPr>
            </w:pPr>
          </w:p>
        </w:tc>
        <w:tc>
          <w:tcPr>
            <w:tcW w:w="1588" w:type="dxa"/>
          </w:tcPr>
          <w:p w14:paraId="516D26CB" w14:textId="77777777" w:rsidR="00D73DD5" w:rsidRDefault="00D73DD5">
            <w:pPr>
              <w:spacing w:line="360" w:lineRule="auto"/>
              <w:rPr>
                <w:color w:val="000000" w:themeColor="text1"/>
                <w:szCs w:val="21"/>
              </w:rPr>
            </w:pPr>
          </w:p>
        </w:tc>
        <w:tc>
          <w:tcPr>
            <w:tcW w:w="1267" w:type="dxa"/>
          </w:tcPr>
          <w:p w14:paraId="63762A10" w14:textId="77777777" w:rsidR="00D73DD5" w:rsidRDefault="00D73DD5">
            <w:pPr>
              <w:spacing w:line="360" w:lineRule="auto"/>
              <w:rPr>
                <w:color w:val="000000" w:themeColor="text1"/>
                <w:szCs w:val="21"/>
              </w:rPr>
            </w:pPr>
          </w:p>
        </w:tc>
        <w:tc>
          <w:tcPr>
            <w:tcW w:w="1688" w:type="dxa"/>
          </w:tcPr>
          <w:p w14:paraId="47388C5E" w14:textId="77777777" w:rsidR="00D73DD5" w:rsidRDefault="00D73DD5">
            <w:pPr>
              <w:spacing w:line="360" w:lineRule="auto"/>
              <w:rPr>
                <w:color w:val="000000" w:themeColor="text1"/>
                <w:szCs w:val="21"/>
              </w:rPr>
            </w:pPr>
          </w:p>
        </w:tc>
        <w:tc>
          <w:tcPr>
            <w:tcW w:w="1108" w:type="dxa"/>
          </w:tcPr>
          <w:p w14:paraId="5F6DC2D8" w14:textId="77777777" w:rsidR="00D73DD5" w:rsidRDefault="00D73DD5">
            <w:pPr>
              <w:spacing w:line="360" w:lineRule="auto"/>
              <w:rPr>
                <w:color w:val="000000" w:themeColor="text1"/>
                <w:szCs w:val="21"/>
              </w:rPr>
            </w:pPr>
          </w:p>
        </w:tc>
      </w:tr>
      <w:tr w:rsidR="00D73DD5" w14:paraId="77B8B535" w14:textId="77777777">
        <w:trPr>
          <w:jc w:val="center"/>
        </w:trPr>
        <w:tc>
          <w:tcPr>
            <w:tcW w:w="607" w:type="dxa"/>
          </w:tcPr>
          <w:p w14:paraId="67D808DB" w14:textId="77777777" w:rsidR="00D73DD5" w:rsidRDefault="00AE0D2C">
            <w:pPr>
              <w:spacing w:line="360" w:lineRule="auto"/>
              <w:jc w:val="center"/>
              <w:rPr>
                <w:color w:val="000000" w:themeColor="text1"/>
                <w:szCs w:val="21"/>
              </w:rPr>
            </w:pPr>
            <w:r>
              <w:rPr>
                <w:color w:val="000000" w:themeColor="text1"/>
                <w:szCs w:val="21"/>
              </w:rPr>
              <w:t>…</w:t>
            </w:r>
          </w:p>
        </w:tc>
        <w:tc>
          <w:tcPr>
            <w:tcW w:w="1395" w:type="dxa"/>
          </w:tcPr>
          <w:p w14:paraId="65D8A6CD" w14:textId="77777777" w:rsidR="00D73DD5" w:rsidRDefault="00D73DD5">
            <w:pPr>
              <w:spacing w:line="360" w:lineRule="auto"/>
              <w:rPr>
                <w:color w:val="000000" w:themeColor="text1"/>
                <w:szCs w:val="21"/>
              </w:rPr>
            </w:pPr>
          </w:p>
        </w:tc>
        <w:tc>
          <w:tcPr>
            <w:tcW w:w="1294" w:type="dxa"/>
          </w:tcPr>
          <w:p w14:paraId="4384003B" w14:textId="77777777" w:rsidR="00D73DD5" w:rsidRDefault="00D73DD5">
            <w:pPr>
              <w:spacing w:line="360" w:lineRule="auto"/>
              <w:rPr>
                <w:color w:val="000000" w:themeColor="text1"/>
                <w:szCs w:val="21"/>
              </w:rPr>
            </w:pPr>
          </w:p>
        </w:tc>
        <w:tc>
          <w:tcPr>
            <w:tcW w:w="1588" w:type="dxa"/>
          </w:tcPr>
          <w:p w14:paraId="3A09B7A4" w14:textId="77777777" w:rsidR="00D73DD5" w:rsidRDefault="00D73DD5">
            <w:pPr>
              <w:spacing w:line="360" w:lineRule="auto"/>
              <w:rPr>
                <w:color w:val="000000" w:themeColor="text1"/>
                <w:szCs w:val="21"/>
              </w:rPr>
            </w:pPr>
          </w:p>
        </w:tc>
        <w:tc>
          <w:tcPr>
            <w:tcW w:w="1267" w:type="dxa"/>
          </w:tcPr>
          <w:p w14:paraId="21D6F11C" w14:textId="77777777" w:rsidR="00D73DD5" w:rsidRDefault="00D73DD5">
            <w:pPr>
              <w:spacing w:line="360" w:lineRule="auto"/>
              <w:rPr>
                <w:color w:val="000000" w:themeColor="text1"/>
                <w:szCs w:val="21"/>
              </w:rPr>
            </w:pPr>
          </w:p>
        </w:tc>
        <w:tc>
          <w:tcPr>
            <w:tcW w:w="1688" w:type="dxa"/>
          </w:tcPr>
          <w:p w14:paraId="4DEC938A" w14:textId="77777777" w:rsidR="00D73DD5" w:rsidRDefault="00D73DD5">
            <w:pPr>
              <w:spacing w:line="360" w:lineRule="auto"/>
              <w:rPr>
                <w:color w:val="000000" w:themeColor="text1"/>
                <w:szCs w:val="21"/>
              </w:rPr>
            </w:pPr>
          </w:p>
        </w:tc>
        <w:tc>
          <w:tcPr>
            <w:tcW w:w="1108" w:type="dxa"/>
          </w:tcPr>
          <w:p w14:paraId="07E50335" w14:textId="77777777" w:rsidR="00D73DD5" w:rsidRDefault="00D73DD5">
            <w:pPr>
              <w:spacing w:line="360" w:lineRule="auto"/>
              <w:rPr>
                <w:color w:val="000000" w:themeColor="text1"/>
                <w:szCs w:val="21"/>
              </w:rPr>
            </w:pPr>
          </w:p>
        </w:tc>
      </w:tr>
    </w:tbl>
    <w:p w14:paraId="040CB1DC" w14:textId="77777777" w:rsidR="00D73DD5" w:rsidRDefault="00D73DD5">
      <w:pPr>
        <w:spacing w:line="360" w:lineRule="auto"/>
        <w:ind w:firstLineChars="200" w:firstLine="480"/>
        <w:rPr>
          <w:rFonts w:asciiTheme="minorEastAsia" w:eastAsiaTheme="minorEastAsia" w:hAnsiTheme="minorEastAsia"/>
          <w:sz w:val="24"/>
          <w:szCs w:val="24"/>
        </w:rPr>
      </w:pPr>
    </w:p>
    <w:p w14:paraId="76100548" w14:textId="77777777" w:rsidR="00D73DD5" w:rsidRDefault="00AE0D2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）列举</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门</w:t>
      </w:r>
      <w:r>
        <w:rPr>
          <w:rFonts w:asciiTheme="minorEastAsia" w:eastAsiaTheme="minorEastAsia" w:hAnsiTheme="minorEastAsia" w:cstheme="minorEastAsia" w:hint="eastAsia"/>
          <w:bCs/>
          <w:color w:val="000000" w:themeColor="text1"/>
          <w:sz w:val="24"/>
          <w:szCs w:val="24"/>
        </w:rPr>
        <w:t>支撑毕业要求</w:t>
      </w:r>
      <w:r>
        <w:rPr>
          <w:rFonts w:asciiTheme="minorEastAsia" w:eastAsiaTheme="minorEastAsia" w:hAnsiTheme="minorEastAsia" w:hint="eastAsia"/>
          <w:sz w:val="24"/>
          <w:szCs w:val="24"/>
        </w:rPr>
        <w:t>的核心课程（</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门理论课，</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门实践课）的课程目标达成情况评价报告。内容应包括：评价样本的基本信息、课程目标、课程目标与毕业要求</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观测点的对应关系、评价依据、判定达成情况的方法、评价结果分析、上一次课程质量评价改进措施的实施情况及效果分析和本轮持续改进措施等。（附件中提供所列课程评价报告的评价依据与结果的合理性审核记录，以及</w:t>
      </w:r>
      <w:r>
        <w:rPr>
          <w:rFonts w:ascii="宋体" w:hAnsi="宋体"/>
          <w:color w:val="000000" w:themeColor="text1"/>
          <w:sz w:val="24"/>
          <w:szCs w:val="24"/>
        </w:rPr>
        <w:t>原始</w:t>
      </w:r>
      <w:r>
        <w:rPr>
          <w:rFonts w:ascii="宋体" w:hAnsi="宋体" w:hint="eastAsia"/>
          <w:color w:val="000000" w:themeColor="text1"/>
          <w:sz w:val="24"/>
          <w:szCs w:val="24"/>
        </w:rPr>
        <w:t>考核材料</w:t>
      </w:r>
      <w:r>
        <w:rPr>
          <w:rFonts w:asciiTheme="minorEastAsia" w:eastAsiaTheme="minorEastAsia" w:hAnsiTheme="minorEastAsia" w:hint="eastAsia"/>
          <w:sz w:val="24"/>
          <w:szCs w:val="24"/>
        </w:rPr>
        <w:t>）。</w:t>
      </w:r>
    </w:p>
    <w:p w14:paraId="5FA79C7B" w14:textId="77777777" w:rsidR="00D73DD5" w:rsidRDefault="00AE0D2C">
      <w:pPr>
        <w:pStyle w:val="aff0"/>
        <w:numPr>
          <w:ilvl w:val="0"/>
          <w:numId w:val="8"/>
        </w:numPr>
        <w:spacing w:beforeLines="50" w:before="156" w:line="360" w:lineRule="auto"/>
        <w:ind w:leftChars="50" w:left="530" w:hanging="425"/>
        <w:jc w:val="both"/>
        <w:rPr>
          <w:rFonts w:asciiTheme="minorEastAsia" w:eastAsiaTheme="minorEastAsia" w:hAnsiTheme="minorEastAsia"/>
          <w:b/>
          <w:lang w:eastAsia="zh-CN"/>
        </w:rPr>
      </w:pPr>
      <w:r>
        <w:rPr>
          <w:rFonts w:asciiTheme="minorEastAsia" w:eastAsiaTheme="minorEastAsia" w:hAnsiTheme="minorEastAsia" w:hint="eastAsia"/>
          <w:b/>
          <w:lang w:eastAsia="zh-CN"/>
        </w:rPr>
        <w:t>建立、完善毕业要求达成情况评价机制及其运行情况</w:t>
      </w:r>
    </w:p>
    <w:p w14:paraId="3C2B084E" w14:textId="77777777" w:rsidR="00D73DD5" w:rsidRDefault="00AE0D2C">
      <w:pPr>
        <w:spacing w:line="360" w:lineRule="auto"/>
        <w:ind w:firstLineChars="200" w:firstLine="480"/>
        <w:rPr>
          <w:rFonts w:asciiTheme="minorEastAsia" w:eastAsiaTheme="minorEastAsia" w:hAnsiTheme="minorEastAsia"/>
          <w:sz w:val="24"/>
          <w:szCs w:val="24"/>
        </w:rPr>
      </w:pPr>
      <w:bookmarkStart w:id="9" w:name="_Hlk80052306"/>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）简要说明近三年来，专业在建立、完善毕业要求达成评价机制的工作（参考表</w:t>
      </w:r>
      <w:r>
        <w:rPr>
          <w:rFonts w:asciiTheme="minorEastAsia" w:eastAsiaTheme="minorEastAsia" w:hAnsiTheme="minorEastAsia" w:hint="eastAsia"/>
          <w:sz w:val="24"/>
          <w:szCs w:val="24"/>
        </w:rPr>
        <w:t>4-5</w:t>
      </w:r>
      <w:r>
        <w:rPr>
          <w:rFonts w:asciiTheme="minorEastAsia" w:eastAsiaTheme="minorEastAsia" w:hAnsiTheme="minorEastAsia" w:hint="eastAsia"/>
          <w:sz w:val="24"/>
          <w:szCs w:val="24"/>
        </w:rPr>
        <w:t>，列出文件基本信息即可）。</w:t>
      </w:r>
    </w:p>
    <w:p w14:paraId="4E76C9D6" w14:textId="77777777" w:rsidR="00D73DD5" w:rsidRDefault="00AE0D2C">
      <w:pPr>
        <w:spacing w:beforeLines="50" w:before="156" w:afterLines="50" w:after="156"/>
        <w:jc w:val="center"/>
        <w:rPr>
          <w:b/>
          <w:color w:val="000000" w:themeColor="text1"/>
          <w:szCs w:val="21"/>
        </w:rPr>
      </w:pPr>
      <w:r>
        <w:rPr>
          <w:rFonts w:hint="eastAsia"/>
          <w:b/>
          <w:color w:val="000000" w:themeColor="text1"/>
          <w:szCs w:val="21"/>
        </w:rPr>
        <w:t>表</w:t>
      </w:r>
      <w:r>
        <w:rPr>
          <w:rFonts w:hint="eastAsia"/>
          <w:b/>
          <w:color w:val="000000" w:themeColor="text1"/>
          <w:szCs w:val="21"/>
        </w:rPr>
        <w:t>4</w:t>
      </w:r>
      <w:r>
        <w:rPr>
          <w:b/>
          <w:color w:val="000000" w:themeColor="text1"/>
          <w:szCs w:val="21"/>
        </w:rPr>
        <w:t>-</w:t>
      </w:r>
      <w:r>
        <w:rPr>
          <w:rFonts w:hint="eastAsia"/>
          <w:b/>
          <w:color w:val="000000" w:themeColor="text1"/>
          <w:szCs w:val="21"/>
        </w:rPr>
        <w:t>5</w:t>
      </w:r>
      <w:r>
        <w:rPr>
          <w:b/>
          <w:color w:val="000000" w:themeColor="text1"/>
          <w:szCs w:val="21"/>
        </w:rPr>
        <w:t xml:space="preserve"> </w:t>
      </w:r>
      <w:r>
        <w:rPr>
          <w:rFonts w:hint="eastAsia"/>
          <w:b/>
          <w:color w:val="000000" w:themeColor="text1"/>
          <w:szCs w:val="21"/>
        </w:rPr>
        <w:t>毕业要求达成情况评价机制</w:t>
      </w:r>
    </w:p>
    <w:tbl>
      <w:tblPr>
        <w:tblStyle w:val="af8"/>
        <w:tblW w:w="0" w:type="auto"/>
        <w:tblLook w:val="04A0" w:firstRow="1" w:lastRow="0" w:firstColumn="1" w:lastColumn="0" w:noHBand="0" w:noVBand="1"/>
      </w:tblPr>
      <w:tblGrid>
        <w:gridCol w:w="817"/>
        <w:gridCol w:w="1701"/>
        <w:gridCol w:w="1985"/>
        <w:gridCol w:w="1842"/>
        <w:gridCol w:w="1985"/>
      </w:tblGrid>
      <w:tr w:rsidR="00D73DD5" w14:paraId="129E52D2" w14:textId="77777777">
        <w:tc>
          <w:tcPr>
            <w:tcW w:w="817" w:type="dxa"/>
            <w:vAlign w:val="center"/>
          </w:tcPr>
          <w:p w14:paraId="740D942D" w14:textId="77777777" w:rsidR="00D73DD5" w:rsidRDefault="00AE0D2C">
            <w:pPr>
              <w:spacing w:line="360" w:lineRule="auto"/>
              <w:jc w:val="center"/>
              <w:rPr>
                <w:color w:val="000000" w:themeColor="text1"/>
                <w:szCs w:val="21"/>
              </w:rPr>
            </w:pPr>
            <w:r>
              <w:rPr>
                <w:rFonts w:hint="eastAsia"/>
                <w:color w:val="000000" w:themeColor="text1"/>
                <w:szCs w:val="21"/>
              </w:rPr>
              <w:lastRenderedPageBreak/>
              <w:t>序号</w:t>
            </w:r>
          </w:p>
        </w:tc>
        <w:tc>
          <w:tcPr>
            <w:tcW w:w="1701" w:type="dxa"/>
            <w:vAlign w:val="center"/>
          </w:tcPr>
          <w:p w14:paraId="47FA803A" w14:textId="77777777" w:rsidR="00D73DD5" w:rsidRDefault="00AE0D2C">
            <w:pPr>
              <w:spacing w:line="360" w:lineRule="auto"/>
              <w:ind w:left="70"/>
              <w:jc w:val="center"/>
              <w:rPr>
                <w:color w:val="000000" w:themeColor="text1"/>
                <w:szCs w:val="21"/>
              </w:rPr>
            </w:pPr>
            <w:r>
              <w:rPr>
                <w:rFonts w:hint="eastAsia"/>
                <w:color w:val="000000" w:themeColor="text1"/>
                <w:szCs w:val="21"/>
              </w:rPr>
              <w:t>文件名称</w:t>
            </w:r>
          </w:p>
        </w:tc>
        <w:tc>
          <w:tcPr>
            <w:tcW w:w="1985" w:type="dxa"/>
            <w:vAlign w:val="center"/>
          </w:tcPr>
          <w:p w14:paraId="70161C71" w14:textId="77777777" w:rsidR="00D73DD5" w:rsidRDefault="00AE0D2C">
            <w:pPr>
              <w:spacing w:line="360" w:lineRule="auto"/>
              <w:ind w:left="70"/>
              <w:jc w:val="center"/>
              <w:rPr>
                <w:color w:val="000000" w:themeColor="text1"/>
                <w:szCs w:val="21"/>
              </w:rPr>
            </w:pPr>
            <w:r>
              <w:rPr>
                <w:rFonts w:hint="eastAsia"/>
                <w:color w:val="000000" w:themeColor="text1"/>
                <w:szCs w:val="21"/>
              </w:rPr>
              <w:t>制定单位</w:t>
            </w:r>
          </w:p>
        </w:tc>
        <w:tc>
          <w:tcPr>
            <w:tcW w:w="1842" w:type="dxa"/>
            <w:vAlign w:val="center"/>
          </w:tcPr>
          <w:p w14:paraId="1A64ED3C" w14:textId="77777777" w:rsidR="00D73DD5" w:rsidRDefault="00AE0D2C">
            <w:pPr>
              <w:spacing w:line="360" w:lineRule="auto"/>
              <w:jc w:val="center"/>
              <w:rPr>
                <w:color w:val="000000" w:themeColor="text1"/>
                <w:szCs w:val="21"/>
              </w:rPr>
            </w:pPr>
            <w:r>
              <w:rPr>
                <w:rFonts w:hint="eastAsia"/>
                <w:color w:val="000000" w:themeColor="text1"/>
                <w:szCs w:val="21"/>
              </w:rPr>
              <w:t>开始实施时间</w:t>
            </w:r>
          </w:p>
        </w:tc>
        <w:tc>
          <w:tcPr>
            <w:tcW w:w="1985" w:type="dxa"/>
            <w:vAlign w:val="center"/>
          </w:tcPr>
          <w:p w14:paraId="2CEDC99A" w14:textId="77777777" w:rsidR="00D73DD5" w:rsidRDefault="00AE0D2C">
            <w:pPr>
              <w:spacing w:line="360" w:lineRule="auto"/>
              <w:jc w:val="center"/>
              <w:rPr>
                <w:color w:val="000000" w:themeColor="text1"/>
                <w:szCs w:val="21"/>
              </w:rPr>
            </w:pPr>
            <w:r>
              <w:rPr>
                <w:rFonts w:hint="eastAsia"/>
                <w:color w:val="000000" w:themeColor="text1"/>
                <w:szCs w:val="21"/>
              </w:rPr>
              <w:t>运行周期</w:t>
            </w:r>
          </w:p>
        </w:tc>
      </w:tr>
      <w:tr w:rsidR="00D73DD5" w14:paraId="43ED927E" w14:textId="77777777">
        <w:tc>
          <w:tcPr>
            <w:tcW w:w="817" w:type="dxa"/>
          </w:tcPr>
          <w:p w14:paraId="5EDC0D24"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1701" w:type="dxa"/>
          </w:tcPr>
          <w:p w14:paraId="3AF10987" w14:textId="77777777" w:rsidR="00D73DD5" w:rsidRDefault="00D73DD5">
            <w:pPr>
              <w:spacing w:line="360" w:lineRule="auto"/>
              <w:rPr>
                <w:color w:val="000000" w:themeColor="text1"/>
                <w:szCs w:val="21"/>
              </w:rPr>
            </w:pPr>
          </w:p>
        </w:tc>
        <w:tc>
          <w:tcPr>
            <w:tcW w:w="1985" w:type="dxa"/>
          </w:tcPr>
          <w:p w14:paraId="4C0745A7" w14:textId="77777777" w:rsidR="00D73DD5" w:rsidRDefault="00D73DD5">
            <w:pPr>
              <w:spacing w:line="360" w:lineRule="auto"/>
              <w:rPr>
                <w:color w:val="000000" w:themeColor="text1"/>
                <w:szCs w:val="21"/>
              </w:rPr>
            </w:pPr>
          </w:p>
        </w:tc>
        <w:tc>
          <w:tcPr>
            <w:tcW w:w="1842" w:type="dxa"/>
          </w:tcPr>
          <w:p w14:paraId="20504AD8" w14:textId="77777777" w:rsidR="00D73DD5" w:rsidRDefault="00D73DD5">
            <w:pPr>
              <w:spacing w:line="360" w:lineRule="auto"/>
              <w:rPr>
                <w:color w:val="000000" w:themeColor="text1"/>
                <w:szCs w:val="21"/>
              </w:rPr>
            </w:pPr>
          </w:p>
        </w:tc>
        <w:tc>
          <w:tcPr>
            <w:tcW w:w="1985" w:type="dxa"/>
          </w:tcPr>
          <w:p w14:paraId="4353F644" w14:textId="77777777" w:rsidR="00D73DD5" w:rsidRDefault="00D73DD5">
            <w:pPr>
              <w:spacing w:line="360" w:lineRule="auto"/>
              <w:rPr>
                <w:color w:val="000000" w:themeColor="text1"/>
                <w:szCs w:val="21"/>
              </w:rPr>
            </w:pPr>
          </w:p>
        </w:tc>
      </w:tr>
      <w:tr w:rsidR="00D73DD5" w14:paraId="40E2F670" w14:textId="77777777">
        <w:tc>
          <w:tcPr>
            <w:tcW w:w="817" w:type="dxa"/>
          </w:tcPr>
          <w:p w14:paraId="02DDD45F" w14:textId="77777777" w:rsidR="00D73DD5" w:rsidRDefault="00AE0D2C">
            <w:pPr>
              <w:spacing w:line="360" w:lineRule="auto"/>
              <w:jc w:val="center"/>
              <w:rPr>
                <w:color w:val="000000" w:themeColor="text1"/>
                <w:szCs w:val="21"/>
              </w:rPr>
            </w:pPr>
            <w:r>
              <w:rPr>
                <w:color w:val="000000" w:themeColor="text1"/>
                <w:szCs w:val="21"/>
              </w:rPr>
              <w:t>…</w:t>
            </w:r>
          </w:p>
        </w:tc>
        <w:tc>
          <w:tcPr>
            <w:tcW w:w="1701" w:type="dxa"/>
          </w:tcPr>
          <w:p w14:paraId="1328E1B5" w14:textId="77777777" w:rsidR="00D73DD5" w:rsidRDefault="00D73DD5">
            <w:pPr>
              <w:spacing w:line="360" w:lineRule="auto"/>
              <w:rPr>
                <w:color w:val="000000" w:themeColor="text1"/>
                <w:szCs w:val="21"/>
              </w:rPr>
            </w:pPr>
          </w:p>
        </w:tc>
        <w:tc>
          <w:tcPr>
            <w:tcW w:w="1985" w:type="dxa"/>
          </w:tcPr>
          <w:p w14:paraId="2267A224" w14:textId="77777777" w:rsidR="00D73DD5" w:rsidRDefault="00D73DD5">
            <w:pPr>
              <w:spacing w:line="360" w:lineRule="auto"/>
              <w:rPr>
                <w:color w:val="000000" w:themeColor="text1"/>
                <w:szCs w:val="21"/>
              </w:rPr>
            </w:pPr>
          </w:p>
        </w:tc>
        <w:tc>
          <w:tcPr>
            <w:tcW w:w="1842" w:type="dxa"/>
          </w:tcPr>
          <w:p w14:paraId="08D4AE5E" w14:textId="77777777" w:rsidR="00D73DD5" w:rsidRDefault="00D73DD5">
            <w:pPr>
              <w:spacing w:line="360" w:lineRule="auto"/>
              <w:rPr>
                <w:color w:val="000000" w:themeColor="text1"/>
                <w:szCs w:val="21"/>
              </w:rPr>
            </w:pPr>
          </w:p>
        </w:tc>
        <w:tc>
          <w:tcPr>
            <w:tcW w:w="1985" w:type="dxa"/>
          </w:tcPr>
          <w:p w14:paraId="623201B8" w14:textId="77777777" w:rsidR="00D73DD5" w:rsidRDefault="00D73DD5">
            <w:pPr>
              <w:spacing w:line="360" w:lineRule="auto"/>
              <w:rPr>
                <w:color w:val="000000" w:themeColor="text1"/>
                <w:szCs w:val="21"/>
              </w:rPr>
            </w:pPr>
          </w:p>
        </w:tc>
      </w:tr>
    </w:tbl>
    <w:p w14:paraId="6A9CE7AF" w14:textId="77777777" w:rsidR="00D73DD5" w:rsidRDefault="00D73DD5">
      <w:pPr>
        <w:spacing w:line="360" w:lineRule="auto"/>
        <w:ind w:firstLineChars="200" w:firstLine="480"/>
        <w:rPr>
          <w:rFonts w:asciiTheme="minorEastAsia" w:eastAsiaTheme="minorEastAsia" w:hAnsiTheme="minorEastAsia"/>
          <w:sz w:val="24"/>
          <w:szCs w:val="24"/>
        </w:rPr>
      </w:pPr>
    </w:p>
    <w:p w14:paraId="59EA6835" w14:textId="77777777" w:rsidR="00D73DD5" w:rsidRDefault="00AE0D2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）以最近一次开展的毕业要求达成情况评价工作为例，列出每项毕业要求达成情况的评价依据表（</w:t>
      </w:r>
      <w:proofErr w:type="gramStart"/>
      <w:r>
        <w:rPr>
          <w:rFonts w:asciiTheme="minorEastAsia" w:eastAsiaTheme="minorEastAsia" w:hAnsiTheme="minorEastAsia" w:hint="eastAsia"/>
          <w:sz w:val="24"/>
          <w:szCs w:val="24"/>
        </w:rPr>
        <w:t>若针对</w:t>
      </w:r>
      <w:proofErr w:type="gramEnd"/>
      <w:r>
        <w:rPr>
          <w:rFonts w:asciiTheme="minorEastAsia" w:eastAsiaTheme="minorEastAsia" w:hAnsiTheme="minorEastAsia" w:hint="eastAsia"/>
          <w:sz w:val="24"/>
          <w:szCs w:val="24"/>
        </w:rPr>
        <w:t>毕业要求观测点开展评价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可参考表</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6; </w:t>
      </w:r>
      <w:proofErr w:type="gramStart"/>
      <w:r>
        <w:rPr>
          <w:rFonts w:asciiTheme="minorEastAsia" w:eastAsiaTheme="minorEastAsia" w:hAnsiTheme="minorEastAsia" w:hint="eastAsia"/>
          <w:sz w:val="24"/>
          <w:szCs w:val="24"/>
        </w:rPr>
        <w:t>若针</w:t>
      </w:r>
      <w:proofErr w:type="gramEnd"/>
      <w:r>
        <w:rPr>
          <w:rFonts w:asciiTheme="minorEastAsia" w:eastAsiaTheme="minorEastAsia" w:hAnsiTheme="minorEastAsia" w:hint="eastAsia"/>
          <w:sz w:val="24"/>
          <w:szCs w:val="24"/>
        </w:rPr>
        <w:t>对毕业要求开展评价，可参考表</w:t>
      </w: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p>
    <w:p w14:paraId="574FAE6D" w14:textId="77777777" w:rsidR="00D73DD5" w:rsidRDefault="00AE0D2C">
      <w:pPr>
        <w:spacing w:beforeLines="50" w:before="156"/>
        <w:jc w:val="center"/>
        <w:rPr>
          <w:rFonts w:asciiTheme="minorEastAsia" w:eastAsiaTheme="minorEastAsia" w:hAnsiTheme="minorEastAsia"/>
          <w:b/>
        </w:rPr>
      </w:pPr>
      <w:bookmarkStart w:id="10" w:name="_Hlk80053557"/>
      <w:r>
        <w:rPr>
          <w:rFonts w:asciiTheme="minorEastAsia" w:eastAsiaTheme="minorEastAsia" w:hAnsiTheme="minorEastAsia" w:hint="eastAsia"/>
          <w:b/>
        </w:rPr>
        <w:t>表</w:t>
      </w:r>
      <w:r>
        <w:rPr>
          <w:rFonts w:asciiTheme="minorEastAsia" w:eastAsiaTheme="minorEastAsia" w:hAnsiTheme="minorEastAsia" w:hint="eastAsia"/>
          <w:b/>
        </w:rPr>
        <w:t>4</w:t>
      </w:r>
      <w:r>
        <w:rPr>
          <w:rFonts w:asciiTheme="minorEastAsia" w:eastAsiaTheme="minorEastAsia" w:hAnsiTheme="minorEastAsia"/>
          <w:b/>
        </w:rPr>
        <w:t>-</w:t>
      </w:r>
      <w:r>
        <w:rPr>
          <w:rFonts w:asciiTheme="minorEastAsia" w:eastAsiaTheme="minorEastAsia" w:hAnsiTheme="minorEastAsia" w:hint="eastAsia"/>
          <w:b/>
        </w:rPr>
        <w:t>6</w:t>
      </w:r>
      <w:r>
        <w:rPr>
          <w:rFonts w:asciiTheme="minorEastAsia" w:eastAsiaTheme="minorEastAsia" w:hAnsiTheme="minorEastAsia"/>
          <w:b/>
        </w:rPr>
        <w:t xml:space="preserve"> **</w:t>
      </w:r>
      <w:bookmarkStart w:id="11" w:name="OLE_LINK1"/>
      <w:bookmarkStart w:id="12" w:name="OLE_LINK2"/>
      <w:r>
        <w:rPr>
          <w:rFonts w:asciiTheme="minorEastAsia" w:eastAsiaTheme="minorEastAsia" w:hAnsiTheme="minorEastAsia" w:hint="eastAsia"/>
          <w:b/>
        </w:rPr>
        <w:t>届毕业生毕业要求达成情况评价依据和结果一览表</w:t>
      </w:r>
      <w:r>
        <w:rPr>
          <w:rFonts w:asciiTheme="minorEastAsia" w:eastAsiaTheme="minorEastAsia" w:hAnsiTheme="minorEastAsia" w:hint="eastAsia"/>
          <w:b/>
        </w:rPr>
        <w:t>(</w:t>
      </w:r>
      <w:r>
        <w:rPr>
          <w:rFonts w:asciiTheme="minorEastAsia" w:eastAsiaTheme="minorEastAsia" w:hAnsiTheme="minorEastAsia" w:hint="eastAsia"/>
          <w:b/>
        </w:rPr>
        <w:t>有观测点</w:t>
      </w:r>
      <w:r>
        <w:rPr>
          <w:rFonts w:asciiTheme="minorEastAsia" w:eastAsiaTheme="minorEastAsia" w:hAnsiTheme="minorEastAsia"/>
          <w:b/>
        </w:rPr>
        <w:t>)</w:t>
      </w:r>
    </w:p>
    <w:tbl>
      <w:tblPr>
        <w:tblStyle w:val="af8"/>
        <w:tblW w:w="10197" w:type="dxa"/>
        <w:jc w:val="center"/>
        <w:tblLook w:val="04A0" w:firstRow="1" w:lastRow="0" w:firstColumn="1" w:lastColumn="0" w:noHBand="0" w:noVBand="1"/>
      </w:tblPr>
      <w:tblGrid>
        <w:gridCol w:w="1106"/>
        <w:gridCol w:w="1443"/>
        <w:gridCol w:w="1352"/>
        <w:gridCol w:w="1590"/>
        <w:gridCol w:w="850"/>
        <w:gridCol w:w="850"/>
        <w:gridCol w:w="1021"/>
        <w:gridCol w:w="1134"/>
        <w:gridCol w:w="851"/>
      </w:tblGrid>
      <w:tr w:rsidR="00D73DD5" w14:paraId="733C3D83" w14:textId="77777777">
        <w:trPr>
          <w:jc w:val="center"/>
        </w:trPr>
        <w:tc>
          <w:tcPr>
            <w:tcW w:w="1106" w:type="dxa"/>
            <w:vAlign w:val="center"/>
          </w:tcPr>
          <w:p w14:paraId="26E37459" w14:textId="77777777" w:rsidR="00D73DD5" w:rsidRDefault="00AE0D2C">
            <w:pPr>
              <w:widowControl/>
              <w:adjustRightInd w:val="0"/>
              <w:snapToGrid w:val="0"/>
              <w:contextualSpacing/>
              <w:jc w:val="center"/>
              <w:rPr>
                <w:rFonts w:ascii="楷体" w:eastAsia="楷体" w:hAnsi="楷体"/>
                <w:kern w:val="0"/>
                <w:szCs w:val="21"/>
                <w:lang w:eastAsia="en-US"/>
              </w:rPr>
            </w:pPr>
            <w:bookmarkStart w:id="13" w:name="_Hlk141688148"/>
            <w:bookmarkEnd w:id="11"/>
            <w:bookmarkEnd w:id="12"/>
            <w:r>
              <w:rPr>
                <w:rFonts w:ascii="楷体" w:eastAsia="楷体" w:hAnsi="楷体" w:hint="eastAsia"/>
                <w:kern w:val="0"/>
                <w:szCs w:val="21"/>
              </w:rPr>
              <w:t>专业</w:t>
            </w:r>
            <w:proofErr w:type="spellStart"/>
            <w:r>
              <w:rPr>
                <w:rFonts w:ascii="楷体" w:eastAsia="楷体" w:hAnsi="楷体" w:hint="eastAsia"/>
                <w:kern w:val="0"/>
                <w:szCs w:val="21"/>
                <w:lang w:eastAsia="en-US"/>
              </w:rPr>
              <w:t>毕业要求</w:t>
            </w:r>
            <w:proofErr w:type="spellEnd"/>
          </w:p>
        </w:tc>
        <w:tc>
          <w:tcPr>
            <w:tcW w:w="1443" w:type="dxa"/>
            <w:vAlign w:val="center"/>
          </w:tcPr>
          <w:p w14:paraId="7EF3519F" w14:textId="77777777" w:rsidR="00D73DD5" w:rsidRDefault="00AE0D2C">
            <w:pPr>
              <w:widowControl/>
              <w:adjustRightInd w:val="0"/>
              <w:snapToGrid w:val="0"/>
              <w:contextualSpacing/>
              <w:jc w:val="center"/>
              <w:rPr>
                <w:rFonts w:ascii="楷体" w:eastAsia="楷体" w:hAnsi="楷体"/>
                <w:kern w:val="0"/>
                <w:szCs w:val="21"/>
                <w:lang w:eastAsia="en-US"/>
              </w:rPr>
            </w:pPr>
            <w:r>
              <w:rPr>
                <w:rFonts w:ascii="楷体" w:eastAsia="楷体" w:hAnsi="楷体" w:hint="eastAsia"/>
                <w:kern w:val="0"/>
                <w:szCs w:val="21"/>
              </w:rPr>
              <w:t>观测</w:t>
            </w:r>
            <w:r>
              <w:rPr>
                <w:rFonts w:ascii="楷体" w:eastAsia="楷体" w:hAnsi="楷体" w:hint="eastAsia"/>
                <w:kern w:val="0"/>
                <w:szCs w:val="21"/>
                <w:lang w:eastAsia="en-US"/>
              </w:rPr>
              <w:t>点</w:t>
            </w:r>
          </w:p>
        </w:tc>
        <w:tc>
          <w:tcPr>
            <w:tcW w:w="1352" w:type="dxa"/>
            <w:vAlign w:val="center"/>
          </w:tcPr>
          <w:p w14:paraId="578F320D" w14:textId="77777777" w:rsidR="00D73DD5" w:rsidRDefault="00AE0D2C">
            <w:pPr>
              <w:widowControl/>
              <w:adjustRightInd w:val="0"/>
              <w:snapToGrid w:val="0"/>
              <w:contextualSpacing/>
              <w:jc w:val="left"/>
              <w:rPr>
                <w:rFonts w:ascii="楷体" w:eastAsia="楷体" w:hAnsi="楷体"/>
                <w:kern w:val="0"/>
                <w:szCs w:val="21"/>
              </w:rPr>
            </w:pPr>
            <w:r>
              <w:rPr>
                <w:rFonts w:ascii="楷体" w:eastAsia="楷体" w:hAnsi="楷体" w:hint="eastAsia"/>
                <w:kern w:val="0"/>
                <w:szCs w:val="21"/>
              </w:rPr>
              <w:t>评价课程</w:t>
            </w:r>
            <w:r>
              <w:rPr>
                <w:rFonts w:ascii="楷体" w:eastAsia="楷体" w:hAnsi="楷体" w:hint="eastAsia"/>
                <w:kern w:val="0"/>
                <w:szCs w:val="21"/>
              </w:rPr>
              <w:t>/</w:t>
            </w:r>
            <w:r>
              <w:rPr>
                <w:rFonts w:ascii="楷体" w:eastAsia="楷体" w:hAnsi="楷体" w:hint="eastAsia"/>
                <w:kern w:val="0"/>
                <w:szCs w:val="21"/>
              </w:rPr>
              <w:t>相关的课程目标</w:t>
            </w:r>
          </w:p>
        </w:tc>
        <w:tc>
          <w:tcPr>
            <w:tcW w:w="1590" w:type="dxa"/>
            <w:vAlign w:val="center"/>
          </w:tcPr>
          <w:p w14:paraId="2B800F24"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w:t>
            </w:r>
          </w:p>
          <w:p w14:paraId="6AD19990"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数据</w:t>
            </w:r>
          </w:p>
        </w:tc>
        <w:tc>
          <w:tcPr>
            <w:tcW w:w="850" w:type="dxa"/>
            <w:vAlign w:val="center"/>
          </w:tcPr>
          <w:p w14:paraId="0EE2FCCD"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权重</w:t>
            </w:r>
          </w:p>
        </w:tc>
        <w:tc>
          <w:tcPr>
            <w:tcW w:w="850" w:type="dxa"/>
            <w:vAlign w:val="center"/>
          </w:tcPr>
          <w:p w14:paraId="05FD2014"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w:t>
            </w:r>
          </w:p>
          <w:p w14:paraId="5AC44EFE" w14:textId="77777777" w:rsidR="00D73DD5" w:rsidRDefault="00AE0D2C">
            <w:pPr>
              <w:widowControl/>
              <w:adjustRightInd w:val="0"/>
              <w:snapToGrid w:val="0"/>
              <w:contextualSpacing/>
              <w:jc w:val="center"/>
              <w:rPr>
                <w:rFonts w:ascii="楷体" w:eastAsia="楷体" w:hAnsi="楷体"/>
                <w:kern w:val="0"/>
                <w:szCs w:val="21"/>
                <w:lang w:eastAsia="en-US"/>
              </w:rPr>
            </w:pPr>
            <w:r>
              <w:rPr>
                <w:rFonts w:ascii="楷体" w:eastAsia="楷体" w:hAnsi="楷体" w:hint="eastAsia"/>
                <w:kern w:val="0"/>
                <w:szCs w:val="21"/>
              </w:rPr>
              <w:t>方法</w:t>
            </w:r>
          </w:p>
        </w:tc>
        <w:tc>
          <w:tcPr>
            <w:tcW w:w="1021" w:type="dxa"/>
            <w:vAlign w:val="center"/>
          </w:tcPr>
          <w:p w14:paraId="72599F2C"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观测点达成评价结果</w:t>
            </w:r>
          </w:p>
        </w:tc>
        <w:tc>
          <w:tcPr>
            <w:tcW w:w="1134" w:type="dxa"/>
            <w:vAlign w:val="center"/>
          </w:tcPr>
          <w:p w14:paraId="2485C562"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毕业要求达成评价结果</w:t>
            </w:r>
          </w:p>
        </w:tc>
        <w:tc>
          <w:tcPr>
            <w:tcW w:w="851" w:type="dxa"/>
            <w:vAlign w:val="center"/>
          </w:tcPr>
          <w:p w14:paraId="3598448C"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责任人</w:t>
            </w:r>
          </w:p>
        </w:tc>
      </w:tr>
      <w:tr w:rsidR="00D73DD5" w14:paraId="44170092" w14:textId="77777777">
        <w:trPr>
          <w:jc w:val="center"/>
        </w:trPr>
        <w:tc>
          <w:tcPr>
            <w:tcW w:w="1106" w:type="dxa"/>
            <w:vMerge w:val="restart"/>
            <w:vAlign w:val="center"/>
          </w:tcPr>
          <w:p w14:paraId="4371A8CE" w14:textId="77777777" w:rsidR="00D73DD5" w:rsidRDefault="00AE0D2C">
            <w:pPr>
              <w:widowControl/>
              <w:adjustRightInd w:val="0"/>
              <w:snapToGrid w:val="0"/>
              <w:contextualSpacing/>
              <w:rPr>
                <w:rFonts w:ascii="楷体" w:eastAsia="楷体" w:hAnsi="楷体"/>
                <w:kern w:val="0"/>
                <w:szCs w:val="21"/>
                <w:lang w:eastAsia="en-US"/>
              </w:rPr>
            </w:pPr>
            <w:r>
              <w:rPr>
                <w:rFonts w:ascii="楷体" w:eastAsia="楷体" w:hAnsi="楷体" w:hint="eastAsia"/>
                <w:kern w:val="0"/>
                <w:szCs w:val="21"/>
                <w:lang w:eastAsia="en-US"/>
              </w:rPr>
              <w:t>毕业要求</w:t>
            </w:r>
            <w:r>
              <w:rPr>
                <w:rFonts w:ascii="楷体" w:eastAsia="楷体" w:hAnsi="楷体" w:hint="eastAsia"/>
                <w:kern w:val="0"/>
                <w:szCs w:val="21"/>
                <w:lang w:eastAsia="en-US"/>
              </w:rPr>
              <w:t>1</w:t>
            </w:r>
            <w:r>
              <w:rPr>
                <w:rFonts w:ascii="楷体" w:eastAsia="楷体" w:hAnsi="楷体" w:hint="eastAsia"/>
                <w:kern w:val="0"/>
                <w:szCs w:val="21"/>
                <w:lang w:eastAsia="en-US"/>
              </w:rPr>
              <w:t>：描述</w:t>
            </w:r>
            <w:r>
              <w:rPr>
                <w:rFonts w:ascii="楷体" w:eastAsia="楷体" w:hAnsi="楷体"/>
                <w:kern w:val="0"/>
                <w:szCs w:val="21"/>
                <w:lang w:eastAsia="en-US"/>
              </w:rPr>
              <w:t>…</w:t>
            </w:r>
          </w:p>
        </w:tc>
        <w:tc>
          <w:tcPr>
            <w:tcW w:w="1443" w:type="dxa"/>
            <w:vMerge w:val="restart"/>
          </w:tcPr>
          <w:p w14:paraId="7A65BD00"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p w14:paraId="2C10A4DC" w14:textId="77777777" w:rsidR="00D73DD5" w:rsidRDefault="00AE0D2C">
            <w:pPr>
              <w:widowControl/>
              <w:adjustRightInd w:val="0"/>
              <w:snapToGrid w:val="0"/>
              <w:contextualSpacing/>
              <w:rPr>
                <w:rFonts w:ascii="楷体" w:eastAsia="楷体" w:hAnsi="楷体"/>
                <w:kern w:val="0"/>
                <w:szCs w:val="21"/>
                <w:lang w:eastAsia="en-US"/>
              </w:rPr>
            </w:pPr>
            <w:r>
              <w:rPr>
                <w:rFonts w:ascii="楷体" w:eastAsia="楷体" w:hAnsi="楷体" w:hint="eastAsia"/>
                <w:kern w:val="0"/>
                <w:szCs w:val="21"/>
                <w:lang w:eastAsia="en-US"/>
              </w:rPr>
              <w:t>1.1</w:t>
            </w:r>
            <w:r>
              <w:rPr>
                <w:rFonts w:ascii="楷体" w:eastAsia="楷体" w:hAnsi="楷体" w:hint="eastAsia"/>
                <w:kern w:val="0"/>
                <w:szCs w:val="21"/>
                <w:lang w:eastAsia="en-US"/>
              </w:rPr>
              <w:t>描述</w:t>
            </w:r>
            <w:proofErr w:type="gramStart"/>
            <w:r>
              <w:rPr>
                <w:rFonts w:ascii="楷体" w:eastAsia="楷体" w:hAnsi="楷体"/>
                <w:kern w:val="0"/>
                <w:szCs w:val="21"/>
                <w:lang w:eastAsia="en-US"/>
              </w:rPr>
              <w:t>…</w:t>
            </w:r>
            <w:r>
              <w:rPr>
                <w:rFonts w:ascii="楷体" w:eastAsia="楷体" w:hAnsi="楷体" w:hint="eastAsia"/>
                <w:kern w:val="0"/>
                <w:szCs w:val="21"/>
                <w:lang w:eastAsia="en-US"/>
              </w:rPr>
              <w:t>..</w:t>
            </w:r>
            <w:proofErr w:type="gramEnd"/>
          </w:p>
        </w:tc>
        <w:tc>
          <w:tcPr>
            <w:tcW w:w="1352" w:type="dxa"/>
          </w:tcPr>
          <w:p w14:paraId="15914924" w14:textId="77777777" w:rsidR="00D73DD5" w:rsidRDefault="00AE0D2C">
            <w:pPr>
              <w:widowControl/>
              <w:adjustRightInd w:val="0"/>
              <w:snapToGrid w:val="0"/>
              <w:contextualSpacing/>
              <w:jc w:val="left"/>
              <w:rPr>
                <w:rFonts w:ascii="楷体" w:eastAsia="楷体" w:hAnsi="楷体"/>
                <w:kern w:val="0"/>
                <w:szCs w:val="21"/>
              </w:rPr>
            </w:pPr>
            <w:r>
              <w:rPr>
                <w:rFonts w:ascii="楷体" w:eastAsia="楷体" w:hAnsi="楷体" w:hint="eastAsia"/>
                <w:kern w:val="0"/>
                <w:szCs w:val="21"/>
              </w:rPr>
              <w:t>课程</w:t>
            </w:r>
            <w:r>
              <w:rPr>
                <w:rFonts w:ascii="楷体" w:eastAsia="楷体" w:hAnsi="楷体" w:hint="eastAsia"/>
                <w:kern w:val="0"/>
                <w:szCs w:val="21"/>
              </w:rPr>
              <w:t>1/</w:t>
            </w:r>
            <w:r>
              <w:rPr>
                <w:rFonts w:ascii="楷体" w:eastAsia="楷体" w:hAnsi="楷体" w:hint="eastAsia"/>
                <w:kern w:val="0"/>
                <w:szCs w:val="21"/>
              </w:rPr>
              <w:t>相关课程目标的内涵</w:t>
            </w:r>
          </w:p>
        </w:tc>
        <w:tc>
          <w:tcPr>
            <w:tcW w:w="1590" w:type="dxa"/>
          </w:tcPr>
          <w:p w14:paraId="01AFACEB" w14:textId="77777777" w:rsidR="00D73DD5" w:rsidRDefault="00AE0D2C">
            <w:pPr>
              <w:widowControl/>
              <w:adjustRightInd w:val="0"/>
              <w:snapToGrid w:val="0"/>
              <w:contextualSpacing/>
              <w:jc w:val="left"/>
              <w:rPr>
                <w:rFonts w:ascii="楷体" w:eastAsia="楷体" w:hAnsi="楷体"/>
                <w:kern w:val="0"/>
                <w:szCs w:val="21"/>
              </w:rPr>
            </w:pPr>
            <w:r>
              <w:rPr>
                <w:rFonts w:ascii="楷体" w:eastAsia="楷体" w:hAnsi="楷体" w:hint="eastAsia"/>
                <w:kern w:val="0"/>
                <w:szCs w:val="21"/>
              </w:rPr>
              <w:t>课程目标的评价依据</w:t>
            </w:r>
            <w:proofErr w:type="gramStart"/>
            <w:r>
              <w:rPr>
                <w:rFonts w:ascii="楷体" w:eastAsia="楷体" w:hAnsi="楷体" w:hint="eastAsia"/>
                <w:kern w:val="0"/>
                <w:szCs w:val="21"/>
              </w:rPr>
              <w:t>及达成</w:t>
            </w:r>
            <w:proofErr w:type="gramEnd"/>
            <w:r>
              <w:rPr>
                <w:rFonts w:ascii="楷体" w:eastAsia="楷体" w:hAnsi="楷体" w:hint="eastAsia"/>
                <w:kern w:val="0"/>
                <w:szCs w:val="21"/>
              </w:rPr>
              <w:t>评价结果</w:t>
            </w:r>
          </w:p>
        </w:tc>
        <w:tc>
          <w:tcPr>
            <w:tcW w:w="850" w:type="dxa"/>
            <w:vAlign w:val="center"/>
          </w:tcPr>
          <w:p w14:paraId="374A725A"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0" w:type="dxa"/>
            <w:vAlign w:val="center"/>
          </w:tcPr>
          <w:p w14:paraId="4B8967BF"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021" w:type="dxa"/>
            <w:vMerge w:val="restart"/>
            <w:vAlign w:val="center"/>
          </w:tcPr>
          <w:p w14:paraId="39D88FF2"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134" w:type="dxa"/>
            <w:vMerge w:val="restart"/>
            <w:vAlign w:val="center"/>
          </w:tcPr>
          <w:p w14:paraId="722732AA"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1" w:type="dxa"/>
            <w:vMerge w:val="restart"/>
            <w:vAlign w:val="center"/>
          </w:tcPr>
          <w:p w14:paraId="3477A60C"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r>
      <w:tr w:rsidR="00D73DD5" w14:paraId="36F31541" w14:textId="77777777">
        <w:trPr>
          <w:jc w:val="center"/>
        </w:trPr>
        <w:tc>
          <w:tcPr>
            <w:tcW w:w="1106" w:type="dxa"/>
            <w:vMerge/>
          </w:tcPr>
          <w:p w14:paraId="417DA9B8"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443" w:type="dxa"/>
            <w:vMerge/>
          </w:tcPr>
          <w:p w14:paraId="0CE4D907"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352" w:type="dxa"/>
          </w:tcPr>
          <w:p w14:paraId="4266AB93" w14:textId="77777777" w:rsidR="00D73DD5" w:rsidRDefault="00AE0D2C">
            <w:pPr>
              <w:widowControl/>
              <w:adjustRightInd w:val="0"/>
              <w:snapToGrid w:val="0"/>
              <w:contextualSpacing/>
              <w:rPr>
                <w:rFonts w:ascii="楷体" w:eastAsia="楷体" w:hAnsi="楷体"/>
                <w:kern w:val="0"/>
                <w:szCs w:val="21"/>
              </w:rPr>
            </w:pPr>
            <w:r>
              <w:rPr>
                <w:rFonts w:ascii="楷体" w:eastAsia="楷体" w:hAnsi="楷体" w:hint="eastAsia"/>
                <w:kern w:val="0"/>
                <w:szCs w:val="21"/>
              </w:rPr>
              <w:t>课程</w:t>
            </w:r>
            <w:r>
              <w:rPr>
                <w:rFonts w:ascii="楷体" w:eastAsia="楷体" w:hAnsi="楷体" w:hint="eastAsia"/>
                <w:kern w:val="0"/>
                <w:szCs w:val="21"/>
              </w:rPr>
              <w:t>2/</w:t>
            </w:r>
            <w:r>
              <w:rPr>
                <w:rFonts w:ascii="楷体" w:eastAsia="楷体" w:hAnsi="楷体" w:hint="eastAsia"/>
                <w:kern w:val="0"/>
                <w:szCs w:val="21"/>
              </w:rPr>
              <w:t>同上</w:t>
            </w:r>
          </w:p>
        </w:tc>
        <w:tc>
          <w:tcPr>
            <w:tcW w:w="1590" w:type="dxa"/>
          </w:tcPr>
          <w:p w14:paraId="77D0EB8F" w14:textId="77777777" w:rsidR="00D73DD5" w:rsidRDefault="00AE0D2C">
            <w:pPr>
              <w:widowControl/>
              <w:adjustRightInd w:val="0"/>
              <w:snapToGrid w:val="0"/>
              <w:contextualSpacing/>
              <w:jc w:val="left"/>
              <w:rPr>
                <w:rFonts w:ascii="楷体" w:eastAsia="楷体" w:hAnsi="楷体"/>
                <w:kern w:val="0"/>
                <w:szCs w:val="21"/>
              </w:rPr>
            </w:pPr>
            <w:r>
              <w:rPr>
                <w:rFonts w:ascii="楷体" w:eastAsia="楷体" w:hAnsi="楷体" w:hint="eastAsia"/>
                <w:kern w:val="0"/>
                <w:szCs w:val="21"/>
              </w:rPr>
              <w:t>同上</w:t>
            </w:r>
          </w:p>
        </w:tc>
        <w:tc>
          <w:tcPr>
            <w:tcW w:w="850" w:type="dxa"/>
            <w:vAlign w:val="center"/>
          </w:tcPr>
          <w:p w14:paraId="47B594BB"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0" w:type="dxa"/>
            <w:vAlign w:val="center"/>
          </w:tcPr>
          <w:p w14:paraId="24E9BFE4"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021" w:type="dxa"/>
            <w:vMerge/>
            <w:vAlign w:val="center"/>
          </w:tcPr>
          <w:p w14:paraId="024BF498"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134" w:type="dxa"/>
            <w:vMerge/>
          </w:tcPr>
          <w:p w14:paraId="0A11A5E1"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1" w:type="dxa"/>
            <w:vMerge/>
          </w:tcPr>
          <w:p w14:paraId="7DC9575A"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r>
      <w:tr w:rsidR="00D73DD5" w14:paraId="74E29742" w14:textId="77777777">
        <w:trPr>
          <w:jc w:val="center"/>
        </w:trPr>
        <w:tc>
          <w:tcPr>
            <w:tcW w:w="1106" w:type="dxa"/>
            <w:vMerge/>
          </w:tcPr>
          <w:p w14:paraId="268334A3"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443" w:type="dxa"/>
            <w:vMerge/>
          </w:tcPr>
          <w:p w14:paraId="1287096A"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352" w:type="dxa"/>
          </w:tcPr>
          <w:p w14:paraId="6180E3D3" w14:textId="77777777" w:rsidR="00D73DD5" w:rsidRDefault="00AE0D2C">
            <w:pPr>
              <w:widowControl/>
              <w:adjustRightInd w:val="0"/>
              <w:snapToGrid w:val="0"/>
              <w:ind w:leftChars="270" w:left="815" w:hangingChars="118" w:hanging="248"/>
              <w:contextualSpacing/>
              <w:rPr>
                <w:rFonts w:ascii="楷体" w:eastAsia="楷体" w:hAnsi="楷体"/>
                <w:kern w:val="0"/>
                <w:szCs w:val="21"/>
                <w:lang w:eastAsia="en-US"/>
              </w:rPr>
            </w:pPr>
            <w:r>
              <w:rPr>
                <w:rFonts w:ascii="楷体" w:eastAsia="楷体" w:hAnsi="楷体"/>
                <w:kern w:val="0"/>
                <w:szCs w:val="21"/>
                <w:lang w:eastAsia="en-US"/>
              </w:rPr>
              <w:t>……</w:t>
            </w:r>
          </w:p>
        </w:tc>
        <w:tc>
          <w:tcPr>
            <w:tcW w:w="1590" w:type="dxa"/>
          </w:tcPr>
          <w:p w14:paraId="28B0F7F6"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850" w:type="dxa"/>
            <w:vAlign w:val="center"/>
          </w:tcPr>
          <w:p w14:paraId="4FF5EB7E"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850" w:type="dxa"/>
            <w:vAlign w:val="center"/>
          </w:tcPr>
          <w:p w14:paraId="282557D5"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1021" w:type="dxa"/>
            <w:vMerge/>
            <w:vAlign w:val="center"/>
          </w:tcPr>
          <w:p w14:paraId="1E45BFFA"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vMerge/>
          </w:tcPr>
          <w:p w14:paraId="6699B182"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851" w:type="dxa"/>
            <w:vMerge/>
          </w:tcPr>
          <w:p w14:paraId="315EBD22"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r>
      <w:tr w:rsidR="00D73DD5" w14:paraId="0E81E47D" w14:textId="77777777">
        <w:trPr>
          <w:jc w:val="center"/>
        </w:trPr>
        <w:tc>
          <w:tcPr>
            <w:tcW w:w="1106" w:type="dxa"/>
            <w:vMerge/>
          </w:tcPr>
          <w:p w14:paraId="33D1BD15"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val="restart"/>
          </w:tcPr>
          <w:p w14:paraId="104F9D15" w14:textId="77777777" w:rsidR="00D73DD5" w:rsidRDefault="00AE0D2C">
            <w:pPr>
              <w:widowControl/>
              <w:adjustRightInd w:val="0"/>
              <w:snapToGrid w:val="0"/>
              <w:contextualSpacing/>
              <w:rPr>
                <w:rFonts w:ascii="楷体" w:eastAsia="楷体" w:hAnsi="楷体"/>
                <w:kern w:val="0"/>
                <w:szCs w:val="21"/>
                <w:lang w:eastAsia="en-US"/>
              </w:rPr>
            </w:pPr>
            <w:r>
              <w:rPr>
                <w:rFonts w:ascii="楷体" w:eastAsia="楷体" w:hAnsi="楷体" w:hint="eastAsia"/>
                <w:kern w:val="0"/>
                <w:szCs w:val="21"/>
                <w:lang w:eastAsia="en-US"/>
              </w:rPr>
              <w:t>1.2</w:t>
            </w:r>
            <w:r>
              <w:rPr>
                <w:rFonts w:ascii="楷体" w:eastAsia="楷体" w:hAnsi="楷体" w:hint="eastAsia"/>
                <w:kern w:val="0"/>
                <w:szCs w:val="21"/>
                <w:lang w:eastAsia="en-US"/>
              </w:rPr>
              <w:t>描述</w:t>
            </w:r>
            <w:proofErr w:type="gramStart"/>
            <w:r>
              <w:rPr>
                <w:rFonts w:ascii="楷体" w:eastAsia="楷体" w:hAnsi="楷体"/>
                <w:kern w:val="0"/>
                <w:szCs w:val="21"/>
                <w:lang w:eastAsia="en-US"/>
              </w:rPr>
              <w:t>…</w:t>
            </w:r>
            <w:r>
              <w:rPr>
                <w:rFonts w:ascii="楷体" w:eastAsia="楷体" w:hAnsi="楷体" w:hint="eastAsia"/>
                <w:kern w:val="0"/>
                <w:szCs w:val="21"/>
                <w:lang w:eastAsia="en-US"/>
              </w:rPr>
              <w:t>..</w:t>
            </w:r>
            <w:proofErr w:type="gramEnd"/>
          </w:p>
        </w:tc>
        <w:tc>
          <w:tcPr>
            <w:tcW w:w="1352" w:type="dxa"/>
          </w:tcPr>
          <w:p w14:paraId="5949E8EC" w14:textId="77777777" w:rsidR="00D73DD5" w:rsidRDefault="00AE0D2C">
            <w:pPr>
              <w:widowControl/>
              <w:adjustRightInd w:val="0"/>
              <w:snapToGrid w:val="0"/>
              <w:contextualSpacing/>
              <w:rPr>
                <w:rFonts w:ascii="楷体" w:eastAsia="楷体" w:hAnsi="楷体"/>
                <w:kern w:val="0"/>
                <w:szCs w:val="21"/>
              </w:rPr>
            </w:pPr>
            <w:r>
              <w:rPr>
                <w:rFonts w:ascii="楷体" w:eastAsia="楷体" w:hAnsi="楷体" w:hint="eastAsia"/>
                <w:kern w:val="0"/>
                <w:szCs w:val="21"/>
              </w:rPr>
              <w:t>课程</w:t>
            </w:r>
            <w:r>
              <w:rPr>
                <w:rFonts w:ascii="楷体" w:eastAsia="楷体" w:hAnsi="楷体" w:hint="eastAsia"/>
                <w:kern w:val="0"/>
                <w:szCs w:val="21"/>
              </w:rPr>
              <w:t>1/</w:t>
            </w:r>
            <w:r>
              <w:rPr>
                <w:rFonts w:ascii="楷体" w:eastAsia="楷体" w:hAnsi="楷体" w:hint="eastAsia"/>
                <w:kern w:val="0"/>
                <w:szCs w:val="21"/>
              </w:rPr>
              <w:t>同上</w:t>
            </w:r>
          </w:p>
        </w:tc>
        <w:tc>
          <w:tcPr>
            <w:tcW w:w="1590" w:type="dxa"/>
          </w:tcPr>
          <w:p w14:paraId="03798BB7" w14:textId="77777777" w:rsidR="00D73DD5" w:rsidRDefault="00AE0D2C">
            <w:pPr>
              <w:widowControl/>
              <w:adjustRightInd w:val="0"/>
              <w:snapToGrid w:val="0"/>
              <w:contextualSpacing/>
              <w:jc w:val="left"/>
              <w:rPr>
                <w:rFonts w:ascii="楷体" w:eastAsia="楷体" w:hAnsi="楷体"/>
                <w:kern w:val="0"/>
                <w:szCs w:val="21"/>
              </w:rPr>
            </w:pPr>
            <w:r>
              <w:rPr>
                <w:rFonts w:ascii="楷体" w:eastAsia="楷体" w:hAnsi="楷体" w:hint="eastAsia"/>
                <w:kern w:val="0"/>
                <w:szCs w:val="21"/>
              </w:rPr>
              <w:t>课程目标的评价依据</w:t>
            </w:r>
            <w:proofErr w:type="gramStart"/>
            <w:r>
              <w:rPr>
                <w:rFonts w:ascii="楷体" w:eastAsia="楷体" w:hAnsi="楷体" w:hint="eastAsia"/>
                <w:kern w:val="0"/>
                <w:szCs w:val="21"/>
              </w:rPr>
              <w:t>及达成</w:t>
            </w:r>
            <w:proofErr w:type="gramEnd"/>
            <w:r>
              <w:rPr>
                <w:rFonts w:ascii="楷体" w:eastAsia="楷体" w:hAnsi="楷体" w:hint="eastAsia"/>
                <w:kern w:val="0"/>
                <w:szCs w:val="21"/>
              </w:rPr>
              <w:t>评价结果</w:t>
            </w:r>
          </w:p>
        </w:tc>
        <w:tc>
          <w:tcPr>
            <w:tcW w:w="850" w:type="dxa"/>
            <w:vAlign w:val="center"/>
          </w:tcPr>
          <w:p w14:paraId="5704AA94"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0" w:type="dxa"/>
            <w:vAlign w:val="center"/>
          </w:tcPr>
          <w:p w14:paraId="68F1A71F"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021" w:type="dxa"/>
            <w:vMerge w:val="restart"/>
            <w:vAlign w:val="center"/>
          </w:tcPr>
          <w:p w14:paraId="73AB5251"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134" w:type="dxa"/>
            <w:vMerge/>
          </w:tcPr>
          <w:p w14:paraId="58970E68"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1" w:type="dxa"/>
            <w:vMerge/>
          </w:tcPr>
          <w:p w14:paraId="5142A60D"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r>
      <w:tr w:rsidR="00D73DD5" w14:paraId="79043843" w14:textId="77777777">
        <w:trPr>
          <w:jc w:val="center"/>
        </w:trPr>
        <w:tc>
          <w:tcPr>
            <w:tcW w:w="1106" w:type="dxa"/>
            <w:vMerge/>
          </w:tcPr>
          <w:p w14:paraId="28275B04"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443" w:type="dxa"/>
            <w:vMerge/>
          </w:tcPr>
          <w:p w14:paraId="08DB667F"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352" w:type="dxa"/>
          </w:tcPr>
          <w:p w14:paraId="63F7D8E5" w14:textId="77777777" w:rsidR="00D73DD5" w:rsidRDefault="00AE0D2C">
            <w:pPr>
              <w:widowControl/>
              <w:adjustRightInd w:val="0"/>
              <w:snapToGrid w:val="0"/>
              <w:contextualSpacing/>
              <w:rPr>
                <w:rFonts w:ascii="楷体" w:eastAsia="楷体" w:hAnsi="楷体"/>
                <w:kern w:val="0"/>
                <w:szCs w:val="21"/>
              </w:rPr>
            </w:pPr>
            <w:r>
              <w:rPr>
                <w:rFonts w:ascii="楷体" w:eastAsia="楷体" w:hAnsi="楷体" w:hint="eastAsia"/>
                <w:kern w:val="0"/>
                <w:szCs w:val="21"/>
              </w:rPr>
              <w:t>课程</w:t>
            </w:r>
            <w:r>
              <w:rPr>
                <w:rFonts w:ascii="楷体" w:eastAsia="楷体" w:hAnsi="楷体" w:hint="eastAsia"/>
                <w:kern w:val="0"/>
                <w:szCs w:val="21"/>
              </w:rPr>
              <w:t>2/</w:t>
            </w:r>
            <w:r>
              <w:rPr>
                <w:rFonts w:ascii="楷体" w:eastAsia="楷体" w:hAnsi="楷体" w:hint="eastAsia"/>
                <w:kern w:val="0"/>
                <w:szCs w:val="21"/>
              </w:rPr>
              <w:t>同上</w:t>
            </w:r>
          </w:p>
        </w:tc>
        <w:tc>
          <w:tcPr>
            <w:tcW w:w="1590" w:type="dxa"/>
          </w:tcPr>
          <w:p w14:paraId="3648C353" w14:textId="77777777" w:rsidR="00D73DD5" w:rsidRDefault="00AE0D2C">
            <w:pPr>
              <w:widowControl/>
              <w:adjustRightInd w:val="0"/>
              <w:snapToGrid w:val="0"/>
              <w:contextualSpacing/>
              <w:jc w:val="left"/>
              <w:rPr>
                <w:rFonts w:ascii="楷体" w:eastAsia="楷体" w:hAnsi="楷体"/>
                <w:kern w:val="0"/>
                <w:szCs w:val="21"/>
              </w:rPr>
            </w:pPr>
            <w:r>
              <w:rPr>
                <w:rFonts w:ascii="楷体" w:eastAsia="楷体" w:hAnsi="楷体" w:hint="eastAsia"/>
                <w:kern w:val="0"/>
                <w:szCs w:val="21"/>
              </w:rPr>
              <w:t>同上</w:t>
            </w:r>
          </w:p>
        </w:tc>
        <w:tc>
          <w:tcPr>
            <w:tcW w:w="850" w:type="dxa"/>
            <w:vAlign w:val="center"/>
          </w:tcPr>
          <w:p w14:paraId="4363B8DF"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0" w:type="dxa"/>
          </w:tcPr>
          <w:p w14:paraId="207A23D7"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021" w:type="dxa"/>
            <w:vMerge/>
          </w:tcPr>
          <w:p w14:paraId="7209B225"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134" w:type="dxa"/>
            <w:vMerge/>
          </w:tcPr>
          <w:p w14:paraId="33BA8CBC"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851" w:type="dxa"/>
            <w:vMerge/>
          </w:tcPr>
          <w:p w14:paraId="7F36A643"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r>
      <w:tr w:rsidR="00D73DD5" w14:paraId="1E383E1F" w14:textId="77777777">
        <w:trPr>
          <w:jc w:val="center"/>
        </w:trPr>
        <w:tc>
          <w:tcPr>
            <w:tcW w:w="1106" w:type="dxa"/>
            <w:vMerge/>
          </w:tcPr>
          <w:p w14:paraId="31EF683D"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443" w:type="dxa"/>
            <w:vMerge/>
          </w:tcPr>
          <w:p w14:paraId="487EB66A"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352" w:type="dxa"/>
          </w:tcPr>
          <w:p w14:paraId="4028DA92" w14:textId="77777777" w:rsidR="00D73DD5" w:rsidRDefault="00AE0D2C">
            <w:pPr>
              <w:widowControl/>
              <w:adjustRightInd w:val="0"/>
              <w:snapToGrid w:val="0"/>
              <w:ind w:leftChars="270" w:left="815" w:hangingChars="118" w:hanging="248"/>
              <w:contextualSpacing/>
              <w:rPr>
                <w:rFonts w:ascii="楷体" w:eastAsia="楷体" w:hAnsi="楷体"/>
                <w:kern w:val="0"/>
                <w:szCs w:val="21"/>
                <w:lang w:eastAsia="en-US"/>
              </w:rPr>
            </w:pPr>
            <w:r>
              <w:rPr>
                <w:rFonts w:ascii="楷体" w:eastAsia="楷体" w:hAnsi="楷体"/>
                <w:kern w:val="0"/>
                <w:szCs w:val="21"/>
                <w:lang w:eastAsia="en-US"/>
              </w:rPr>
              <w:t>……</w:t>
            </w:r>
          </w:p>
        </w:tc>
        <w:tc>
          <w:tcPr>
            <w:tcW w:w="1590" w:type="dxa"/>
          </w:tcPr>
          <w:p w14:paraId="7A55F99D"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850" w:type="dxa"/>
            <w:vAlign w:val="center"/>
          </w:tcPr>
          <w:p w14:paraId="26942743"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850" w:type="dxa"/>
          </w:tcPr>
          <w:p w14:paraId="4F55EF6D"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1021" w:type="dxa"/>
            <w:vMerge/>
          </w:tcPr>
          <w:p w14:paraId="550AE677"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vMerge/>
          </w:tcPr>
          <w:p w14:paraId="5A4C8EE9"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c>
          <w:tcPr>
            <w:tcW w:w="851" w:type="dxa"/>
            <w:vMerge/>
          </w:tcPr>
          <w:p w14:paraId="74022C57" w14:textId="77777777" w:rsidR="00D73DD5" w:rsidRDefault="00D73DD5">
            <w:pPr>
              <w:widowControl/>
              <w:adjustRightInd w:val="0"/>
              <w:snapToGrid w:val="0"/>
              <w:ind w:leftChars="270" w:left="815" w:hangingChars="118" w:hanging="248"/>
              <w:contextualSpacing/>
              <w:rPr>
                <w:rFonts w:ascii="楷体" w:eastAsia="楷体" w:hAnsi="楷体"/>
                <w:kern w:val="0"/>
                <w:szCs w:val="21"/>
                <w:lang w:eastAsia="en-US"/>
              </w:rPr>
            </w:pPr>
          </w:p>
        </w:tc>
      </w:tr>
      <w:bookmarkEnd w:id="13"/>
    </w:tbl>
    <w:p w14:paraId="34511B69" w14:textId="77777777" w:rsidR="00D73DD5" w:rsidRDefault="00D73DD5">
      <w:pPr>
        <w:spacing w:beforeLines="50" w:before="156"/>
        <w:jc w:val="center"/>
        <w:rPr>
          <w:rFonts w:asciiTheme="minorEastAsia" w:eastAsiaTheme="minorEastAsia" w:hAnsiTheme="minorEastAsia"/>
          <w:b/>
        </w:rPr>
      </w:pPr>
    </w:p>
    <w:p w14:paraId="075A947B" w14:textId="77777777" w:rsidR="00D73DD5" w:rsidRDefault="00AE0D2C">
      <w:pPr>
        <w:spacing w:beforeLines="50" w:before="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4</w:t>
      </w:r>
      <w:r>
        <w:rPr>
          <w:rFonts w:asciiTheme="minorEastAsia" w:eastAsiaTheme="minorEastAsia" w:hAnsiTheme="minorEastAsia"/>
          <w:b/>
        </w:rPr>
        <w:t>-</w:t>
      </w:r>
      <w:r>
        <w:rPr>
          <w:rFonts w:asciiTheme="minorEastAsia" w:eastAsiaTheme="minorEastAsia" w:hAnsiTheme="minorEastAsia" w:hint="eastAsia"/>
          <w:b/>
        </w:rPr>
        <w:t>7</w:t>
      </w:r>
      <w:r>
        <w:rPr>
          <w:rFonts w:asciiTheme="minorEastAsia" w:eastAsiaTheme="minorEastAsia" w:hAnsiTheme="minorEastAsia"/>
          <w:b/>
        </w:rPr>
        <w:t xml:space="preserve"> **</w:t>
      </w:r>
      <w:r>
        <w:rPr>
          <w:rFonts w:asciiTheme="minorEastAsia" w:eastAsiaTheme="minorEastAsia" w:hAnsiTheme="minorEastAsia"/>
          <w:b/>
        </w:rPr>
        <w:t>届毕业生</w:t>
      </w:r>
      <w:r>
        <w:rPr>
          <w:rFonts w:asciiTheme="minorEastAsia" w:eastAsiaTheme="minorEastAsia" w:hAnsiTheme="minorEastAsia" w:hint="eastAsia"/>
          <w:b/>
        </w:rPr>
        <w:t>毕业要求达成情况评价依据和结果一览表</w:t>
      </w:r>
    </w:p>
    <w:tbl>
      <w:tblPr>
        <w:tblStyle w:val="af8"/>
        <w:tblW w:w="8622" w:type="dxa"/>
        <w:tblLook w:val="04A0" w:firstRow="1" w:lastRow="0" w:firstColumn="1" w:lastColumn="0" w:noHBand="0" w:noVBand="1"/>
      </w:tblPr>
      <w:tblGrid>
        <w:gridCol w:w="1535"/>
        <w:gridCol w:w="1225"/>
        <w:gridCol w:w="1544"/>
        <w:gridCol w:w="766"/>
        <w:gridCol w:w="780"/>
        <w:gridCol w:w="1737"/>
        <w:gridCol w:w="1035"/>
      </w:tblGrid>
      <w:tr w:rsidR="00D73DD5" w14:paraId="3AA0F6C3" w14:textId="77777777">
        <w:tc>
          <w:tcPr>
            <w:tcW w:w="1535" w:type="dxa"/>
            <w:vAlign w:val="center"/>
          </w:tcPr>
          <w:p w14:paraId="38FEDFDE" w14:textId="77777777" w:rsidR="00D73DD5" w:rsidRDefault="00AE0D2C">
            <w:pPr>
              <w:widowControl/>
              <w:adjustRightInd w:val="0"/>
              <w:snapToGrid w:val="0"/>
              <w:contextualSpacing/>
              <w:jc w:val="center"/>
              <w:rPr>
                <w:rFonts w:ascii="楷体" w:eastAsia="楷体" w:hAnsi="楷体"/>
                <w:kern w:val="0"/>
                <w:szCs w:val="21"/>
                <w:lang w:eastAsia="en-US"/>
              </w:rPr>
            </w:pPr>
            <w:r>
              <w:rPr>
                <w:rFonts w:ascii="楷体" w:eastAsia="楷体" w:hAnsi="楷体" w:hint="eastAsia"/>
                <w:kern w:val="0"/>
                <w:szCs w:val="21"/>
              </w:rPr>
              <w:t>专业</w:t>
            </w:r>
            <w:proofErr w:type="spellStart"/>
            <w:r>
              <w:rPr>
                <w:rFonts w:ascii="楷体" w:eastAsia="楷体" w:hAnsi="楷体" w:hint="eastAsia"/>
                <w:kern w:val="0"/>
                <w:szCs w:val="21"/>
                <w:lang w:eastAsia="en-US"/>
              </w:rPr>
              <w:t>毕业要求</w:t>
            </w:r>
            <w:proofErr w:type="spellEnd"/>
          </w:p>
        </w:tc>
        <w:tc>
          <w:tcPr>
            <w:tcW w:w="1225" w:type="dxa"/>
            <w:vAlign w:val="center"/>
          </w:tcPr>
          <w:p w14:paraId="24DF0F6F"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评价课程</w:t>
            </w:r>
            <w:r>
              <w:rPr>
                <w:rFonts w:ascii="楷体" w:eastAsia="楷体" w:hAnsi="楷体" w:hint="eastAsia"/>
                <w:kern w:val="0"/>
                <w:szCs w:val="21"/>
              </w:rPr>
              <w:t>/</w:t>
            </w:r>
            <w:r>
              <w:rPr>
                <w:rFonts w:ascii="楷体" w:eastAsia="楷体" w:hAnsi="楷体" w:hint="eastAsia"/>
                <w:kern w:val="0"/>
                <w:szCs w:val="21"/>
              </w:rPr>
              <w:t>相关的课程目标</w:t>
            </w:r>
          </w:p>
        </w:tc>
        <w:tc>
          <w:tcPr>
            <w:tcW w:w="1544" w:type="dxa"/>
            <w:vAlign w:val="center"/>
          </w:tcPr>
          <w:p w14:paraId="1C5FC941"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w:t>
            </w:r>
          </w:p>
          <w:p w14:paraId="21B8715F"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数据</w:t>
            </w:r>
          </w:p>
        </w:tc>
        <w:tc>
          <w:tcPr>
            <w:tcW w:w="766" w:type="dxa"/>
            <w:vAlign w:val="center"/>
          </w:tcPr>
          <w:p w14:paraId="4C0E4B72"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权重</w:t>
            </w:r>
          </w:p>
        </w:tc>
        <w:tc>
          <w:tcPr>
            <w:tcW w:w="780" w:type="dxa"/>
            <w:vAlign w:val="center"/>
          </w:tcPr>
          <w:p w14:paraId="3BE20A2D"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w:t>
            </w:r>
          </w:p>
          <w:p w14:paraId="69AD30D2" w14:textId="77777777" w:rsidR="00D73DD5" w:rsidRDefault="00AE0D2C">
            <w:pPr>
              <w:widowControl/>
              <w:adjustRightInd w:val="0"/>
              <w:snapToGrid w:val="0"/>
              <w:contextualSpacing/>
              <w:jc w:val="center"/>
              <w:rPr>
                <w:rFonts w:ascii="楷体" w:eastAsia="楷体" w:hAnsi="楷体"/>
                <w:kern w:val="0"/>
                <w:szCs w:val="21"/>
                <w:lang w:eastAsia="en-US"/>
              </w:rPr>
            </w:pPr>
            <w:r>
              <w:rPr>
                <w:rFonts w:ascii="楷体" w:eastAsia="楷体" w:hAnsi="楷体" w:hint="eastAsia"/>
                <w:kern w:val="0"/>
                <w:szCs w:val="21"/>
              </w:rPr>
              <w:t>方法</w:t>
            </w:r>
          </w:p>
        </w:tc>
        <w:tc>
          <w:tcPr>
            <w:tcW w:w="1737" w:type="dxa"/>
            <w:vAlign w:val="center"/>
          </w:tcPr>
          <w:p w14:paraId="3B7755CE"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毕业要求达成</w:t>
            </w:r>
          </w:p>
          <w:p w14:paraId="5551B531"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评价结果</w:t>
            </w:r>
          </w:p>
        </w:tc>
        <w:tc>
          <w:tcPr>
            <w:tcW w:w="1035" w:type="dxa"/>
            <w:vAlign w:val="center"/>
          </w:tcPr>
          <w:p w14:paraId="367CF3D8" w14:textId="77777777" w:rsidR="00D73DD5" w:rsidRDefault="00AE0D2C">
            <w:pPr>
              <w:widowControl/>
              <w:adjustRightInd w:val="0"/>
              <w:snapToGrid w:val="0"/>
              <w:contextualSpacing/>
              <w:jc w:val="center"/>
              <w:rPr>
                <w:rFonts w:ascii="楷体" w:eastAsia="楷体" w:hAnsi="楷体"/>
                <w:kern w:val="0"/>
                <w:szCs w:val="21"/>
              </w:rPr>
            </w:pPr>
            <w:r>
              <w:rPr>
                <w:rFonts w:ascii="楷体" w:eastAsia="楷体" w:hAnsi="楷体" w:hint="eastAsia"/>
                <w:kern w:val="0"/>
                <w:szCs w:val="21"/>
              </w:rPr>
              <w:t>责任人</w:t>
            </w:r>
          </w:p>
        </w:tc>
      </w:tr>
      <w:tr w:rsidR="00D73DD5" w14:paraId="0CF71C73" w14:textId="77777777">
        <w:tc>
          <w:tcPr>
            <w:tcW w:w="1535" w:type="dxa"/>
            <w:vMerge w:val="restart"/>
          </w:tcPr>
          <w:p w14:paraId="4C276823" w14:textId="77777777" w:rsidR="00D73DD5" w:rsidRDefault="00D73DD5">
            <w:pPr>
              <w:widowControl/>
              <w:adjustRightInd w:val="0"/>
              <w:snapToGrid w:val="0"/>
              <w:ind w:left="850" w:hanging="283"/>
              <w:contextualSpacing/>
              <w:rPr>
                <w:rFonts w:ascii="楷体" w:eastAsia="楷体" w:hAnsi="楷体"/>
                <w:kern w:val="0"/>
                <w:szCs w:val="21"/>
              </w:rPr>
            </w:pPr>
          </w:p>
          <w:p w14:paraId="1ED2E3A1" w14:textId="77777777" w:rsidR="00D73DD5" w:rsidRDefault="00AE0D2C">
            <w:pPr>
              <w:widowControl/>
              <w:adjustRightInd w:val="0"/>
              <w:snapToGrid w:val="0"/>
              <w:contextualSpacing/>
              <w:rPr>
                <w:rFonts w:ascii="楷体" w:eastAsia="楷体" w:hAnsi="楷体"/>
                <w:kern w:val="0"/>
                <w:szCs w:val="21"/>
                <w:lang w:eastAsia="en-US"/>
              </w:rPr>
            </w:pPr>
            <w:r>
              <w:rPr>
                <w:rFonts w:ascii="楷体" w:eastAsia="楷体" w:hAnsi="楷体" w:hint="eastAsia"/>
                <w:kern w:val="0"/>
                <w:szCs w:val="21"/>
                <w:lang w:eastAsia="en-US"/>
              </w:rPr>
              <w:t>毕业要求</w:t>
            </w:r>
            <w:r>
              <w:rPr>
                <w:rFonts w:ascii="楷体" w:eastAsia="楷体" w:hAnsi="楷体"/>
                <w:kern w:val="0"/>
                <w:szCs w:val="21"/>
                <w:lang w:eastAsia="en-US"/>
              </w:rPr>
              <w:t>1</w:t>
            </w:r>
            <w:r>
              <w:rPr>
                <w:rFonts w:ascii="楷体" w:eastAsia="楷体" w:hAnsi="楷体"/>
                <w:kern w:val="0"/>
                <w:szCs w:val="21"/>
                <w:lang w:eastAsia="en-US"/>
              </w:rPr>
              <w:t>：描述</w:t>
            </w:r>
            <w:r>
              <w:rPr>
                <w:rFonts w:ascii="楷体" w:eastAsia="楷体" w:hAnsi="楷体"/>
                <w:kern w:val="0"/>
                <w:szCs w:val="21"/>
                <w:lang w:eastAsia="en-US"/>
              </w:rPr>
              <w:t>…</w:t>
            </w:r>
          </w:p>
        </w:tc>
        <w:tc>
          <w:tcPr>
            <w:tcW w:w="1225" w:type="dxa"/>
          </w:tcPr>
          <w:p w14:paraId="1B7353F5" w14:textId="77777777" w:rsidR="00D73DD5" w:rsidRDefault="00AE0D2C">
            <w:pPr>
              <w:widowControl/>
              <w:adjustRightInd w:val="0"/>
              <w:snapToGrid w:val="0"/>
              <w:ind w:left="18"/>
              <w:contextualSpacing/>
              <w:rPr>
                <w:rFonts w:ascii="楷体" w:eastAsia="楷体" w:hAnsi="楷体"/>
                <w:kern w:val="0"/>
                <w:szCs w:val="21"/>
              </w:rPr>
            </w:pPr>
            <w:r>
              <w:rPr>
                <w:rFonts w:ascii="楷体" w:eastAsia="楷体" w:hAnsi="楷体" w:hint="eastAsia"/>
                <w:kern w:val="0"/>
                <w:szCs w:val="21"/>
              </w:rPr>
              <w:t>课程</w:t>
            </w:r>
            <w:r>
              <w:rPr>
                <w:rFonts w:ascii="楷体" w:eastAsia="楷体" w:hAnsi="楷体" w:hint="eastAsia"/>
                <w:kern w:val="0"/>
                <w:szCs w:val="21"/>
              </w:rPr>
              <w:t>1/</w:t>
            </w:r>
            <w:r>
              <w:rPr>
                <w:rFonts w:ascii="楷体" w:eastAsia="楷体" w:hAnsi="楷体" w:hint="eastAsia"/>
                <w:kern w:val="0"/>
                <w:szCs w:val="21"/>
              </w:rPr>
              <w:t>相关课程目标的内涵</w:t>
            </w:r>
          </w:p>
        </w:tc>
        <w:tc>
          <w:tcPr>
            <w:tcW w:w="1544" w:type="dxa"/>
          </w:tcPr>
          <w:p w14:paraId="3268A7E2" w14:textId="77777777" w:rsidR="00D73DD5" w:rsidRDefault="00AE0D2C">
            <w:pPr>
              <w:widowControl/>
              <w:adjustRightInd w:val="0"/>
              <w:snapToGrid w:val="0"/>
              <w:contextualSpacing/>
              <w:jc w:val="left"/>
              <w:rPr>
                <w:rFonts w:ascii="楷体" w:eastAsia="楷体" w:hAnsi="楷体"/>
                <w:kern w:val="0"/>
                <w:szCs w:val="21"/>
              </w:rPr>
            </w:pPr>
            <w:r>
              <w:rPr>
                <w:rFonts w:ascii="楷体" w:eastAsia="楷体" w:hAnsi="楷体" w:hint="eastAsia"/>
                <w:kern w:val="0"/>
                <w:szCs w:val="21"/>
              </w:rPr>
              <w:t>课程目标的评价依据</w:t>
            </w:r>
            <w:proofErr w:type="gramStart"/>
            <w:r>
              <w:rPr>
                <w:rFonts w:ascii="楷体" w:eastAsia="楷体" w:hAnsi="楷体" w:hint="eastAsia"/>
                <w:kern w:val="0"/>
                <w:szCs w:val="21"/>
              </w:rPr>
              <w:t>及达成</w:t>
            </w:r>
            <w:proofErr w:type="gramEnd"/>
            <w:r>
              <w:rPr>
                <w:rFonts w:ascii="楷体" w:eastAsia="楷体" w:hAnsi="楷体" w:hint="eastAsia"/>
                <w:kern w:val="0"/>
                <w:szCs w:val="21"/>
              </w:rPr>
              <w:t>评价结果</w:t>
            </w:r>
          </w:p>
        </w:tc>
        <w:tc>
          <w:tcPr>
            <w:tcW w:w="766" w:type="dxa"/>
            <w:vAlign w:val="center"/>
          </w:tcPr>
          <w:p w14:paraId="1ED4B320" w14:textId="77777777" w:rsidR="00D73DD5" w:rsidRDefault="00D73DD5">
            <w:pPr>
              <w:widowControl/>
              <w:adjustRightInd w:val="0"/>
              <w:snapToGrid w:val="0"/>
              <w:contextualSpacing/>
              <w:jc w:val="center"/>
              <w:rPr>
                <w:rFonts w:ascii="楷体" w:eastAsia="楷体" w:hAnsi="楷体"/>
                <w:kern w:val="0"/>
                <w:szCs w:val="21"/>
              </w:rPr>
            </w:pPr>
          </w:p>
        </w:tc>
        <w:tc>
          <w:tcPr>
            <w:tcW w:w="780" w:type="dxa"/>
          </w:tcPr>
          <w:p w14:paraId="73FD66AF" w14:textId="77777777" w:rsidR="00D73DD5" w:rsidRDefault="00D73DD5">
            <w:pPr>
              <w:widowControl/>
              <w:adjustRightInd w:val="0"/>
              <w:snapToGrid w:val="0"/>
              <w:ind w:left="850" w:hanging="283"/>
              <w:contextualSpacing/>
              <w:rPr>
                <w:rFonts w:ascii="楷体" w:eastAsia="楷体" w:hAnsi="楷体"/>
                <w:kern w:val="0"/>
                <w:szCs w:val="21"/>
              </w:rPr>
            </w:pPr>
          </w:p>
        </w:tc>
        <w:tc>
          <w:tcPr>
            <w:tcW w:w="1737" w:type="dxa"/>
          </w:tcPr>
          <w:p w14:paraId="0A62D7A2" w14:textId="77777777" w:rsidR="00D73DD5" w:rsidRDefault="00D73DD5">
            <w:pPr>
              <w:widowControl/>
              <w:adjustRightInd w:val="0"/>
              <w:snapToGrid w:val="0"/>
              <w:ind w:left="850" w:hanging="283"/>
              <w:contextualSpacing/>
              <w:rPr>
                <w:rFonts w:ascii="楷体" w:eastAsia="楷体" w:hAnsi="楷体"/>
                <w:kern w:val="0"/>
                <w:szCs w:val="21"/>
              </w:rPr>
            </w:pPr>
          </w:p>
        </w:tc>
        <w:tc>
          <w:tcPr>
            <w:tcW w:w="1035" w:type="dxa"/>
            <w:vMerge w:val="restart"/>
            <w:vAlign w:val="center"/>
          </w:tcPr>
          <w:p w14:paraId="066EB5D5" w14:textId="77777777" w:rsidR="00D73DD5" w:rsidRDefault="00D73DD5">
            <w:pPr>
              <w:widowControl/>
              <w:adjustRightInd w:val="0"/>
              <w:snapToGrid w:val="0"/>
              <w:ind w:left="850" w:hanging="283"/>
              <w:contextualSpacing/>
              <w:rPr>
                <w:rFonts w:ascii="楷体" w:eastAsia="楷体" w:hAnsi="楷体"/>
                <w:kern w:val="0"/>
                <w:szCs w:val="21"/>
              </w:rPr>
            </w:pPr>
          </w:p>
        </w:tc>
      </w:tr>
      <w:tr w:rsidR="00D73DD5" w14:paraId="229B04FF" w14:textId="77777777">
        <w:tc>
          <w:tcPr>
            <w:tcW w:w="1535" w:type="dxa"/>
            <w:vMerge/>
          </w:tcPr>
          <w:p w14:paraId="7F0B1CE6"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225" w:type="dxa"/>
          </w:tcPr>
          <w:p w14:paraId="68609B70" w14:textId="77777777" w:rsidR="00D73DD5" w:rsidRDefault="00AE0D2C">
            <w:pPr>
              <w:widowControl/>
              <w:adjustRightInd w:val="0"/>
              <w:snapToGrid w:val="0"/>
              <w:ind w:left="18"/>
              <w:contextualSpacing/>
              <w:rPr>
                <w:rFonts w:ascii="楷体" w:eastAsia="楷体" w:hAnsi="楷体"/>
                <w:kern w:val="0"/>
                <w:szCs w:val="21"/>
              </w:rPr>
            </w:pPr>
            <w:r>
              <w:rPr>
                <w:rFonts w:ascii="楷体" w:eastAsia="楷体" w:hAnsi="楷体" w:hint="eastAsia"/>
                <w:kern w:val="0"/>
                <w:szCs w:val="21"/>
              </w:rPr>
              <w:t>课程</w:t>
            </w:r>
            <w:r>
              <w:rPr>
                <w:rFonts w:ascii="楷体" w:eastAsia="楷体" w:hAnsi="楷体" w:hint="eastAsia"/>
                <w:kern w:val="0"/>
                <w:szCs w:val="21"/>
              </w:rPr>
              <w:t>2/</w:t>
            </w:r>
            <w:r>
              <w:rPr>
                <w:rFonts w:ascii="楷体" w:eastAsia="楷体" w:hAnsi="楷体" w:hint="eastAsia"/>
                <w:kern w:val="0"/>
                <w:szCs w:val="21"/>
              </w:rPr>
              <w:t>同上</w:t>
            </w:r>
          </w:p>
        </w:tc>
        <w:tc>
          <w:tcPr>
            <w:tcW w:w="1544" w:type="dxa"/>
          </w:tcPr>
          <w:p w14:paraId="5D380981" w14:textId="77777777" w:rsidR="00D73DD5" w:rsidRDefault="00AE0D2C">
            <w:pPr>
              <w:widowControl/>
              <w:adjustRightInd w:val="0"/>
              <w:snapToGrid w:val="0"/>
              <w:contextualSpacing/>
              <w:rPr>
                <w:rFonts w:ascii="楷体" w:eastAsia="楷体" w:hAnsi="楷体"/>
                <w:kern w:val="0"/>
                <w:szCs w:val="21"/>
              </w:rPr>
            </w:pPr>
            <w:r>
              <w:rPr>
                <w:rFonts w:ascii="楷体" w:eastAsia="楷体" w:hAnsi="楷体" w:hint="eastAsia"/>
                <w:kern w:val="0"/>
                <w:szCs w:val="21"/>
              </w:rPr>
              <w:t>同上</w:t>
            </w:r>
          </w:p>
        </w:tc>
        <w:tc>
          <w:tcPr>
            <w:tcW w:w="766" w:type="dxa"/>
            <w:vAlign w:val="center"/>
          </w:tcPr>
          <w:p w14:paraId="5633652C" w14:textId="77777777" w:rsidR="00D73DD5" w:rsidRDefault="00D73DD5">
            <w:pPr>
              <w:widowControl/>
              <w:adjustRightInd w:val="0"/>
              <w:snapToGrid w:val="0"/>
              <w:contextualSpacing/>
              <w:jc w:val="center"/>
              <w:rPr>
                <w:rFonts w:ascii="楷体" w:eastAsia="楷体" w:hAnsi="楷体"/>
                <w:kern w:val="0"/>
                <w:szCs w:val="21"/>
              </w:rPr>
            </w:pPr>
          </w:p>
        </w:tc>
        <w:tc>
          <w:tcPr>
            <w:tcW w:w="780" w:type="dxa"/>
          </w:tcPr>
          <w:p w14:paraId="49D17055" w14:textId="77777777" w:rsidR="00D73DD5" w:rsidRDefault="00D73DD5">
            <w:pPr>
              <w:widowControl/>
              <w:adjustRightInd w:val="0"/>
              <w:snapToGrid w:val="0"/>
              <w:ind w:left="850" w:hanging="283"/>
              <w:contextualSpacing/>
              <w:rPr>
                <w:rFonts w:ascii="楷体" w:eastAsia="楷体" w:hAnsi="楷体"/>
                <w:kern w:val="0"/>
                <w:szCs w:val="21"/>
              </w:rPr>
            </w:pPr>
          </w:p>
        </w:tc>
        <w:tc>
          <w:tcPr>
            <w:tcW w:w="1737" w:type="dxa"/>
          </w:tcPr>
          <w:p w14:paraId="629FAC1F" w14:textId="77777777" w:rsidR="00D73DD5" w:rsidRDefault="00D73DD5">
            <w:pPr>
              <w:widowControl/>
              <w:adjustRightInd w:val="0"/>
              <w:snapToGrid w:val="0"/>
              <w:ind w:left="850" w:hanging="283"/>
              <w:contextualSpacing/>
              <w:rPr>
                <w:rFonts w:ascii="楷体" w:eastAsia="楷体" w:hAnsi="楷体"/>
                <w:kern w:val="0"/>
                <w:szCs w:val="21"/>
              </w:rPr>
            </w:pPr>
          </w:p>
        </w:tc>
        <w:tc>
          <w:tcPr>
            <w:tcW w:w="1035" w:type="dxa"/>
            <w:vMerge/>
          </w:tcPr>
          <w:p w14:paraId="6F528FFC" w14:textId="77777777" w:rsidR="00D73DD5" w:rsidRDefault="00D73DD5">
            <w:pPr>
              <w:widowControl/>
              <w:adjustRightInd w:val="0"/>
              <w:snapToGrid w:val="0"/>
              <w:ind w:left="850" w:hanging="283"/>
              <w:contextualSpacing/>
              <w:rPr>
                <w:rFonts w:ascii="楷体" w:eastAsia="楷体" w:hAnsi="楷体"/>
                <w:kern w:val="0"/>
                <w:szCs w:val="21"/>
              </w:rPr>
            </w:pPr>
          </w:p>
        </w:tc>
      </w:tr>
      <w:tr w:rsidR="00D73DD5" w14:paraId="091E45AE" w14:textId="77777777">
        <w:tc>
          <w:tcPr>
            <w:tcW w:w="1535" w:type="dxa"/>
            <w:vMerge/>
          </w:tcPr>
          <w:p w14:paraId="301B6C0D"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225" w:type="dxa"/>
          </w:tcPr>
          <w:p w14:paraId="270CF827" w14:textId="77777777" w:rsidR="00D73DD5" w:rsidRDefault="00AE0D2C">
            <w:pPr>
              <w:widowControl/>
              <w:adjustRightInd w:val="0"/>
              <w:snapToGrid w:val="0"/>
              <w:ind w:left="18"/>
              <w:contextualSpacing/>
              <w:rPr>
                <w:rFonts w:ascii="楷体" w:eastAsia="楷体" w:hAnsi="楷体"/>
                <w:kern w:val="0"/>
                <w:szCs w:val="21"/>
              </w:rPr>
            </w:pPr>
            <w:r>
              <w:rPr>
                <w:rFonts w:ascii="楷体" w:eastAsia="楷体" w:hAnsi="楷体" w:hint="eastAsia"/>
                <w:kern w:val="0"/>
                <w:szCs w:val="21"/>
              </w:rPr>
              <w:t>课程</w:t>
            </w:r>
            <w:r>
              <w:rPr>
                <w:rFonts w:ascii="楷体" w:eastAsia="楷体" w:hAnsi="楷体" w:hint="eastAsia"/>
                <w:kern w:val="0"/>
                <w:szCs w:val="21"/>
              </w:rPr>
              <w:t>3/</w:t>
            </w:r>
            <w:r>
              <w:rPr>
                <w:rFonts w:ascii="楷体" w:eastAsia="楷体" w:hAnsi="楷体" w:hint="eastAsia"/>
                <w:kern w:val="0"/>
                <w:szCs w:val="21"/>
              </w:rPr>
              <w:t>同上</w:t>
            </w:r>
          </w:p>
        </w:tc>
        <w:tc>
          <w:tcPr>
            <w:tcW w:w="1544" w:type="dxa"/>
          </w:tcPr>
          <w:p w14:paraId="3798CA4F" w14:textId="77777777" w:rsidR="00D73DD5" w:rsidRDefault="00AE0D2C">
            <w:pPr>
              <w:widowControl/>
              <w:adjustRightInd w:val="0"/>
              <w:snapToGrid w:val="0"/>
              <w:contextualSpacing/>
              <w:rPr>
                <w:rFonts w:ascii="楷体" w:eastAsia="楷体" w:hAnsi="楷体"/>
                <w:kern w:val="0"/>
                <w:szCs w:val="21"/>
              </w:rPr>
            </w:pPr>
            <w:r>
              <w:rPr>
                <w:rFonts w:ascii="楷体" w:eastAsia="楷体" w:hAnsi="楷体" w:hint="eastAsia"/>
                <w:kern w:val="0"/>
                <w:szCs w:val="21"/>
              </w:rPr>
              <w:t>同上</w:t>
            </w:r>
          </w:p>
        </w:tc>
        <w:tc>
          <w:tcPr>
            <w:tcW w:w="766" w:type="dxa"/>
            <w:vAlign w:val="center"/>
          </w:tcPr>
          <w:p w14:paraId="518B8C31" w14:textId="77777777" w:rsidR="00D73DD5" w:rsidRDefault="00D73DD5">
            <w:pPr>
              <w:widowControl/>
              <w:adjustRightInd w:val="0"/>
              <w:snapToGrid w:val="0"/>
              <w:contextualSpacing/>
              <w:jc w:val="center"/>
              <w:rPr>
                <w:rFonts w:ascii="楷体" w:eastAsia="楷体" w:hAnsi="楷体"/>
                <w:kern w:val="0"/>
                <w:szCs w:val="21"/>
              </w:rPr>
            </w:pPr>
          </w:p>
        </w:tc>
        <w:tc>
          <w:tcPr>
            <w:tcW w:w="780" w:type="dxa"/>
          </w:tcPr>
          <w:p w14:paraId="7B95FFE1" w14:textId="77777777" w:rsidR="00D73DD5" w:rsidRDefault="00D73DD5">
            <w:pPr>
              <w:widowControl/>
              <w:adjustRightInd w:val="0"/>
              <w:snapToGrid w:val="0"/>
              <w:ind w:left="850" w:hanging="283"/>
              <w:contextualSpacing/>
              <w:rPr>
                <w:rFonts w:ascii="楷体" w:eastAsia="楷体" w:hAnsi="楷体"/>
                <w:kern w:val="0"/>
                <w:szCs w:val="21"/>
              </w:rPr>
            </w:pPr>
          </w:p>
        </w:tc>
        <w:tc>
          <w:tcPr>
            <w:tcW w:w="1737" w:type="dxa"/>
          </w:tcPr>
          <w:p w14:paraId="6ED1FE86" w14:textId="77777777" w:rsidR="00D73DD5" w:rsidRDefault="00D73DD5">
            <w:pPr>
              <w:widowControl/>
              <w:adjustRightInd w:val="0"/>
              <w:snapToGrid w:val="0"/>
              <w:ind w:left="850" w:hanging="283"/>
              <w:contextualSpacing/>
              <w:rPr>
                <w:rFonts w:ascii="楷体" w:eastAsia="楷体" w:hAnsi="楷体"/>
                <w:kern w:val="0"/>
                <w:szCs w:val="21"/>
              </w:rPr>
            </w:pPr>
          </w:p>
        </w:tc>
        <w:tc>
          <w:tcPr>
            <w:tcW w:w="1035" w:type="dxa"/>
            <w:vMerge/>
          </w:tcPr>
          <w:p w14:paraId="0F2315D5" w14:textId="77777777" w:rsidR="00D73DD5" w:rsidRDefault="00D73DD5">
            <w:pPr>
              <w:widowControl/>
              <w:adjustRightInd w:val="0"/>
              <w:snapToGrid w:val="0"/>
              <w:ind w:left="850" w:hanging="283"/>
              <w:contextualSpacing/>
              <w:rPr>
                <w:rFonts w:ascii="楷体" w:eastAsia="楷体" w:hAnsi="楷体"/>
                <w:kern w:val="0"/>
                <w:szCs w:val="21"/>
              </w:rPr>
            </w:pPr>
          </w:p>
        </w:tc>
      </w:tr>
      <w:tr w:rsidR="00D73DD5" w14:paraId="20281694" w14:textId="77777777">
        <w:tc>
          <w:tcPr>
            <w:tcW w:w="1535" w:type="dxa"/>
            <w:vMerge/>
          </w:tcPr>
          <w:p w14:paraId="6963E65F" w14:textId="77777777" w:rsidR="00D73DD5" w:rsidRDefault="00D73DD5">
            <w:pPr>
              <w:widowControl/>
              <w:adjustRightInd w:val="0"/>
              <w:snapToGrid w:val="0"/>
              <w:ind w:leftChars="270" w:left="815" w:hangingChars="118" w:hanging="248"/>
              <w:contextualSpacing/>
              <w:rPr>
                <w:rFonts w:ascii="楷体" w:eastAsia="楷体" w:hAnsi="楷体"/>
                <w:kern w:val="0"/>
                <w:szCs w:val="21"/>
              </w:rPr>
            </w:pPr>
          </w:p>
        </w:tc>
        <w:tc>
          <w:tcPr>
            <w:tcW w:w="1225" w:type="dxa"/>
          </w:tcPr>
          <w:p w14:paraId="3889B343" w14:textId="77777777" w:rsidR="00D73DD5" w:rsidRDefault="00AE0D2C">
            <w:pPr>
              <w:widowControl/>
              <w:adjustRightInd w:val="0"/>
              <w:snapToGrid w:val="0"/>
              <w:ind w:left="301" w:hanging="283"/>
              <w:contextualSpacing/>
              <w:rPr>
                <w:rFonts w:ascii="楷体" w:eastAsia="楷体" w:hAnsi="楷体"/>
                <w:kern w:val="0"/>
                <w:szCs w:val="21"/>
                <w:lang w:eastAsia="en-US"/>
              </w:rPr>
            </w:pPr>
            <w:r>
              <w:rPr>
                <w:rFonts w:ascii="楷体" w:eastAsia="楷体" w:hAnsi="楷体"/>
                <w:kern w:val="0"/>
                <w:szCs w:val="21"/>
                <w:lang w:eastAsia="en-US"/>
              </w:rPr>
              <w:t>……</w:t>
            </w:r>
          </w:p>
        </w:tc>
        <w:tc>
          <w:tcPr>
            <w:tcW w:w="1544" w:type="dxa"/>
          </w:tcPr>
          <w:p w14:paraId="15AEE8A2" w14:textId="77777777" w:rsidR="00D73DD5" w:rsidRDefault="00D73DD5">
            <w:pPr>
              <w:widowControl/>
              <w:adjustRightInd w:val="0"/>
              <w:snapToGrid w:val="0"/>
              <w:ind w:left="850" w:hanging="283"/>
              <w:contextualSpacing/>
              <w:rPr>
                <w:rFonts w:ascii="楷体" w:eastAsia="楷体" w:hAnsi="楷体"/>
                <w:kern w:val="0"/>
                <w:szCs w:val="21"/>
                <w:lang w:eastAsia="en-US"/>
              </w:rPr>
            </w:pPr>
          </w:p>
        </w:tc>
        <w:tc>
          <w:tcPr>
            <w:tcW w:w="766" w:type="dxa"/>
            <w:vAlign w:val="center"/>
          </w:tcPr>
          <w:p w14:paraId="7171C0F7" w14:textId="77777777" w:rsidR="00D73DD5" w:rsidRDefault="00D73DD5">
            <w:pPr>
              <w:widowControl/>
              <w:adjustRightInd w:val="0"/>
              <w:snapToGrid w:val="0"/>
              <w:contextualSpacing/>
              <w:jc w:val="center"/>
              <w:rPr>
                <w:rFonts w:ascii="楷体" w:eastAsia="楷体" w:hAnsi="楷体"/>
                <w:kern w:val="0"/>
                <w:szCs w:val="21"/>
                <w:lang w:eastAsia="en-US"/>
              </w:rPr>
            </w:pPr>
          </w:p>
        </w:tc>
        <w:tc>
          <w:tcPr>
            <w:tcW w:w="780" w:type="dxa"/>
          </w:tcPr>
          <w:p w14:paraId="721F59C7" w14:textId="77777777" w:rsidR="00D73DD5" w:rsidRDefault="00D73DD5">
            <w:pPr>
              <w:widowControl/>
              <w:adjustRightInd w:val="0"/>
              <w:snapToGrid w:val="0"/>
              <w:ind w:left="850" w:hanging="283"/>
              <w:contextualSpacing/>
              <w:rPr>
                <w:rFonts w:ascii="楷体" w:eastAsia="楷体" w:hAnsi="楷体"/>
                <w:kern w:val="0"/>
                <w:szCs w:val="21"/>
                <w:lang w:eastAsia="en-US"/>
              </w:rPr>
            </w:pPr>
          </w:p>
        </w:tc>
        <w:tc>
          <w:tcPr>
            <w:tcW w:w="1737" w:type="dxa"/>
          </w:tcPr>
          <w:p w14:paraId="791B1CAD" w14:textId="77777777" w:rsidR="00D73DD5" w:rsidRDefault="00D73DD5">
            <w:pPr>
              <w:widowControl/>
              <w:adjustRightInd w:val="0"/>
              <w:snapToGrid w:val="0"/>
              <w:ind w:left="850" w:hanging="283"/>
              <w:contextualSpacing/>
              <w:rPr>
                <w:rFonts w:ascii="楷体" w:eastAsia="楷体" w:hAnsi="楷体"/>
                <w:kern w:val="0"/>
                <w:szCs w:val="21"/>
                <w:lang w:eastAsia="en-US"/>
              </w:rPr>
            </w:pPr>
          </w:p>
        </w:tc>
        <w:tc>
          <w:tcPr>
            <w:tcW w:w="1035" w:type="dxa"/>
            <w:vMerge/>
          </w:tcPr>
          <w:p w14:paraId="0E08E48D" w14:textId="77777777" w:rsidR="00D73DD5" w:rsidRDefault="00D73DD5">
            <w:pPr>
              <w:widowControl/>
              <w:adjustRightInd w:val="0"/>
              <w:snapToGrid w:val="0"/>
              <w:ind w:left="850" w:hanging="283"/>
              <w:contextualSpacing/>
              <w:rPr>
                <w:rFonts w:ascii="楷体" w:eastAsia="楷体" w:hAnsi="楷体"/>
                <w:kern w:val="0"/>
                <w:szCs w:val="21"/>
                <w:lang w:eastAsia="en-US"/>
              </w:rPr>
            </w:pPr>
          </w:p>
        </w:tc>
      </w:tr>
      <w:tr w:rsidR="00D73DD5" w14:paraId="41997452" w14:textId="77777777">
        <w:tc>
          <w:tcPr>
            <w:tcW w:w="1535" w:type="dxa"/>
          </w:tcPr>
          <w:p w14:paraId="3CF6FDD0" w14:textId="77777777" w:rsidR="00D73DD5" w:rsidRDefault="00AE0D2C">
            <w:pPr>
              <w:widowControl/>
              <w:adjustRightInd w:val="0"/>
              <w:snapToGrid w:val="0"/>
              <w:contextualSpacing/>
              <w:rPr>
                <w:rFonts w:ascii="楷体" w:eastAsia="楷体" w:hAnsi="楷体"/>
                <w:kern w:val="0"/>
                <w:szCs w:val="21"/>
                <w:lang w:eastAsia="en-US"/>
              </w:rPr>
            </w:pPr>
            <w:r>
              <w:rPr>
                <w:rFonts w:ascii="楷体" w:eastAsia="楷体" w:hAnsi="楷体" w:hint="eastAsia"/>
                <w:kern w:val="0"/>
                <w:szCs w:val="21"/>
                <w:lang w:eastAsia="en-US"/>
              </w:rPr>
              <w:t>毕业要求</w:t>
            </w:r>
            <w:r>
              <w:rPr>
                <w:rFonts w:ascii="楷体" w:eastAsia="楷体" w:hAnsi="楷体" w:hint="eastAsia"/>
                <w:kern w:val="0"/>
                <w:szCs w:val="21"/>
              </w:rPr>
              <w:t>2</w:t>
            </w:r>
            <w:r>
              <w:rPr>
                <w:rFonts w:ascii="楷体" w:eastAsia="楷体" w:hAnsi="楷体"/>
                <w:kern w:val="0"/>
                <w:szCs w:val="21"/>
                <w:lang w:eastAsia="en-US"/>
              </w:rPr>
              <w:t>：描述</w:t>
            </w:r>
            <w:r>
              <w:rPr>
                <w:rFonts w:ascii="楷体" w:eastAsia="楷体" w:hAnsi="楷体"/>
                <w:kern w:val="0"/>
                <w:szCs w:val="21"/>
                <w:lang w:eastAsia="en-US"/>
              </w:rPr>
              <w:t>…</w:t>
            </w:r>
          </w:p>
        </w:tc>
        <w:tc>
          <w:tcPr>
            <w:tcW w:w="1225" w:type="dxa"/>
            <w:vAlign w:val="center"/>
          </w:tcPr>
          <w:p w14:paraId="6A73EA6E" w14:textId="77777777" w:rsidR="00D73DD5" w:rsidRDefault="00AE0D2C">
            <w:pPr>
              <w:widowControl/>
              <w:adjustRightInd w:val="0"/>
              <w:snapToGrid w:val="0"/>
              <w:ind w:left="301" w:hanging="283"/>
              <w:contextualSpacing/>
              <w:rPr>
                <w:rFonts w:ascii="楷体" w:eastAsia="楷体" w:hAnsi="楷体"/>
                <w:kern w:val="0"/>
                <w:szCs w:val="21"/>
              </w:rPr>
            </w:pPr>
            <w:r>
              <w:rPr>
                <w:rFonts w:ascii="楷体" w:eastAsia="楷体" w:hAnsi="楷体"/>
                <w:kern w:val="0"/>
                <w:szCs w:val="21"/>
              </w:rPr>
              <w:t>……</w:t>
            </w:r>
          </w:p>
        </w:tc>
        <w:tc>
          <w:tcPr>
            <w:tcW w:w="1544" w:type="dxa"/>
            <w:vAlign w:val="center"/>
          </w:tcPr>
          <w:p w14:paraId="7BF55DF1" w14:textId="77777777" w:rsidR="00D73DD5" w:rsidRDefault="00AE0D2C">
            <w:pPr>
              <w:widowControl/>
              <w:adjustRightInd w:val="0"/>
              <w:snapToGrid w:val="0"/>
              <w:ind w:left="850" w:hanging="283"/>
              <w:contextualSpacing/>
              <w:rPr>
                <w:rFonts w:ascii="楷体" w:eastAsia="楷体" w:hAnsi="楷体"/>
                <w:kern w:val="0"/>
                <w:szCs w:val="21"/>
                <w:lang w:eastAsia="en-US"/>
              </w:rPr>
            </w:pPr>
            <w:r>
              <w:rPr>
                <w:rFonts w:ascii="楷体" w:eastAsia="楷体" w:hAnsi="楷体"/>
                <w:kern w:val="0"/>
                <w:szCs w:val="21"/>
              </w:rPr>
              <w:t>……</w:t>
            </w:r>
          </w:p>
        </w:tc>
        <w:tc>
          <w:tcPr>
            <w:tcW w:w="766" w:type="dxa"/>
            <w:vAlign w:val="center"/>
          </w:tcPr>
          <w:p w14:paraId="3187EB7E" w14:textId="77777777" w:rsidR="00D73DD5" w:rsidRDefault="00D73DD5">
            <w:pPr>
              <w:widowControl/>
              <w:adjustRightInd w:val="0"/>
              <w:snapToGrid w:val="0"/>
              <w:contextualSpacing/>
              <w:jc w:val="center"/>
              <w:rPr>
                <w:rFonts w:ascii="楷体" w:eastAsia="楷体" w:hAnsi="楷体"/>
                <w:kern w:val="0"/>
                <w:szCs w:val="21"/>
              </w:rPr>
            </w:pPr>
          </w:p>
        </w:tc>
        <w:tc>
          <w:tcPr>
            <w:tcW w:w="780" w:type="dxa"/>
            <w:vAlign w:val="center"/>
          </w:tcPr>
          <w:p w14:paraId="0F21DA8B" w14:textId="77777777" w:rsidR="00D73DD5" w:rsidRDefault="00AE0D2C">
            <w:pPr>
              <w:widowControl/>
              <w:adjustRightInd w:val="0"/>
              <w:snapToGrid w:val="0"/>
              <w:contextualSpacing/>
              <w:rPr>
                <w:rFonts w:ascii="楷体" w:eastAsia="楷体" w:hAnsi="楷体"/>
                <w:kern w:val="0"/>
                <w:szCs w:val="21"/>
              </w:rPr>
            </w:pPr>
            <w:r>
              <w:rPr>
                <w:rFonts w:ascii="楷体" w:eastAsia="楷体" w:hAnsi="楷体"/>
                <w:kern w:val="0"/>
                <w:szCs w:val="21"/>
              </w:rPr>
              <w:t>……</w:t>
            </w:r>
          </w:p>
        </w:tc>
        <w:tc>
          <w:tcPr>
            <w:tcW w:w="1737" w:type="dxa"/>
            <w:vAlign w:val="center"/>
          </w:tcPr>
          <w:p w14:paraId="76F8CB3A" w14:textId="77777777" w:rsidR="00D73DD5" w:rsidRDefault="00AE0D2C">
            <w:pPr>
              <w:widowControl/>
              <w:adjustRightInd w:val="0"/>
              <w:snapToGrid w:val="0"/>
              <w:ind w:left="850" w:hanging="283"/>
              <w:contextualSpacing/>
              <w:rPr>
                <w:rFonts w:ascii="楷体" w:eastAsia="楷体" w:hAnsi="楷体"/>
                <w:kern w:val="0"/>
                <w:szCs w:val="21"/>
                <w:lang w:eastAsia="en-US"/>
              </w:rPr>
            </w:pPr>
            <w:r>
              <w:rPr>
                <w:rFonts w:ascii="楷体" w:eastAsia="楷体" w:hAnsi="楷体"/>
                <w:kern w:val="0"/>
                <w:szCs w:val="21"/>
              </w:rPr>
              <w:t>……</w:t>
            </w:r>
          </w:p>
        </w:tc>
        <w:tc>
          <w:tcPr>
            <w:tcW w:w="1035" w:type="dxa"/>
          </w:tcPr>
          <w:p w14:paraId="309FA584" w14:textId="77777777" w:rsidR="00D73DD5" w:rsidRDefault="00D73DD5">
            <w:pPr>
              <w:widowControl/>
              <w:adjustRightInd w:val="0"/>
              <w:snapToGrid w:val="0"/>
              <w:ind w:left="850" w:hanging="283"/>
              <w:contextualSpacing/>
              <w:rPr>
                <w:rFonts w:ascii="楷体" w:eastAsia="楷体" w:hAnsi="楷体"/>
                <w:kern w:val="0"/>
                <w:szCs w:val="21"/>
              </w:rPr>
            </w:pPr>
          </w:p>
        </w:tc>
      </w:tr>
    </w:tbl>
    <w:p w14:paraId="37103832" w14:textId="77777777" w:rsidR="00D73DD5" w:rsidRDefault="00AE0D2C">
      <w:pPr>
        <w:spacing w:beforeLines="50" w:before="156" w:line="360" w:lineRule="auto"/>
        <w:ind w:firstLineChars="200" w:firstLine="420"/>
        <w:rPr>
          <w:rFonts w:asciiTheme="minorEastAsia" w:eastAsiaTheme="minorEastAsia" w:hAnsiTheme="minorEastAsia"/>
          <w:sz w:val="24"/>
          <w:szCs w:val="24"/>
        </w:rPr>
      </w:pPr>
      <w:r>
        <w:rPr>
          <w:rFonts w:ascii="楷体" w:eastAsia="楷体" w:hAnsi="楷体" w:hint="eastAsia"/>
          <w:color w:val="0000CC"/>
        </w:rPr>
        <w:t>注：本节评价的毕业要求或观测点，其内涵应当与标准项“</w:t>
      </w:r>
      <w:r>
        <w:rPr>
          <w:rFonts w:ascii="楷体" w:eastAsia="楷体" w:hAnsi="楷体" w:hint="eastAsia"/>
          <w:color w:val="0000CC"/>
        </w:rPr>
        <w:t>3</w:t>
      </w:r>
      <w:r>
        <w:rPr>
          <w:rFonts w:ascii="楷体" w:eastAsia="楷体" w:hAnsi="楷体" w:hint="eastAsia"/>
          <w:color w:val="0000CC"/>
        </w:rPr>
        <w:t>毕业要求”的描述一致。</w:t>
      </w:r>
    </w:p>
    <w:bookmarkEnd w:id="10"/>
    <w:p w14:paraId="32C1AF82" w14:textId="77777777" w:rsidR="00D73DD5" w:rsidRDefault="00AE0D2C">
      <w:pPr>
        <w:spacing w:beforeLines="50" w:before="156"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以上述评价依据表中</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项毕业要求为例，说明毕业要求的评价过程（包括评价对象、评价方法的选择、评价依据及其合理性判定方法以及对评价结果的分析等）。</w:t>
      </w:r>
    </w:p>
    <w:p w14:paraId="4B76D0FD" w14:textId="77777777" w:rsidR="00D73DD5" w:rsidRDefault="00AE0D2C">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szCs w:val="24"/>
        </w:rPr>
        <w:lastRenderedPageBreak/>
        <w:t>3</w:t>
      </w:r>
      <w:r>
        <w:rPr>
          <w:rFonts w:asciiTheme="minorEastAsia" w:eastAsiaTheme="minorEastAsia" w:hAnsiTheme="minorEastAsia" w:hint="eastAsia"/>
          <w:sz w:val="24"/>
          <w:szCs w:val="24"/>
        </w:rPr>
        <w:t>）提供最近一次毕业要求达成评价的归档材料清单，原件在附件中提供。</w:t>
      </w:r>
    </w:p>
    <w:p w14:paraId="283C4DAF" w14:textId="77777777" w:rsidR="00D73DD5" w:rsidRDefault="00AE0D2C">
      <w:pPr>
        <w:pStyle w:val="aff0"/>
        <w:spacing w:before="100" w:beforeAutospacing="1" w:line="360" w:lineRule="auto"/>
        <w:ind w:left="0"/>
        <w:jc w:val="both"/>
        <w:rPr>
          <w:rFonts w:asciiTheme="minorEastAsia" w:eastAsiaTheme="minorEastAsia" w:hAnsiTheme="minorEastAsia"/>
          <w:lang w:eastAsia="zh-CN"/>
        </w:rPr>
      </w:pPr>
      <w:bookmarkStart w:id="14" w:name="_Hlk80052369"/>
      <w:bookmarkEnd w:id="9"/>
      <w:r>
        <w:rPr>
          <w:rFonts w:asciiTheme="minorEastAsia" w:eastAsiaTheme="minorEastAsia" w:hAnsiTheme="minorEastAsia" w:hint="eastAsia"/>
          <w:b/>
          <w:lang w:eastAsia="zh-CN"/>
        </w:rPr>
        <w:t>（</w:t>
      </w:r>
      <w:r>
        <w:rPr>
          <w:rFonts w:asciiTheme="minorEastAsia" w:eastAsiaTheme="minorEastAsia" w:hAnsiTheme="minorEastAsia" w:hint="eastAsia"/>
          <w:b/>
          <w:lang w:eastAsia="zh-CN"/>
        </w:rPr>
        <w:t>2</w:t>
      </w:r>
      <w:r>
        <w:rPr>
          <w:rFonts w:asciiTheme="minorEastAsia" w:eastAsiaTheme="minorEastAsia" w:hAnsiTheme="minorEastAsia" w:hint="eastAsia"/>
          <w:b/>
          <w:lang w:eastAsia="zh-CN"/>
        </w:rPr>
        <w:t>）需要提供的支撑材料</w:t>
      </w:r>
      <w:r>
        <w:rPr>
          <w:rFonts w:asciiTheme="minorEastAsia" w:eastAsiaTheme="minorEastAsia" w:hAnsiTheme="minorEastAsia" w:hint="eastAsia"/>
          <w:lang w:eastAsia="zh-CN"/>
        </w:rPr>
        <w:t>：</w:t>
      </w:r>
    </w:p>
    <w:p w14:paraId="2C7CE8E6"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教学过程质量监控机制文件，以及监控过程的原始记录文档。</w:t>
      </w:r>
    </w:p>
    <w:p w14:paraId="4EFF8D7B"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课程目标达成情况评价、毕业要求达成情况评价机制等制度文件。</w:t>
      </w:r>
    </w:p>
    <w:p w14:paraId="7E62C98E"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近三年专业用于支撑毕业要求评价课程的主要评价资料，包括但不限于课程目标达成评价报告及其评价依据合理性审核记录，课程考核内容与评分标准、实践作业等直接用于毕业要求评价的课程考核原始资料样本。</w:t>
      </w:r>
    </w:p>
    <w:p w14:paraId="2EDB5256"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近三年（或最近两次）毕业要求达成情况评价报告及评价过程和结果的原始</w:t>
      </w:r>
      <w:r>
        <w:rPr>
          <w:rFonts w:ascii="楷体" w:eastAsia="楷体" w:hAnsi="楷体"/>
          <w:lang w:eastAsia="zh-CN"/>
        </w:rPr>
        <w:t>记录</w:t>
      </w:r>
      <w:r>
        <w:rPr>
          <w:rFonts w:ascii="楷体" w:eastAsia="楷体" w:hAnsi="楷体" w:hint="eastAsia"/>
          <w:lang w:eastAsia="zh-CN"/>
        </w:rPr>
        <w:t>文档。</w:t>
      </w:r>
      <w:bookmarkEnd w:id="14"/>
    </w:p>
    <w:p w14:paraId="2EF26990"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24C87542" w14:textId="77777777" w:rsidR="00D73DD5" w:rsidRDefault="00D73DD5">
      <w:pPr>
        <w:spacing w:line="360" w:lineRule="auto"/>
        <w:rPr>
          <w:rFonts w:ascii="楷体" w:eastAsia="楷体" w:hAnsi="楷体"/>
        </w:rPr>
      </w:pPr>
    </w:p>
    <w:p w14:paraId="39472471" w14:textId="77777777" w:rsidR="00D73DD5" w:rsidRDefault="00AE0D2C">
      <w:pPr>
        <w:pStyle w:val="2"/>
        <w:rPr>
          <w:rFonts w:hAnsi="黑体"/>
          <w:lang w:eastAsia="zh-CN"/>
        </w:rPr>
      </w:pPr>
      <w:r>
        <w:rPr>
          <w:rFonts w:hAnsi="黑体" w:hint="eastAsia"/>
          <w:highlight w:val="lightGray"/>
          <w:lang w:eastAsia="zh-CN"/>
        </w:rPr>
        <w:t>4.2</w:t>
      </w:r>
      <w:r>
        <w:rPr>
          <w:rFonts w:hAnsi="黑体"/>
          <w:lang w:eastAsia="zh-CN"/>
        </w:rPr>
        <w:t xml:space="preserve"> </w:t>
      </w:r>
      <w:r>
        <w:rPr>
          <w:rFonts w:hint="eastAsia"/>
          <w:lang w:eastAsia="zh-CN"/>
        </w:rPr>
        <w:t>建立毕业生跟踪反馈机制以及有高等教育系统以外有关各方参与的社会评价机制，对培养目标的达成情况进行定期分析。</w:t>
      </w:r>
    </w:p>
    <w:p w14:paraId="794DD71E" w14:textId="77777777" w:rsidR="00D73DD5" w:rsidRDefault="00AE0D2C">
      <w:pP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r>
        <w:rPr>
          <w:rFonts w:asciiTheme="minorEastAsia" w:eastAsiaTheme="minorEastAsia" w:hAnsiTheme="minorEastAsia" w:hint="eastAsia"/>
          <w:sz w:val="24"/>
          <w:szCs w:val="24"/>
        </w:rPr>
        <w:t>：</w:t>
      </w:r>
    </w:p>
    <w:p w14:paraId="3A429275"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参考表</w:t>
      </w:r>
      <w:r>
        <w:rPr>
          <w:rFonts w:asciiTheme="minorEastAsia" w:eastAsiaTheme="minorEastAsia" w:hAnsiTheme="minorEastAsia" w:hint="eastAsia"/>
          <w:lang w:eastAsia="zh-CN"/>
        </w:rPr>
        <w:t>4-8</w:t>
      </w:r>
      <w:r>
        <w:rPr>
          <w:rFonts w:asciiTheme="minorEastAsia" w:eastAsiaTheme="minorEastAsia" w:hAnsiTheme="minorEastAsia" w:hint="eastAsia"/>
          <w:lang w:eastAsia="zh-CN"/>
        </w:rPr>
        <w:t>列出学校</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专业建立的毕业生跟踪反馈机制以及</w:t>
      </w:r>
      <w:r>
        <w:rPr>
          <w:rFonts w:hint="eastAsia"/>
          <w:lang w:eastAsia="zh-CN"/>
        </w:rPr>
        <w:t>高等教育系统以外有关各方参与的社会评价机制（包括评价目的、评价责任人与责任、评价周期、评价对象、评价方法、评价数据收集与分析、评价结果的形成与利用）</w:t>
      </w:r>
      <w:r>
        <w:rPr>
          <w:rFonts w:asciiTheme="minorEastAsia" w:eastAsiaTheme="minorEastAsia" w:hAnsiTheme="minorEastAsia" w:hint="eastAsia"/>
          <w:lang w:eastAsia="zh-CN"/>
        </w:rPr>
        <w:t>。在附件中提供文件原文。</w:t>
      </w:r>
    </w:p>
    <w:p w14:paraId="26F97663" w14:textId="77777777" w:rsidR="00D73DD5" w:rsidRDefault="00AE0D2C">
      <w:pPr>
        <w:spacing w:beforeLines="50" w:before="156" w:afterLines="50" w:after="156"/>
        <w:jc w:val="center"/>
        <w:rPr>
          <w:b/>
          <w:color w:val="000000" w:themeColor="text1"/>
          <w:szCs w:val="21"/>
        </w:rPr>
      </w:pPr>
      <w:r>
        <w:rPr>
          <w:rFonts w:hint="eastAsia"/>
          <w:b/>
          <w:color w:val="000000" w:themeColor="text1"/>
          <w:szCs w:val="21"/>
        </w:rPr>
        <w:t>表</w:t>
      </w:r>
      <w:r>
        <w:rPr>
          <w:rFonts w:hint="eastAsia"/>
          <w:b/>
          <w:color w:val="000000" w:themeColor="text1"/>
          <w:szCs w:val="21"/>
        </w:rPr>
        <w:t>4</w:t>
      </w:r>
      <w:r>
        <w:rPr>
          <w:b/>
          <w:color w:val="000000" w:themeColor="text1"/>
          <w:szCs w:val="21"/>
        </w:rPr>
        <w:t>-</w:t>
      </w:r>
      <w:r>
        <w:rPr>
          <w:rFonts w:hint="eastAsia"/>
          <w:b/>
          <w:color w:val="000000" w:themeColor="text1"/>
          <w:szCs w:val="21"/>
        </w:rPr>
        <w:t>8</w:t>
      </w:r>
      <w:r>
        <w:rPr>
          <w:b/>
          <w:color w:val="000000" w:themeColor="text1"/>
          <w:szCs w:val="21"/>
        </w:rPr>
        <w:t xml:space="preserve"> </w:t>
      </w:r>
      <w:r>
        <w:rPr>
          <w:rFonts w:hint="eastAsia"/>
          <w:b/>
          <w:color w:val="000000" w:themeColor="text1"/>
          <w:szCs w:val="21"/>
        </w:rPr>
        <w:t>本标准</w:t>
      </w:r>
      <w:proofErr w:type="gramStart"/>
      <w:r>
        <w:rPr>
          <w:rFonts w:hint="eastAsia"/>
          <w:b/>
          <w:color w:val="000000" w:themeColor="text1"/>
          <w:szCs w:val="21"/>
        </w:rPr>
        <w:t>项相关</w:t>
      </w:r>
      <w:proofErr w:type="gramEnd"/>
      <w:r>
        <w:rPr>
          <w:rFonts w:hint="eastAsia"/>
          <w:b/>
          <w:color w:val="000000" w:themeColor="text1"/>
          <w:szCs w:val="21"/>
        </w:rPr>
        <w:t>机制</w:t>
      </w:r>
    </w:p>
    <w:tbl>
      <w:tblPr>
        <w:tblStyle w:val="af8"/>
        <w:tblW w:w="8680" w:type="dxa"/>
        <w:jc w:val="center"/>
        <w:tblLook w:val="04A0" w:firstRow="1" w:lastRow="0" w:firstColumn="1" w:lastColumn="0" w:noHBand="0" w:noVBand="1"/>
      </w:tblPr>
      <w:tblGrid>
        <w:gridCol w:w="636"/>
        <w:gridCol w:w="1579"/>
        <w:gridCol w:w="1295"/>
        <w:gridCol w:w="1276"/>
        <w:gridCol w:w="1059"/>
        <w:gridCol w:w="1134"/>
        <w:gridCol w:w="1701"/>
      </w:tblGrid>
      <w:tr w:rsidR="00D73DD5" w14:paraId="778D509F" w14:textId="77777777">
        <w:trPr>
          <w:jc w:val="center"/>
        </w:trPr>
        <w:tc>
          <w:tcPr>
            <w:tcW w:w="636" w:type="dxa"/>
            <w:vAlign w:val="center"/>
          </w:tcPr>
          <w:p w14:paraId="4B3F6C50" w14:textId="77777777" w:rsidR="00D73DD5" w:rsidRDefault="00AE0D2C">
            <w:pPr>
              <w:spacing w:line="360" w:lineRule="auto"/>
              <w:jc w:val="center"/>
              <w:rPr>
                <w:rFonts w:ascii="楷体" w:eastAsia="楷体" w:hAnsi="楷体"/>
                <w:color w:val="000000" w:themeColor="text1"/>
                <w:szCs w:val="21"/>
              </w:rPr>
            </w:pPr>
            <w:r>
              <w:rPr>
                <w:rFonts w:ascii="楷体" w:eastAsia="楷体" w:hAnsi="楷体" w:hint="eastAsia"/>
                <w:color w:val="000000" w:themeColor="text1"/>
                <w:szCs w:val="21"/>
              </w:rPr>
              <w:t>序号</w:t>
            </w:r>
          </w:p>
        </w:tc>
        <w:tc>
          <w:tcPr>
            <w:tcW w:w="1579" w:type="dxa"/>
            <w:vAlign w:val="center"/>
          </w:tcPr>
          <w:p w14:paraId="5B2B0351" w14:textId="77777777" w:rsidR="00D73DD5" w:rsidRDefault="00AE0D2C">
            <w:pPr>
              <w:spacing w:line="360" w:lineRule="auto"/>
              <w:ind w:left="70"/>
              <w:jc w:val="center"/>
              <w:rPr>
                <w:rFonts w:ascii="楷体" w:eastAsia="楷体" w:hAnsi="楷体"/>
                <w:color w:val="000000" w:themeColor="text1"/>
                <w:szCs w:val="21"/>
              </w:rPr>
            </w:pPr>
            <w:r>
              <w:rPr>
                <w:rFonts w:ascii="楷体" w:eastAsia="楷体" w:hAnsi="楷体" w:hint="eastAsia"/>
                <w:color w:val="000000" w:themeColor="text1"/>
                <w:szCs w:val="21"/>
              </w:rPr>
              <w:t>文件名称</w:t>
            </w:r>
          </w:p>
        </w:tc>
        <w:tc>
          <w:tcPr>
            <w:tcW w:w="1295" w:type="dxa"/>
            <w:vAlign w:val="center"/>
          </w:tcPr>
          <w:p w14:paraId="1C2B147E" w14:textId="77777777" w:rsidR="00D73DD5" w:rsidRDefault="00AE0D2C">
            <w:pPr>
              <w:spacing w:line="360" w:lineRule="auto"/>
              <w:ind w:left="70"/>
              <w:jc w:val="center"/>
              <w:rPr>
                <w:rFonts w:ascii="楷体" w:eastAsia="楷体" w:hAnsi="楷体"/>
                <w:color w:val="000000" w:themeColor="text1"/>
                <w:szCs w:val="21"/>
              </w:rPr>
            </w:pPr>
            <w:r>
              <w:rPr>
                <w:rFonts w:ascii="楷体" w:eastAsia="楷体" w:hAnsi="楷体" w:hint="eastAsia"/>
                <w:color w:val="000000" w:themeColor="text1"/>
                <w:szCs w:val="21"/>
              </w:rPr>
              <w:t>评价目的</w:t>
            </w:r>
          </w:p>
        </w:tc>
        <w:tc>
          <w:tcPr>
            <w:tcW w:w="1276" w:type="dxa"/>
            <w:vAlign w:val="center"/>
          </w:tcPr>
          <w:p w14:paraId="3BBDE5FD" w14:textId="77777777" w:rsidR="00D73DD5" w:rsidRDefault="00AE0D2C">
            <w:pPr>
              <w:jc w:val="center"/>
              <w:rPr>
                <w:rFonts w:ascii="楷体" w:eastAsia="楷体" w:hAnsi="楷体"/>
                <w:color w:val="000000" w:themeColor="text1"/>
                <w:szCs w:val="21"/>
              </w:rPr>
            </w:pPr>
            <w:r>
              <w:rPr>
                <w:rFonts w:ascii="楷体" w:eastAsia="楷体" w:hAnsi="楷体" w:hint="eastAsia"/>
                <w:color w:val="000000" w:themeColor="text1"/>
                <w:szCs w:val="21"/>
              </w:rPr>
              <w:t>评价对象及方法</w:t>
            </w:r>
          </w:p>
        </w:tc>
        <w:tc>
          <w:tcPr>
            <w:tcW w:w="1059" w:type="dxa"/>
            <w:vAlign w:val="center"/>
          </w:tcPr>
          <w:p w14:paraId="7F2CE7EF" w14:textId="77777777" w:rsidR="00D73DD5" w:rsidRDefault="00AE0D2C">
            <w:pPr>
              <w:jc w:val="center"/>
              <w:rPr>
                <w:rFonts w:ascii="楷体" w:eastAsia="楷体" w:hAnsi="楷体"/>
                <w:color w:val="000000" w:themeColor="text1"/>
                <w:szCs w:val="21"/>
              </w:rPr>
            </w:pPr>
            <w:r>
              <w:rPr>
                <w:rFonts w:ascii="楷体" w:eastAsia="楷体" w:hAnsi="楷体" w:hint="eastAsia"/>
                <w:color w:val="000000" w:themeColor="text1"/>
                <w:szCs w:val="21"/>
              </w:rPr>
              <w:t>责任人与责任</w:t>
            </w:r>
          </w:p>
        </w:tc>
        <w:tc>
          <w:tcPr>
            <w:tcW w:w="1134" w:type="dxa"/>
            <w:vAlign w:val="center"/>
          </w:tcPr>
          <w:p w14:paraId="78CAB189" w14:textId="77777777" w:rsidR="00D73DD5" w:rsidRDefault="00AE0D2C">
            <w:pPr>
              <w:jc w:val="center"/>
              <w:rPr>
                <w:rFonts w:ascii="楷体" w:eastAsia="楷体" w:hAnsi="楷体"/>
                <w:color w:val="000000" w:themeColor="text1"/>
                <w:szCs w:val="21"/>
              </w:rPr>
            </w:pPr>
            <w:r>
              <w:rPr>
                <w:rFonts w:ascii="楷体" w:eastAsia="楷体" w:hAnsi="楷体" w:hint="eastAsia"/>
                <w:color w:val="000000" w:themeColor="text1"/>
                <w:szCs w:val="21"/>
              </w:rPr>
              <w:t>评价周期</w:t>
            </w:r>
          </w:p>
        </w:tc>
        <w:tc>
          <w:tcPr>
            <w:tcW w:w="1701" w:type="dxa"/>
            <w:vAlign w:val="center"/>
          </w:tcPr>
          <w:p w14:paraId="1309BC66" w14:textId="77777777" w:rsidR="00D73DD5" w:rsidRDefault="00AE0D2C">
            <w:pPr>
              <w:jc w:val="center"/>
              <w:rPr>
                <w:rFonts w:ascii="楷体" w:eastAsia="楷体" w:hAnsi="楷体"/>
                <w:color w:val="000000" w:themeColor="text1"/>
                <w:szCs w:val="21"/>
              </w:rPr>
            </w:pPr>
            <w:r>
              <w:rPr>
                <w:rFonts w:ascii="楷体" w:eastAsia="楷体" w:hAnsi="楷体" w:hint="eastAsia"/>
                <w:color w:val="000000" w:themeColor="text1"/>
                <w:szCs w:val="21"/>
              </w:rPr>
              <w:t>评价结果的形成与利用</w:t>
            </w:r>
          </w:p>
        </w:tc>
      </w:tr>
      <w:tr w:rsidR="00D73DD5" w14:paraId="3FBA946E" w14:textId="77777777">
        <w:trPr>
          <w:jc w:val="center"/>
        </w:trPr>
        <w:tc>
          <w:tcPr>
            <w:tcW w:w="636" w:type="dxa"/>
          </w:tcPr>
          <w:p w14:paraId="035ACD1D" w14:textId="77777777" w:rsidR="00D73DD5" w:rsidRDefault="00AE0D2C">
            <w:pPr>
              <w:spacing w:line="360" w:lineRule="auto"/>
              <w:jc w:val="center"/>
              <w:rPr>
                <w:rFonts w:ascii="楷体" w:eastAsia="楷体" w:hAnsi="楷体"/>
                <w:color w:val="000000" w:themeColor="text1"/>
                <w:szCs w:val="21"/>
              </w:rPr>
            </w:pPr>
            <w:r>
              <w:rPr>
                <w:rFonts w:ascii="楷体" w:eastAsia="楷体" w:hAnsi="楷体" w:hint="eastAsia"/>
                <w:color w:val="000000" w:themeColor="text1"/>
                <w:szCs w:val="21"/>
              </w:rPr>
              <w:t>1</w:t>
            </w:r>
          </w:p>
        </w:tc>
        <w:tc>
          <w:tcPr>
            <w:tcW w:w="1579" w:type="dxa"/>
          </w:tcPr>
          <w:p w14:paraId="4D7B93FF" w14:textId="77777777" w:rsidR="00D73DD5" w:rsidRDefault="00D73DD5">
            <w:pPr>
              <w:spacing w:line="360" w:lineRule="auto"/>
              <w:rPr>
                <w:rFonts w:ascii="楷体" w:eastAsia="楷体" w:hAnsi="楷体"/>
                <w:color w:val="000000" w:themeColor="text1"/>
                <w:szCs w:val="21"/>
              </w:rPr>
            </w:pPr>
          </w:p>
        </w:tc>
        <w:tc>
          <w:tcPr>
            <w:tcW w:w="1295" w:type="dxa"/>
          </w:tcPr>
          <w:p w14:paraId="18E97BE6" w14:textId="77777777" w:rsidR="00D73DD5" w:rsidRDefault="00D73DD5">
            <w:pPr>
              <w:spacing w:line="360" w:lineRule="auto"/>
              <w:rPr>
                <w:rFonts w:ascii="楷体" w:eastAsia="楷体" w:hAnsi="楷体"/>
                <w:color w:val="000000" w:themeColor="text1"/>
                <w:szCs w:val="21"/>
              </w:rPr>
            </w:pPr>
          </w:p>
        </w:tc>
        <w:tc>
          <w:tcPr>
            <w:tcW w:w="1276" w:type="dxa"/>
          </w:tcPr>
          <w:p w14:paraId="5042ED5C" w14:textId="77777777" w:rsidR="00D73DD5" w:rsidRDefault="00D73DD5">
            <w:pPr>
              <w:spacing w:line="360" w:lineRule="auto"/>
              <w:rPr>
                <w:rFonts w:ascii="楷体" w:eastAsia="楷体" w:hAnsi="楷体"/>
                <w:color w:val="000000" w:themeColor="text1"/>
                <w:szCs w:val="21"/>
              </w:rPr>
            </w:pPr>
          </w:p>
        </w:tc>
        <w:tc>
          <w:tcPr>
            <w:tcW w:w="1059" w:type="dxa"/>
          </w:tcPr>
          <w:p w14:paraId="3298D537" w14:textId="77777777" w:rsidR="00D73DD5" w:rsidRDefault="00D73DD5">
            <w:pPr>
              <w:spacing w:line="360" w:lineRule="auto"/>
              <w:rPr>
                <w:rFonts w:ascii="楷体" w:eastAsia="楷体" w:hAnsi="楷体"/>
                <w:color w:val="000000" w:themeColor="text1"/>
                <w:szCs w:val="21"/>
              </w:rPr>
            </w:pPr>
          </w:p>
        </w:tc>
        <w:tc>
          <w:tcPr>
            <w:tcW w:w="1134" w:type="dxa"/>
          </w:tcPr>
          <w:p w14:paraId="2C385CF3" w14:textId="77777777" w:rsidR="00D73DD5" w:rsidRDefault="00D73DD5">
            <w:pPr>
              <w:spacing w:line="360" w:lineRule="auto"/>
              <w:rPr>
                <w:rFonts w:ascii="楷体" w:eastAsia="楷体" w:hAnsi="楷体"/>
                <w:color w:val="000000" w:themeColor="text1"/>
                <w:szCs w:val="21"/>
              </w:rPr>
            </w:pPr>
          </w:p>
        </w:tc>
        <w:tc>
          <w:tcPr>
            <w:tcW w:w="1701" w:type="dxa"/>
          </w:tcPr>
          <w:p w14:paraId="09529213" w14:textId="77777777" w:rsidR="00D73DD5" w:rsidRDefault="00D73DD5">
            <w:pPr>
              <w:spacing w:line="360" w:lineRule="auto"/>
              <w:rPr>
                <w:rFonts w:ascii="楷体" w:eastAsia="楷体" w:hAnsi="楷体"/>
                <w:color w:val="000000" w:themeColor="text1"/>
                <w:szCs w:val="21"/>
              </w:rPr>
            </w:pPr>
          </w:p>
        </w:tc>
      </w:tr>
      <w:tr w:rsidR="00D73DD5" w14:paraId="0566182E" w14:textId="77777777">
        <w:trPr>
          <w:jc w:val="center"/>
        </w:trPr>
        <w:tc>
          <w:tcPr>
            <w:tcW w:w="636" w:type="dxa"/>
          </w:tcPr>
          <w:p w14:paraId="73DD1C45" w14:textId="77777777" w:rsidR="00D73DD5" w:rsidRDefault="00AE0D2C">
            <w:pPr>
              <w:spacing w:line="360" w:lineRule="auto"/>
              <w:jc w:val="center"/>
              <w:rPr>
                <w:rFonts w:ascii="楷体" w:eastAsia="楷体" w:hAnsi="楷体"/>
                <w:color w:val="000000" w:themeColor="text1"/>
                <w:szCs w:val="21"/>
              </w:rPr>
            </w:pPr>
            <w:r>
              <w:rPr>
                <w:rFonts w:ascii="楷体" w:eastAsia="楷体" w:hAnsi="楷体" w:hint="eastAsia"/>
                <w:color w:val="000000" w:themeColor="text1"/>
                <w:szCs w:val="21"/>
              </w:rPr>
              <w:t>2</w:t>
            </w:r>
          </w:p>
        </w:tc>
        <w:tc>
          <w:tcPr>
            <w:tcW w:w="1579" w:type="dxa"/>
          </w:tcPr>
          <w:p w14:paraId="04927AE1" w14:textId="77777777" w:rsidR="00D73DD5" w:rsidRDefault="00D73DD5">
            <w:pPr>
              <w:spacing w:line="360" w:lineRule="auto"/>
              <w:rPr>
                <w:rFonts w:ascii="楷体" w:eastAsia="楷体" w:hAnsi="楷体"/>
                <w:color w:val="000000" w:themeColor="text1"/>
                <w:szCs w:val="21"/>
              </w:rPr>
            </w:pPr>
          </w:p>
        </w:tc>
        <w:tc>
          <w:tcPr>
            <w:tcW w:w="1295" w:type="dxa"/>
          </w:tcPr>
          <w:p w14:paraId="0280CE4D" w14:textId="77777777" w:rsidR="00D73DD5" w:rsidRDefault="00D73DD5">
            <w:pPr>
              <w:spacing w:line="360" w:lineRule="auto"/>
              <w:rPr>
                <w:rFonts w:ascii="楷体" w:eastAsia="楷体" w:hAnsi="楷体"/>
                <w:color w:val="000000" w:themeColor="text1"/>
                <w:szCs w:val="21"/>
              </w:rPr>
            </w:pPr>
          </w:p>
        </w:tc>
        <w:tc>
          <w:tcPr>
            <w:tcW w:w="1276" w:type="dxa"/>
          </w:tcPr>
          <w:p w14:paraId="22771B2B" w14:textId="77777777" w:rsidR="00D73DD5" w:rsidRDefault="00D73DD5">
            <w:pPr>
              <w:spacing w:line="360" w:lineRule="auto"/>
              <w:rPr>
                <w:rFonts w:ascii="楷体" w:eastAsia="楷体" w:hAnsi="楷体"/>
                <w:color w:val="000000" w:themeColor="text1"/>
                <w:szCs w:val="21"/>
              </w:rPr>
            </w:pPr>
          </w:p>
        </w:tc>
        <w:tc>
          <w:tcPr>
            <w:tcW w:w="1059" w:type="dxa"/>
          </w:tcPr>
          <w:p w14:paraId="4E5A0721" w14:textId="77777777" w:rsidR="00D73DD5" w:rsidRDefault="00D73DD5">
            <w:pPr>
              <w:spacing w:line="360" w:lineRule="auto"/>
              <w:rPr>
                <w:rFonts w:ascii="楷体" w:eastAsia="楷体" w:hAnsi="楷体"/>
                <w:color w:val="000000" w:themeColor="text1"/>
                <w:szCs w:val="21"/>
              </w:rPr>
            </w:pPr>
          </w:p>
        </w:tc>
        <w:tc>
          <w:tcPr>
            <w:tcW w:w="1134" w:type="dxa"/>
          </w:tcPr>
          <w:p w14:paraId="6ED06AE8" w14:textId="77777777" w:rsidR="00D73DD5" w:rsidRDefault="00D73DD5">
            <w:pPr>
              <w:spacing w:line="360" w:lineRule="auto"/>
              <w:rPr>
                <w:rFonts w:ascii="楷体" w:eastAsia="楷体" w:hAnsi="楷体"/>
                <w:color w:val="000000" w:themeColor="text1"/>
                <w:szCs w:val="21"/>
              </w:rPr>
            </w:pPr>
          </w:p>
        </w:tc>
        <w:tc>
          <w:tcPr>
            <w:tcW w:w="1701" w:type="dxa"/>
          </w:tcPr>
          <w:p w14:paraId="4CA23207" w14:textId="77777777" w:rsidR="00D73DD5" w:rsidRDefault="00D73DD5">
            <w:pPr>
              <w:spacing w:line="360" w:lineRule="auto"/>
              <w:rPr>
                <w:rFonts w:ascii="楷体" w:eastAsia="楷体" w:hAnsi="楷体"/>
                <w:color w:val="000000" w:themeColor="text1"/>
                <w:szCs w:val="21"/>
              </w:rPr>
            </w:pPr>
          </w:p>
        </w:tc>
      </w:tr>
      <w:tr w:rsidR="00D73DD5" w14:paraId="66DD1D07" w14:textId="77777777">
        <w:trPr>
          <w:jc w:val="center"/>
        </w:trPr>
        <w:tc>
          <w:tcPr>
            <w:tcW w:w="636" w:type="dxa"/>
          </w:tcPr>
          <w:p w14:paraId="38BA43D3" w14:textId="77777777" w:rsidR="00D73DD5" w:rsidRDefault="00AE0D2C">
            <w:pPr>
              <w:spacing w:line="360" w:lineRule="auto"/>
              <w:jc w:val="center"/>
              <w:rPr>
                <w:rFonts w:ascii="楷体" w:eastAsia="楷体" w:hAnsi="楷体"/>
                <w:color w:val="000000" w:themeColor="text1"/>
                <w:szCs w:val="21"/>
              </w:rPr>
            </w:pPr>
            <w:r>
              <w:rPr>
                <w:rFonts w:ascii="楷体" w:eastAsia="楷体" w:hAnsi="楷体"/>
                <w:color w:val="000000" w:themeColor="text1"/>
                <w:szCs w:val="21"/>
              </w:rPr>
              <w:t>…</w:t>
            </w:r>
          </w:p>
        </w:tc>
        <w:tc>
          <w:tcPr>
            <w:tcW w:w="1579" w:type="dxa"/>
          </w:tcPr>
          <w:p w14:paraId="5CC8C872" w14:textId="77777777" w:rsidR="00D73DD5" w:rsidRDefault="00D73DD5">
            <w:pPr>
              <w:spacing w:line="360" w:lineRule="auto"/>
              <w:rPr>
                <w:rFonts w:ascii="楷体" w:eastAsia="楷体" w:hAnsi="楷体"/>
                <w:color w:val="000000" w:themeColor="text1"/>
                <w:szCs w:val="21"/>
              </w:rPr>
            </w:pPr>
          </w:p>
        </w:tc>
        <w:tc>
          <w:tcPr>
            <w:tcW w:w="1295" w:type="dxa"/>
          </w:tcPr>
          <w:p w14:paraId="1DBEB29B" w14:textId="77777777" w:rsidR="00D73DD5" w:rsidRDefault="00D73DD5">
            <w:pPr>
              <w:spacing w:line="360" w:lineRule="auto"/>
              <w:rPr>
                <w:rFonts w:ascii="楷体" w:eastAsia="楷体" w:hAnsi="楷体"/>
                <w:color w:val="000000" w:themeColor="text1"/>
                <w:szCs w:val="21"/>
              </w:rPr>
            </w:pPr>
          </w:p>
        </w:tc>
        <w:tc>
          <w:tcPr>
            <w:tcW w:w="1276" w:type="dxa"/>
          </w:tcPr>
          <w:p w14:paraId="37D69B15" w14:textId="77777777" w:rsidR="00D73DD5" w:rsidRDefault="00D73DD5">
            <w:pPr>
              <w:spacing w:line="360" w:lineRule="auto"/>
              <w:rPr>
                <w:rFonts w:ascii="楷体" w:eastAsia="楷体" w:hAnsi="楷体"/>
                <w:color w:val="000000" w:themeColor="text1"/>
                <w:szCs w:val="21"/>
              </w:rPr>
            </w:pPr>
          </w:p>
        </w:tc>
        <w:tc>
          <w:tcPr>
            <w:tcW w:w="1059" w:type="dxa"/>
          </w:tcPr>
          <w:p w14:paraId="3F084600" w14:textId="77777777" w:rsidR="00D73DD5" w:rsidRDefault="00D73DD5">
            <w:pPr>
              <w:spacing w:line="360" w:lineRule="auto"/>
              <w:rPr>
                <w:rFonts w:ascii="楷体" w:eastAsia="楷体" w:hAnsi="楷体"/>
                <w:color w:val="000000" w:themeColor="text1"/>
                <w:szCs w:val="21"/>
              </w:rPr>
            </w:pPr>
          </w:p>
        </w:tc>
        <w:tc>
          <w:tcPr>
            <w:tcW w:w="1134" w:type="dxa"/>
          </w:tcPr>
          <w:p w14:paraId="3B7251E1" w14:textId="77777777" w:rsidR="00D73DD5" w:rsidRDefault="00D73DD5">
            <w:pPr>
              <w:spacing w:line="360" w:lineRule="auto"/>
              <w:rPr>
                <w:rFonts w:ascii="楷体" w:eastAsia="楷体" w:hAnsi="楷体"/>
                <w:color w:val="000000" w:themeColor="text1"/>
                <w:szCs w:val="21"/>
              </w:rPr>
            </w:pPr>
          </w:p>
        </w:tc>
        <w:tc>
          <w:tcPr>
            <w:tcW w:w="1701" w:type="dxa"/>
          </w:tcPr>
          <w:p w14:paraId="2BBC0373" w14:textId="77777777" w:rsidR="00D73DD5" w:rsidRDefault="00D73DD5">
            <w:pPr>
              <w:spacing w:line="360" w:lineRule="auto"/>
              <w:rPr>
                <w:rFonts w:ascii="楷体" w:eastAsia="楷体" w:hAnsi="楷体"/>
                <w:color w:val="000000" w:themeColor="text1"/>
                <w:szCs w:val="21"/>
              </w:rPr>
            </w:pPr>
          </w:p>
        </w:tc>
      </w:tr>
    </w:tbl>
    <w:p w14:paraId="4BAF95F8" w14:textId="77777777" w:rsidR="00D73DD5" w:rsidRDefault="00AE0D2C">
      <w:pPr>
        <w:tabs>
          <w:tab w:val="left" w:pos="780"/>
        </w:tabs>
        <w:spacing w:line="360" w:lineRule="auto"/>
        <w:rPr>
          <w:rFonts w:asciiTheme="minorEastAsia" w:eastAsiaTheme="minorEastAsia" w:hAnsiTheme="minorEastAsia"/>
        </w:rPr>
      </w:pPr>
      <w:r>
        <w:rPr>
          <w:rFonts w:asciiTheme="minorEastAsia" w:eastAsiaTheme="minorEastAsia" w:hAnsiTheme="minorEastAsia"/>
          <w:bCs/>
          <w:color w:val="000000" w:themeColor="text1"/>
          <w:sz w:val="24"/>
          <w:szCs w:val="24"/>
        </w:rPr>
        <w:tab/>
      </w:r>
    </w:p>
    <w:p w14:paraId="2A1931AC"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基于上述机制运行获取的各类信息，简述最近一次对培养目标达成情况的分析和结果。</w:t>
      </w:r>
    </w:p>
    <w:p w14:paraId="23936083"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67EA50F0"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毕业生跟踪反馈机制和社会评价机制的有关文件。</w:t>
      </w:r>
    </w:p>
    <w:p w14:paraId="232FEEBE"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lastRenderedPageBreak/>
        <w:t>毕业生跟踪反馈调查表和原始记录。</w:t>
      </w:r>
      <w:r>
        <w:rPr>
          <w:rFonts w:ascii="楷体" w:eastAsia="楷体" w:hAnsi="楷体"/>
          <w:lang w:eastAsia="zh-CN"/>
        </w:rPr>
        <w:t>毕业生跟踪</w:t>
      </w:r>
      <w:r>
        <w:rPr>
          <w:rFonts w:ascii="楷体" w:eastAsia="楷体" w:hAnsi="楷体" w:hint="eastAsia"/>
          <w:lang w:eastAsia="zh-CN"/>
        </w:rPr>
        <w:t>应有</w:t>
      </w:r>
      <w:r>
        <w:rPr>
          <w:rFonts w:ascii="楷体" w:eastAsia="楷体" w:hAnsi="楷体"/>
          <w:lang w:eastAsia="zh-CN"/>
        </w:rPr>
        <w:t>足够的覆盖面，具有统计意义</w:t>
      </w:r>
      <w:r>
        <w:rPr>
          <w:rFonts w:ascii="楷体" w:eastAsia="楷体" w:hAnsi="楷体" w:hint="eastAsia"/>
          <w:lang w:eastAsia="zh-CN"/>
        </w:rPr>
        <w:t>。</w:t>
      </w:r>
    </w:p>
    <w:p w14:paraId="00E6A38D"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各类社会评价信息的原始记录。</w:t>
      </w:r>
    </w:p>
    <w:p w14:paraId="2B1D185D"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近三年或最近一次开展培养目标达成情况分析评价的数据、调查记录和评价报告。</w:t>
      </w:r>
    </w:p>
    <w:p w14:paraId="163C6DD9"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274ED671" w14:textId="77777777" w:rsidR="00D73DD5" w:rsidRDefault="00D73DD5">
      <w:pPr>
        <w:spacing w:line="360" w:lineRule="auto"/>
        <w:rPr>
          <w:rFonts w:ascii="楷体" w:eastAsia="楷体" w:hAnsi="楷体"/>
        </w:rPr>
      </w:pPr>
    </w:p>
    <w:p w14:paraId="16857C84" w14:textId="77777777" w:rsidR="00D73DD5" w:rsidRDefault="00AE0D2C">
      <w:pPr>
        <w:pStyle w:val="2"/>
        <w:rPr>
          <w:rFonts w:hAnsi="黑体"/>
          <w:lang w:eastAsia="zh-CN"/>
        </w:rPr>
      </w:pPr>
      <w:r>
        <w:rPr>
          <w:rFonts w:hAnsi="黑体" w:hint="eastAsia"/>
          <w:highlight w:val="lightGray"/>
          <w:lang w:eastAsia="zh-CN"/>
        </w:rPr>
        <w:t>4.3</w:t>
      </w:r>
      <w:r>
        <w:rPr>
          <w:rFonts w:hAnsi="黑体"/>
          <w:lang w:eastAsia="zh-CN"/>
        </w:rPr>
        <w:t xml:space="preserve"> </w:t>
      </w:r>
      <w:r>
        <w:rPr>
          <w:rFonts w:hint="eastAsia"/>
          <w:lang w:eastAsia="zh-CN"/>
        </w:rPr>
        <w:t>能证明评价的结果被用于专业的持续改进。</w:t>
      </w:r>
    </w:p>
    <w:p w14:paraId="1A068C6A" w14:textId="77777777" w:rsidR="00D73DD5" w:rsidRDefault="00AE0D2C">
      <w:pPr>
        <w:pStyle w:val="aff0"/>
        <w:adjustRightInd w:val="0"/>
        <w:snapToGrid w:val="0"/>
        <w:spacing w:beforeLines="50" w:before="156" w:line="360" w:lineRule="auto"/>
        <w:ind w:left="0"/>
        <w:contextualSpacing w:val="0"/>
        <w:jc w:val="both"/>
        <w:rPr>
          <w:rFonts w:asciiTheme="minorEastAsia" w:eastAsiaTheme="minorEastAsia" w:hAnsiTheme="minorEastAsia"/>
          <w:lang w:eastAsia="zh-CN"/>
        </w:rPr>
      </w:pPr>
      <w:r>
        <w:rPr>
          <w:rFonts w:asciiTheme="minorEastAsia" w:eastAsiaTheme="minorEastAsia" w:hAnsiTheme="minorEastAsia" w:hint="eastAsia"/>
          <w:b/>
          <w:lang w:eastAsia="zh-CN"/>
        </w:rPr>
        <w:t>（</w:t>
      </w:r>
      <w:r>
        <w:rPr>
          <w:rFonts w:asciiTheme="minorEastAsia" w:eastAsiaTheme="minorEastAsia" w:hAnsiTheme="minorEastAsia" w:hint="eastAsia"/>
          <w:b/>
          <w:lang w:eastAsia="zh-CN"/>
        </w:rPr>
        <w:t>1</w:t>
      </w:r>
      <w:r>
        <w:rPr>
          <w:rFonts w:asciiTheme="minorEastAsia" w:eastAsiaTheme="minorEastAsia" w:hAnsiTheme="minorEastAsia" w:hint="eastAsia"/>
          <w:b/>
          <w:lang w:eastAsia="zh-CN"/>
        </w:rPr>
        <w:t>）需要说明的情况</w:t>
      </w:r>
      <w:r>
        <w:rPr>
          <w:rFonts w:asciiTheme="minorEastAsia" w:eastAsiaTheme="minorEastAsia" w:hAnsiTheme="minorEastAsia" w:hint="eastAsia"/>
          <w:lang w:eastAsia="zh-CN"/>
        </w:rPr>
        <w:t>：</w:t>
      </w:r>
    </w:p>
    <w:p w14:paraId="08458009"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描述最近一次基于培养目标、毕业要求、课程目标达成情况评价结果而开展的持续改进工作，在附件中提供过程记录和</w:t>
      </w:r>
      <w:r>
        <w:rPr>
          <w:rFonts w:asciiTheme="minorEastAsia" w:eastAsiaTheme="minorEastAsia" w:hAnsiTheme="minorEastAsia"/>
          <w:lang w:eastAsia="zh-CN"/>
        </w:rPr>
        <w:t>改进</w:t>
      </w:r>
      <w:r>
        <w:rPr>
          <w:rFonts w:asciiTheme="minorEastAsia" w:eastAsiaTheme="minorEastAsia" w:hAnsiTheme="minorEastAsia" w:hint="eastAsia"/>
          <w:lang w:eastAsia="zh-CN"/>
        </w:rPr>
        <w:t>成效的证明</w:t>
      </w:r>
      <w:r>
        <w:rPr>
          <w:rFonts w:asciiTheme="minorEastAsia" w:eastAsiaTheme="minorEastAsia" w:hAnsiTheme="minorEastAsia"/>
          <w:lang w:eastAsia="zh-CN"/>
        </w:rPr>
        <w:t>材料</w:t>
      </w:r>
      <w:r>
        <w:rPr>
          <w:rFonts w:asciiTheme="minorEastAsia" w:eastAsiaTheme="minorEastAsia" w:hAnsiTheme="minorEastAsia" w:hint="eastAsia"/>
          <w:lang w:eastAsia="zh-CN"/>
        </w:rPr>
        <w:t>。</w:t>
      </w:r>
    </w:p>
    <w:p w14:paraId="6D4D99F8" w14:textId="77777777" w:rsidR="00D73DD5" w:rsidRDefault="00D73DD5">
      <w:pPr>
        <w:pStyle w:val="aff0"/>
        <w:spacing w:line="360" w:lineRule="auto"/>
        <w:ind w:left="530"/>
        <w:jc w:val="both"/>
        <w:rPr>
          <w:rFonts w:asciiTheme="minorEastAsia" w:eastAsiaTheme="minorEastAsia" w:hAnsiTheme="minorEastAsia"/>
          <w:lang w:eastAsia="zh-CN"/>
        </w:rPr>
      </w:pPr>
    </w:p>
    <w:p w14:paraId="5518A63B"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2DAE13A8"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最近一次持续改进的过程记录和改进成效的证明材料。</w:t>
      </w:r>
    </w:p>
    <w:p w14:paraId="0A34CEEE"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注：附件请编制目录，方便专家查阅。</w:t>
      </w:r>
    </w:p>
    <w:p w14:paraId="26F32B19" w14:textId="77777777" w:rsidR="00D73DD5" w:rsidRDefault="00D73DD5">
      <w:pPr>
        <w:pStyle w:val="aff0"/>
        <w:spacing w:line="360" w:lineRule="auto"/>
        <w:ind w:leftChars="50" w:left="105" w:firstLineChars="200" w:firstLine="480"/>
        <w:jc w:val="both"/>
        <w:rPr>
          <w:rFonts w:ascii="楷体" w:eastAsia="楷体" w:hAnsi="楷体"/>
          <w:color w:val="0070C0"/>
          <w:lang w:eastAsia="zh-CN"/>
        </w:rPr>
      </w:pPr>
    </w:p>
    <w:p w14:paraId="59C91F1E" w14:textId="77777777" w:rsidR="00D73DD5" w:rsidRDefault="00AE0D2C">
      <w:pPr>
        <w:pStyle w:val="1"/>
        <w:ind w:firstLineChars="100" w:firstLine="281"/>
      </w:pPr>
      <w:r>
        <w:t xml:space="preserve">5 </w:t>
      </w:r>
      <w:r>
        <w:rPr>
          <w:rFonts w:hint="eastAsia"/>
        </w:rPr>
        <w:t>课程体系</w:t>
      </w:r>
    </w:p>
    <w:p w14:paraId="13BBB537" w14:textId="77777777" w:rsidR="00D73DD5" w:rsidRDefault="00AE0D2C">
      <w:pPr>
        <w:spacing w:line="360" w:lineRule="auto"/>
        <w:ind w:left="2" w:firstLineChars="225" w:firstLine="542"/>
        <w:rPr>
          <w:rFonts w:ascii="黑体" w:eastAsia="黑体"/>
          <w:b/>
          <w:sz w:val="24"/>
          <w:szCs w:val="24"/>
        </w:rPr>
      </w:pPr>
      <w:r>
        <w:rPr>
          <w:rFonts w:ascii="黑体" w:eastAsia="黑体" w:hint="eastAsia"/>
          <w:b/>
          <w:sz w:val="24"/>
          <w:szCs w:val="24"/>
        </w:rPr>
        <w:t>课程设置应支持毕业要求的达成，课程体系设计有企业或行业专家参与。</w:t>
      </w:r>
    </w:p>
    <w:p w14:paraId="2323C75D" w14:textId="77777777" w:rsidR="00D73DD5" w:rsidRDefault="00AE0D2C">
      <w:pPr>
        <w:spacing w:beforeLines="50" w:before="156" w:line="360" w:lineRule="auto"/>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hint="eastAsia"/>
          <w:b/>
        </w:rPr>
        <w:t>1</w:t>
      </w:r>
      <w:r>
        <w:rPr>
          <w:rFonts w:asciiTheme="minorEastAsia" w:eastAsiaTheme="minorEastAsia" w:hAnsiTheme="minorEastAsia" w:hint="eastAsia"/>
          <w:b/>
        </w:rPr>
        <w:t>）</w:t>
      </w:r>
      <w:r>
        <w:rPr>
          <w:rFonts w:asciiTheme="minorEastAsia" w:eastAsiaTheme="minorEastAsia" w:hAnsiTheme="minorEastAsia" w:hint="eastAsia"/>
          <w:b/>
          <w:sz w:val="24"/>
          <w:szCs w:val="24"/>
        </w:rPr>
        <w:t>需要</w:t>
      </w:r>
      <w:r>
        <w:rPr>
          <w:rFonts w:asciiTheme="minorEastAsia" w:eastAsiaTheme="minorEastAsia" w:hAnsiTheme="minorEastAsia" w:hint="eastAsia"/>
          <w:b/>
        </w:rPr>
        <w:t>说明的情况</w:t>
      </w:r>
      <w:r>
        <w:rPr>
          <w:rFonts w:asciiTheme="minorEastAsia" w:eastAsiaTheme="minorEastAsia" w:hAnsiTheme="minorEastAsia" w:hint="eastAsia"/>
        </w:rPr>
        <w:t>：</w:t>
      </w:r>
    </w:p>
    <w:p w14:paraId="69B59349"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列出完整的专业课程设置一览表，简要说明课程设置对毕业要求的支撑关系，并简明分析支撑关系布局的合理性。</w:t>
      </w:r>
    </w:p>
    <w:p w14:paraId="2EA40018" w14:textId="77777777" w:rsidR="00D73DD5" w:rsidRDefault="00AE0D2C">
      <w:pPr>
        <w:pStyle w:val="aff0"/>
        <w:spacing w:line="360" w:lineRule="auto"/>
        <w:ind w:left="530"/>
        <w:jc w:val="both"/>
        <w:rPr>
          <w:rFonts w:asciiTheme="minorEastAsia" w:eastAsiaTheme="minorEastAsia" w:hAnsiTheme="minorEastAsia"/>
          <w:lang w:eastAsia="zh-CN"/>
        </w:rPr>
      </w:pPr>
      <w:r>
        <w:rPr>
          <w:rFonts w:asciiTheme="minorEastAsia" w:eastAsiaTheme="minorEastAsia" w:hAnsiTheme="minorEastAsia" w:hint="eastAsia"/>
          <w:color w:val="0070C0"/>
          <w:lang w:eastAsia="zh-CN"/>
        </w:rPr>
        <w:t>注：课程体系应当与培养目标、毕业要求出自同一版本的培养方案。</w:t>
      </w:r>
    </w:p>
    <w:p w14:paraId="67B0CB2A"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学生毕业的总学分要求，各类课程的（学时</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学分）规则（如理论课每学分</w:t>
      </w:r>
      <w:r>
        <w:rPr>
          <w:rFonts w:asciiTheme="minorEastAsia" w:eastAsiaTheme="minorEastAsia" w:hAnsiTheme="minorEastAsia" w:hint="eastAsia"/>
          <w:lang w:eastAsia="zh-CN"/>
        </w:rPr>
        <w:t>16</w:t>
      </w:r>
      <w:r>
        <w:rPr>
          <w:rFonts w:asciiTheme="minorEastAsia" w:eastAsiaTheme="minorEastAsia" w:hAnsiTheme="minorEastAsia" w:hint="eastAsia"/>
          <w:lang w:eastAsia="zh-CN"/>
        </w:rPr>
        <w:t>学时等），以及课程体系</w:t>
      </w:r>
      <w:r>
        <w:rPr>
          <w:rFonts w:hint="eastAsia"/>
          <w:color w:val="000000" w:themeColor="text1"/>
          <w:szCs w:val="21"/>
          <w:lang w:eastAsia="zh-CN"/>
        </w:rPr>
        <w:t>与专业补充标准要求的符合情况</w:t>
      </w:r>
      <w:r>
        <w:rPr>
          <w:rFonts w:asciiTheme="minorEastAsia" w:eastAsiaTheme="minorEastAsia" w:hAnsiTheme="minorEastAsia" w:hint="eastAsia"/>
          <w:lang w:eastAsia="zh-CN"/>
        </w:rPr>
        <w:t>。</w:t>
      </w:r>
    </w:p>
    <w:p w14:paraId="0585618E"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说明专业核心课程，包括理论</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实验类、实习、综合性设计、毕业设计（论文）等重要教学环节对毕业要求的</w:t>
      </w:r>
      <w:r>
        <w:rPr>
          <w:rFonts w:asciiTheme="minorEastAsia" w:eastAsiaTheme="minorEastAsia" w:hAnsiTheme="minorEastAsia"/>
          <w:lang w:eastAsia="zh-CN"/>
        </w:rPr>
        <w:t>支撑</w:t>
      </w:r>
      <w:r>
        <w:rPr>
          <w:rFonts w:asciiTheme="minorEastAsia" w:eastAsiaTheme="minorEastAsia" w:hAnsiTheme="minorEastAsia" w:hint="eastAsia"/>
          <w:lang w:eastAsia="zh-CN"/>
        </w:rPr>
        <w:t>作用和</w:t>
      </w:r>
      <w:r>
        <w:rPr>
          <w:rFonts w:asciiTheme="minorEastAsia" w:eastAsiaTheme="minorEastAsia" w:hAnsiTheme="minorEastAsia"/>
          <w:lang w:eastAsia="zh-CN"/>
        </w:rPr>
        <w:t>理由</w:t>
      </w:r>
      <w:r>
        <w:rPr>
          <w:rFonts w:asciiTheme="minorEastAsia" w:eastAsiaTheme="minorEastAsia" w:hAnsiTheme="minorEastAsia" w:hint="eastAsia"/>
          <w:lang w:eastAsia="zh-CN"/>
        </w:rPr>
        <w:t>（可参考表</w:t>
      </w:r>
      <w:r>
        <w:rPr>
          <w:rFonts w:asciiTheme="minorEastAsia" w:eastAsiaTheme="minorEastAsia" w:hAnsiTheme="minorEastAsia" w:hint="eastAsia"/>
          <w:lang w:eastAsia="zh-CN"/>
        </w:rPr>
        <w:t>5-1</w:t>
      </w:r>
      <w:r>
        <w:rPr>
          <w:rFonts w:asciiTheme="minorEastAsia" w:eastAsiaTheme="minorEastAsia" w:hAnsiTheme="minorEastAsia" w:hint="eastAsia"/>
          <w:lang w:eastAsia="zh-CN"/>
        </w:rPr>
        <w:t>）。</w:t>
      </w:r>
    </w:p>
    <w:p w14:paraId="68FC2999"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 xml:space="preserve">5-1  </w:t>
      </w:r>
      <w:r>
        <w:rPr>
          <w:rFonts w:asciiTheme="minorEastAsia" w:eastAsiaTheme="minorEastAsia" w:hAnsiTheme="minorEastAsia" w:hint="eastAsia"/>
          <w:b/>
        </w:rPr>
        <w:t>核心课程对毕业要求的支撑作用和理由</w:t>
      </w:r>
    </w:p>
    <w:tbl>
      <w:tblPr>
        <w:tblStyle w:val="af8"/>
        <w:tblW w:w="9115" w:type="dxa"/>
        <w:jc w:val="center"/>
        <w:tblLook w:val="04A0" w:firstRow="1" w:lastRow="0" w:firstColumn="1" w:lastColumn="0" w:noHBand="0" w:noVBand="1"/>
      </w:tblPr>
      <w:tblGrid>
        <w:gridCol w:w="952"/>
        <w:gridCol w:w="1779"/>
        <w:gridCol w:w="1559"/>
        <w:gridCol w:w="1559"/>
        <w:gridCol w:w="1345"/>
        <w:gridCol w:w="1921"/>
      </w:tblGrid>
      <w:tr w:rsidR="00D73DD5" w14:paraId="5A1F1EE0" w14:textId="77777777">
        <w:trPr>
          <w:jc w:val="center"/>
        </w:trPr>
        <w:tc>
          <w:tcPr>
            <w:tcW w:w="952" w:type="dxa"/>
            <w:vAlign w:val="center"/>
          </w:tcPr>
          <w:p w14:paraId="2CD4C872" w14:textId="77777777" w:rsidR="00D73DD5" w:rsidRDefault="00AE0D2C">
            <w:pPr>
              <w:snapToGrid w:val="0"/>
              <w:jc w:val="center"/>
              <w:rPr>
                <w:rFonts w:ascii="楷体" w:eastAsia="楷体" w:hAnsi="楷体"/>
                <w:szCs w:val="21"/>
              </w:rPr>
            </w:pPr>
            <w:r>
              <w:rPr>
                <w:rFonts w:ascii="楷体" w:eastAsia="楷体" w:hAnsi="楷体" w:hint="eastAsia"/>
                <w:szCs w:val="21"/>
              </w:rPr>
              <w:t>专业毕</w:t>
            </w:r>
          </w:p>
          <w:p w14:paraId="7A1A8C89" w14:textId="77777777" w:rsidR="00D73DD5" w:rsidRDefault="00AE0D2C">
            <w:pPr>
              <w:snapToGrid w:val="0"/>
              <w:jc w:val="center"/>
              <w:rPr>
                <w:rFonts w:ascii="楷体" w:eastAsia="楷体" w:hAnsi="楷体"/>
                <w:color w:val="0000CC"/>
                <w:szCs w:val="21"/>
              </w:rPr>
            </w:pPr>
            <w:proofErr w:type="gramStart"/>
            <w:r>
              <w:rPr>
                <w:rFonts w:ascii="楷体" w:eastAsia="楷体" w:hAnsi="楷体" w:hint="eastAsia"/>
                <w:szCs w:val="21"/>
              </w:rPr>
              <w:lastRenderedPageBreak/>
              <w:t>业要求</w:t>
            </w:r>
            <w:proofErr w:type="gramEnd"/>
          </w:p>
        </w:tc>
        <w:tc>
          <w:tcPr>
            <w:tcW w:w="1779" w:type="dxa"/>
            <w:vAlign w:val="center"/>
          </w:tcPr>
          <w:p w14:paraId="678E5CC7" w14:textId="77777777" w:rsidR="00D73DD5" w:rsidRDefault="00AE0D2C">
            <w:pPr>
              <w:snapToGrid w:val="0"/>
              <w:jc w:val="center"/>
              <w:rPr>
                <w:rFonts w:ascii="楷体" w:eastAsia="楷体" w:hAnsi="楷体"/>
                <w:color w:val="0000CC"/>
                <w:szCs w:val="21"/>
              </w:rPr>
            </w:pPr>
            <w:r>
              <w:rPr>
                <w:rFonts w:ascii="楷体" w:eastAsia="楷体" w:hAnsi="楷体" w:hint="eastAsia"/>
                <w:szCs w:val="21"/>
              </w:rPr>
              <w:lastRenderedPageBreak/>
              <w:t>核心课程名称</w:t>
            </w:r>
          </w:p>
        </w:tc>
        <w:tc>
          <w:tcPr>
            <w:tcW w:w="1559" w:type="dxa"/>
            <w:vAlign w:val="center"/>
          </w:tcPr>
          <w:p w14:paraId="5B8A259E" w14:textId="77777777" w:rsidR="00D73DD5" w:rsidRDefault="00AE0D2C">
            <w:pPr>
              <w:snapToGrid w:val="0"/>
              <w:jc w:val="center"/>
              <w:rPr>
                <w:rFonts w:ascii="楷体" w:eastAsia="楷体" w:hAnsi="楷体"/>
                <w:szCs w:val="21"/>
              </w:rPr>
            </w:pPr>
            <w:r>
              <w:rPr>
                <w:rFonts w:ascii="楷体" w:eastAsia="楷体" w:hAnsi="楷体" w:hint="eastAsia"/>
                <w:szCs w:val="21"/>
              </w:rPr>
              <w:t>支撑强度</w:t>
            </w:r>
          </w:p>
        </w:tc>
        <w:tc>
          <w:tcPr>
            <w:tcW w:w="1559" w:type="dxa"/>
            <w:vAlign w:val="center"/>
          </w:tcPr>
          <w:p w14:paraId="5DD20ABE" w14:textId="77777777" w:rsidR="00D73DD5" w:rsidRDefault="00AE0D2C">
            <w:pPr>
              <w:snapToGrid w:val="0"/>
              <w:jc w:val="center"/>
              <w:rPr>
                <w:rFonts w:ascii="楷体" w:eastAsia="楷体" w:hAnsi="楷体"/>
                <w:color w:val="0000CC"/>
                <w:szCs w:val="21"/>
              </w:rPr>
            </w:pPr>
            <w:r>
              <w:rPr>
                <w:rFonts w:ascii="楷体" w:eastAsia="楷体" w:hAnsi="楷体" w:hint="eastAsia"/>
                <w:szCs w:val="21"/>
              </w:rPr>
              <w:t>课程目标</w:t>
            </w:r>
          </w:p>
        </w:tc>
        <w:tc>
          <w:tcPr>
            <w:tcW w:w="1345" w:type="dxa"/>
            <w:vAlign w:val="center"/>
          </w:tcPr>
          <w:p w14:paraId="5DF30DE3" w14:textId="77777777" w:rsidR="00D73DD5" w:rsidRDefault="00AE0D2C">
            <w:pPr>
              <w:snapToGrid w:val="0"/>
              <w:jc w:val="center"/>
              <w:rPr>
                <w:rFonts w:ascii="楷体" w:eastAsia="楷体" w:hAnsi="楷体"/>
                <w:color w:val="0000CC"/>
                <w:szCs w:val="21"/>
              </w:rPr>
            </w:pPr>
            <w:r>
              <w:rPr>
                <w:rFonts w:ascii="楷体" w:eastAsia="楷体" w:hAnsi="楷体" w:hint="eastAsia"/>
                <w:szCs w:val="21"/>
              </w:rPr>
              <w:t>课程目标达</w:t>
            </w:r>
            <w:r>
              <w:rPr>
                <w:rFonts w:ascii="楷体" w:eastAsia="楷体" w:hAnsi="楷体" w:hint="eastAsia"/>
                <w:szCs w:val="21"/>
              </w:rPr>
              <w:lastRenderedPageBreak/>
              <w:t>成的途径</w:t>
            </w:r>
          </w:p>
        </w:tc>
        <w:tc>
          <w:tcPr>
            <w:tcW w:w="1921" w:type="dxa"/>
            <w:vAlign w:val="center"/>
          </w:tcPr>
          <w:p w14:paraId="5068A8C3" w14:textId="77777777" w:rsidR="00D73DD5" w:rsidRDefault="00AE0D2C">
            <w:pPr>
              <w:snapToGrid w:val="0"/>
              <w:jc w:val="center"/>
              <w:rPr>
                <w:rFonts w:ascii="楷体" w:eastAsia="楷体" w:hAnsi="楷体"/>
                <w:color w:val="0000CC"/>
                <w:szCs w:val="21"/>
              </w:rPr>
            </w:pPr>
            <w:r>
              <w:rPr>
                <w:rFonts w:ascii="楷体" w:eastAsia="楷体" w:hAnsi="楷体" w:hint="eastAsia"/>
                <w:szCs w:val="21"/>
              </w:rPr>
              <w:lastRenderedPageBreak/>
              <w:t>主要考核方式</w:t>
            </w:r>
          </w:p>
        </w:tc>
      </w:tr>
      <w:tr w:rsidR="00D73DD5" w14:paraId="02140AF3" w14:textId="77777777">
        <w:trPr>
          <w:jc w:val="center"/>
        </w:trPr>
        <w:tc>
          <w:tcPr>
            <w:tcW w:w="952" w:type="dxa"/>
            <w:vMerge w:val="restart"/>
            <w:vAlign w:val="center"/>
          </w:tcPr>
          <w:p w14:paraId="76F04FA3" w14:textId="77777777" w:rsidR="00D73DD5" w:rsidRDefault="00AE0D2C">
            <w:pPr>
              <w:spacing w:line="360" w:lineRule="auto"/>
              <w:jc w:val="center"/>
              <w:rPr>
                <w:rFonts w:ascii="楷体" w:eastAsia="楷体" w:hAnsi="楷体"/>
                <w:szCs w:val="21"/>
              </w:rPr>
            </w:pPr>
            <w:r>
              <w:rPr>
                <w:rFonts w:ascii="楷体" w:eastAsia="楷体" w:hAnsi="楷体" w:hint="eastAsia"/>
                <w:szCs w:val="21"/>
              </w:rPr>
              <w:t>1</w:t>
            </w:r>
          </w:p>
        </w:tc>
        <w:tc>
          <w:tcPr>
            <w:tcW w:w="1779" w:type="dxa"/>
            <w:vMerge w:val="restart"/>
            <w:vAlign w:val="center"/>
          </w:tcPr>
          <w:p w14:paraId="7C2C1F5D" w14:textId="77777777" w:rsidR="00D73DD5" w:rsidRDefault="00AE0D2C">
            <w:pPr>
              <w:spacing w:line="360" w:lineRule="auto"/>
              <w:jc w:val="center"/>
              <w:rPr>
                <w:rFonts w:ascii="楷体" w:eastAsia="楷体" w:hAnsi="楷体"/>
                <w:color w:val="0000CC"/>
                <w:szCs w:val="21"/>
              </w:rPr>
            </w:pPr>
            <w:r>
              <w:rPr>
                <w:rFonts w:ascii="楷体" w:eastAsia="楷体" w:hAnsi="楷体" w:hint="eastAsia"/>
                <w:szCs w:val="21"/>
              </w:rPr>
              <w:t>课程</w:t>
            </w:r>
            <w:r>
              <w:rPr>
                <w:rFonts w:ascii="楷体" w:eastAsia="楷体" w:hAnsi="楷体" w:hint="eastAsia"/>
                <w:szCs w:val="21"/>
              </w:rPr>
              <w:t>1</w:t>
            </w:r>
          </w:p>
        </w:tc>
        <w:tc>
          <w:tcPr>
            <w:tcW w:w="1559" w:type="dxa"/>
            <w:vMerge w:val="restart"/>
            <w:vAlign w:val="center"/>
          </w:tcPr>
          <w:p w14:paraId="43BC3C6E" w14:textId="77777777" w:rsidR="00D73DD5" w:rsidRDefault="00D73DD5">
            <w:pPr>
              <w:spacing w:line="360" w:lineRule="auto"/>
              <w:jc w:val="center"/>
              <w:rPr>
                <w:rFonts w:ascii="楷体" w:eastAsia="楷体" w:hAnsi="楷体"/>
                <w:szCs w:val="21"/>
              </w:rPr>
            </w:pPr>
          </w:p>
        </w:tc>
        <w:tc>
          <w:tcPr>
            <w:tcW w:w="1559" w:type="dxa"/>
          </w:tcPr>
          <w:p w14:paraId="2767155D" w14:textId="77777777" w:rsidR="00D73DD5" w:rsidRDefault="00AE0D2C">
            <w:pPr>
              <w:spacing w:line="360" w:lineRule="auto"/>
              <w:rPr>
                <w:rFonts w:ascii="楷体" w:eastAsia="楷体" w:hAnsi="楷体"/>
                <w:color w:val="0000CC"/>
                <w:szCs w:val="21"/>
              </w:rPr>
            </w:pPr>
            <w:r>
              <w:rPr>
                <w:rFonts w:ascii="楷体" w:eastAsia="楷体" w:hAnsi="楷体" w:hint="eastAsia"/>
                <w:szCs w:val="21"/>
              </w:rPr>
              <w:t>目标</w:t>
            </w:r>
            <w:r>
              <w:rPr>
                <w:rFonts w:ascii="楷体" w:eastAsia="楷体" w:hAnsi="楷体" w:hint="eastAsia"/>
                <w:szCs w:val="21"/>
              </w:rPr>
              <w:t>1</w:t>
            </w:r>
            <w:r>
              <w:rPr>
                <w:rFonts w:ascii="楷体" w:eastAsia="楷体" w:hAnsi="楷体" w:hint="eastAsia"/>
                <w:szCs w:val="21"/>
              </w:rPr>
              <w:t>内涵</w:t>
            </w:r>
          </w:p>
        </w:tc>
        <w:tc>
          <w:tcPr>
            <w:tcW w:w="1345" w:type="dxa"/>
          </w:tcPr>
          <w:p w14:paraId="38AB5C9D" w14:textId="77777777" w:rsidR="00D73DD5" w:rsidRDefault="00D73DD5">
            <w:pPr>
              <w:spacing w:line="360" w:lineRule="auto"/>
              <w:rPr>
                <w:rFonts w:ascii="楷体" w:eastAsia="楷体" w:hAnsi="楷体"/>
                <w:color w:val="0000CC"/>
                <w:szCs w:val="21"/>
              </w:rPr>
            </w:pPr>
          </w:p>
        </w:tc>
        <w:tc>
          <w:tcPr>
            <w:tcW w:w="1921" w:type="dxa"/>
          </w:tcPr>
          <w:p w14:paraId="210CC5FC" w14:textId="77777777" w:rsidR="00D73DD5" w:rsidRDefault="00D73DD5">
            <w:pPr>
              <w:spacing w:line="360" w:lineRule="auto"/>
              <w:rPr>
                <w:rFonts w:ascii="楷体" w:eastAsia="楷体" w:hAnsi="楷体"/>
                <w:color w:val="0000CC"/>
                <w:szCs w:val="21"/>
              </w:rPr>
            </w:pPr>
          </w:p>
        </w:tc>
      </w:tr>
      <w:tr w:rsidR="00D73DD5" w14:paraId="7D9D97F0" w14:textId="77777777">
        <w:trPr>
          <w:jc w:val="center"/>
        </w:trPr>
        <w:tc>
          <w:tcPr>
            <w:tcW w:w="952" w:type="dxa"/>
            <w:vMerge/>
          </w:tcPr>
          <w:p w14:paraId="55F4BACF" w14:textId="77777777" w:rsidR="00D73DD5" w:rsidRDefault="00D73DD5">
            <w:pPr>
              <w:spacing w:line="360" w:lineRule="auto"/>
              <w:jc w:val="center"/>
              <w:rPr>
                <w:rFonts w:ascii="楷体" w:eastAsia="楷体" w:hAnsi="楷体"/>
                <w:szCs w:val="21"/>
              </w:rPr>
            </w:pPr>
          </w:p>
        </w:tc>
        <w:tc>
          <w:tcPr>
            <w:tcW w:w="1779" w:type="dxa"/>
            <w:vMerge/>
            <w:vAlign w:val="center"/>
          </w:tcPr>
          <w:p w14:paraId="28AF6953" w14:textId="77777777" w:rsidR="00D73DD5" w:rsidRDefault="00D73DD5">
            <w:pPr>
              <w:spacing w:line="360" w:lineRule="auto"/>
              <w:jc w:val="center"/>
              <w:rPr>
                <w:rFonts w:ascii="楷体" w:eastAsia="楷体" w:hAnsi="楷体"/>
                <w:color w:val="0000CC"/>
                <w:szCs w:val="21"/>
              </w:rPr>
            </w:pPr>
          </w:p>
        </w:tc>
        <w:tc>
          <w:tcPr>
            <w:tcW w:w="1559" w:type="dxa"/>
            <w:vMerge/>
            <w:vAlign w:val="center"/>
          </w:tcPr>
          <w:p w14:paraId="6C6862A0" w14:textId="77777777" w:rsidR="00D73DD5" w:rsidRDefault="00D73DD5">
            <w:pPr>
              <w:spacing w:line="360" w:lineRule="auto"/>
              <w:jc w:val="center"/>
              <w:rPr>
                <w:rFonts w:ascii="楷体" w:eastAsia="楷体" w:hAnsi="楷体"/>
                <w:szCs w:val="21"/>
              </w:rPr>
            </w:pPr>
          </w:p>
        </w:tc>
        <w:tc>
          <w:tcPr>
            <w:tcW w:w="1559" w:type="dxa"/>
          </w:tcPr>
          <w:p w14:paraId="7B9C8D48" w14:textId="77777777" w:rsidR="00D73DD5" w:rsidRDefault="00AE0D2C">
            <w:pPr>
              <w:spacing w:line="360" w:lineRule="auto"/>
              <w:rPr>
                <w:rFonts w:ascii="楷体" w:eastAsia="楷体" w:hAnsi="楷体"/>
                <w:color w:val="0000CC"/>
                <w:szCs w:val="21"/>
              </w:rPr>
            </w:pPr>
            <w:r>
              <w:rPr>
                <w:rFonts w:ascii="楷体" w:eastAsia="楷体" w:hAnsi="楷体" w:hint="eastAsia"/>
                <w:szCs w:val="21"/>
              </w:rPr>
              <w:t>目标</w:t>
            </w:r>
            <w:r>
              <w:rPr>
                <w:rFonts w:ascii="楷体" w:eastAsia="楷体" w:hAnsi="楷体"/>
                <w:szCs w:val="21"/>
              </w:rPr>
              <w:t>2</w:t>
            </w:r>
            <w:r>
              <w:rPr>
                <w:rFonts w:ascii="楷体" w:eastAsia="楷体" w:hAnsi="楷体" w:hint="eastAsia"/>
                <w:szCs w:val="21"/>
              </w:rPr>
              <w:t>内涵</w:t>
            </w:r>
          </w:p>
        </w:tc>
        <w:tc>
          <w:tcPr>
            <w:tcW w:w="1345" w:type="dxa"/>
          </w:tcPr>
          <w:p w14:paraId="3FE4F86B" w14:textId="77777777" w:rsidR="00D73DD5" w:rsidRDefault="00D73DD5">
            <w:pPr>
              <w:spacing w:line="360" w:lineRule="auto"/>
              <w:rPr>
                <w:rFonts w:ascii="楷体" w:eastAsia="楷体" w:hAnsi="楷体"/>
                <w:color w:val="0000CC"/>
                <w:szCs w:val="21"/>
              </w:rPr>
            </w:pPr>
          </w:p>
        </w:tc>
        <w:tc>
          <w:tcPr>
            <w:tcW w:w="1921" w:type="dxa"/>
          </w:tcPr>
          <w:p w14:paraId="4E1B050D" w14:textId="77777777" w:rsidR="00D73DD5" w:rsidRDefault="00D73DD5">
            <w:pPr>
              <w:spacing w:line="360" w:lineRule="auto"/>
              <w:rPr>
                <w:rFonts w:ascii="楷体" w:eastAsia="楷体" w:hAnsi="楷体"/>
                <w:color w:val="0000CC"/>
                <w:szCs w:val="21"/>
              </w:rPr>
            </w:pPr>
          </w:p>
        </w:tc>
      </w:tr>
      <w:tr w:rsidR="00D73DD5" w14:paraId="6E4C23E4" w14:textId="77777777">
        <w:trPr>
          <w:jc w:val="center"/>
        </w:trPr>
        <w:tc>
          <w:tcPr>
            <w:tcW w:w="952" w:type="dxa"/>
            <w:vMerge/>
          </w:tcPr>
          <w:p w14:paraId="21DAD8B0" w14:textId="77777777" w:rsidR="00D73DD5" w:rsidRDefault="00D73DD5">
            <w:pPr>
              <w:spacing w:line="360" w:lineRule="auto"/>
              <w:jc w:val="center"/>
              <w:rPr>
                <w:rFonts w:ascii="楷体" w:eastAsia="楷体" w:hAnsi="楷体"/>
                <w:szCs w:val="21"/>
              </w:rPr>
            </w:pPr>
          </w:p>
        </w:tc>
        <w:tc>
          <w:tcPr>
            <w:tcW w:w="1779" w:type="dxa"/>
            <w:vMerge w:val="restart"/>
            <w:vAlign w:val="center"/>
          </w:tcPr>
          <w:p w14:paraId="63B78D36" w14:textId="77777777" w:rsidR="00D73DD5" w:rsidRDefault="00AE0D2C">
            <w:pPr>
              <w:spacing w:line="360" w:lineRule="auto"/>
              <w:jc w:val="center"/>
              <w:rPr>
                <w:rFonts w:ascii="楷体" w:eastAsia="楷体" w:hAnsi="楷体"/>
                <w:color w:val="0000CC"/>
                <w:szCs w:val="21"/>
              </w:rPr>
            </w:pPr>
            <w:r>
              <w:rPr>
                <w:rFonts w:ascii="楷体" w:eastAsia="楷体" w:hAnsi="楷体" w:hint="eastAsia"/>
                <w:szCs w:val="21"/>
              </w:rPr>
              <w:t>课程</w:t>
            </w:r>
            <w:r>
              <w:rPr>
                <w:rFonts w:ascii="楷体" w:eastAsia="楷体" w:hAnsi="楷体" w:hint="eastAsia"/>
                <w:szCs w:val="21"/>
              </w:rPr>
              <w:t>2</w:t>
            </w:r>
          </w:p>
        </w:tc>
        <w:tc>
          <w:tcPr>
            <w:tcW w:w="1559" w:type="dxa"/>
            <w:vMerge w:val="restart"/>
            <w:vAlign w:val="center"/>
          </w:tcPr>
          <w:p w14:paraId="13B13014" w14:textId="77777777" w:rsidR="00D73DD5" w:rsidRDefault="00D73DD5">
            <w:pPr>
              <w:spacing w:line="360" w:lineRule="auto"/>
              <w:jc w:val="center"/>
              <w:rPr>
                <w:rFonts w:ascii="楷体" w:eastAsia="楷体" w:hAnsi="楷体"/>
                <w:szCs w:val="21"/>
              </w:rPr>
            </w:pPr>
          </w:p>
        </w:tc>
        <w:tc>
          <w:tcPr>
            <w:tcW w:w="1559" w:type="dxa"/>
          </w:tcPr>
          <w:p w14:paraId="0F8E327B" w14:textId="77777777" w:rsidR="00D73DD5" w:rsidRDefault="00AE0D2C">
            <w:pPr>
              <w:spacing w:line="360" w:lineRule="auto"/>
              <w:rPr>
                <w:rFonts w:ascii="楷体" w:eastAsia="楷体" w:hAnsi="楷体"/>
                <w:color w:val="0000CC"/>
                <w:szCs w:val="21"/>
              </w:rPr>
            </w:pPr>
            <w:r>
              <w:rPr>
                <w:rFonts w:ascii="楷体" w:eastAsia="楷体" w:hAnsi="楷体" w:hint="eastAsia"/>
                <w:szCs w:val="21"/>
              </w:rPr>
              <w:t>目标</w:t>
            </w:r>
            <w:r>
              <w:rPr>
                <w:rFonts w:ascii="楷体" w:eastAsia="楷体" w:hAnsi="楷体" w:hint="eastAsia"/>
                <w:szCs w:val="21"/>
              </w:rPr>
              <w:t>1</w:t>
            </w:r>
            <w:r>
              <w:rPr>
                <w:rFonts w:ascii="楷体" w:eastAsia="楷体" w:hAnsi="楷体" w:hint="eastAsia"/>
                <w:szCs w:val="21"/>
              </w:rPr>
              <w:t>内涵</w:t>
            </w:r>
          </w:p>
        </w:tc>
        <w:tc>
          <w:tcPr>
            <w:tcW w:w="1345" w:type="dxa"/>
          </w:tcPr>
          <w:p w14:paraId="5D334989" w14:textId="77777777" w:rsidR="00D73DD5" w:rsidRDefault="00D73DD5">
            <w:pPr>
              <w:spacing w:line="360" w:lineRule="auto"/>
              <w:rPr>
                <w:rFonts w:ascii="楷体" w:eastAsia="楷体" w:hAnsi="楷体"/>
                <w:color w:val="0000CC"/>
                <w:szCs w:val="21"/>
              </w:rPr>
            </w:pPr>
          </w:p>
        </w:tc>
        <w:tc>
          <w:tcPr>
            <w:tcW w:w="1921" w:type="dxa"/>
          </w:tcPr>
          <w:p w14:paraId="1398F719" w14:textId="77777777" w:rsidR="00D73DD5" w:rsidRDefault="00D73DD5">
            <w:pPr>
              <w:spacing w:line="360" w:lineRule="auto"/>
              <w:rPr>
                <w:rFonts w:ascii="楷体" w:eastAsia="楷体" w:hAnsi="楷体"/>
                <w:color w:val="0000CC"/>
                <w:szCs w:val="21"/>
              </w:rPr>
            </w:pPr>
          </w:p>
        </w:tc>
      </w:tr>
      <w:tr w:rsidR="00D73DD5" w14:paraId="12E00256" w14:textId="77777777">
        <w:trPr>
          <w:jc w:val="center"/>
        </w:trPr>
        <w:tc>
          <w:tcPr>
            <w:tcW w:w="952" w:type="dxa"/>
            <w:vMerge/>
          </w:tcPr>
          <w:p w14:paraId="7A09C94D" w14:textId="77777777" w:rsidR="00D73DD5" w:rsidRDefault="00D73DD5">
            <w:pPr>
              <w:spacing w:line="360" w:lineRule="auto"/>
              <w:jc w:val="center"/>
              <w:rPr>
                <w:rFonts w:ascii="楷体" w:eastAsia="楷体" w:hAnsi="楷体"/>
                <w:szCs w:val="21"/>
              </w:rPr>
            </w:pPr>
          </w:p>
        </w:tc>
        <w:tc>
          <w:tcPr>
            <w:tcW w:w="1779" w:type="dxa"/>
            <w:vMerge/>
          </w:tcPr>
          <w:p w14:paraId="647C8954" w14:textId="77777777" w:rsidR="00D73DD5" w:rsidRDefault="00D73DD5">
            <w:pPr>
              <w:spacing w:line="360" w:lineRule="auto"/>
              <w:rPr>
                <w:rFonts w:ascii="楷体" w:eastAsia="楷体" w:hAnsi="楷体"/>
                <w:color w:val="0000CC"/>
                <w:szCs w:val="21"/>
              </w:rPr>
            </w:pPr>
          </w:p>
        </w:tc>
        <w:tc>
          <w:tcPr>
            <w:tcW w:w="1559" w:type="dxa"/>
            <w:vMerge/>
            <w:vAlign w:val="center"/>
          </w:tcPr>
          <w:p w14:paraId="18AD4D2F" w14:textId="77777777" w:rsidR="00D73DD5" w:rsidRDefault="00D73DD5">
            <w:pPr>
              <w:spacing w:line="360" w:lineRule="auto"/>
              <w:jc w:val="center"/>
              <w:rPr>
                <w:rFonts w:ascii="楷体" w:eastAsia="楷体" w:hAnsi="楷体"/>
                <w:szCs w:val="21"/>
              </w:rPr>
            </w:pPr>
          </w:p>
        </w:tc>
        <w:tc>
          <w:tcPr>
            <w:tcW w:w="1559" w:type="dxa"/>
          </w:tcPr>
          <w:p w14:paraId="4B76CC9B" w14:textId="77777777" w:rsidR="00D73DD5" w:rsidRDefault="00AE0D2C">
            <w:pPr>
              <w:spacing w:line="360" w:lineRule="auto"/>
              <w:rPr>
                <w:rFonts w:ascii="楷体" w:eastAsia="楷体" w:hAnsi="楷体"/>
                <w:color w:val="0000CC"/>
                <w:szCs w:val="21"/>
              </w:rPr>
            </w:pPr>
            <w:r>
              <w:rPr>
                <w:rFonts w:ascii="楷体" w:eastAsia="楷体" w:hAnsi="楷体" w:hint="eastAsia"/>
                <w:szCs w:val="21"/>
              </w:rPr>
              <w:t>目标</w:t>
            </w:r>
            <w:r>
              <w:rPr>
                <w:rFonts w:ascii="楷体" w:eastAsia="楷体" w:hAnsi="楷体"/>
                <w:szCs w:val="21"/>
              </w:rPr>
              <w:t>2</w:t>
            </w:r>
            <w:r>
              <w:rPr>
                <w:rFonts w:ascii="楷体" w:eastAsia="楷体" w:hAnsi="楷体" w:hint="eastAsia"/>
                <w:szCs w:val="21"/>
              </w:rPr>
              <w:t>内涵</w:t>
            </w:r>
          </w:p>
        </w:tc>
        <w:tc>
          <w:tcPr>
            <w:tcW w:w="1345" w:type="dxa"/>
          </w:tcPr>
          <w:p w14:paraId="2794298E" w14:textId="77777777" w:rsidR="00D73DD5" w:rsidRDefault="00D73DD5">
            <w:pPr>
              <w:spacing w:line="360" w:lineRule="auto"/>
              <w:rPr>
                <w:rFonts w:ascii="楷体" w:eastAsia="楷体" w:hAnsi="楷体"/>
                <w:color w:val="0000CC"/>
                <w:szCs w:val="21"/>
              </w:rPr>
            </w:pPr>
          </w:p>
        </w:tc>
        <w:tc>
          <w:tcPr>
            <w:tcW w:w="1921" w:type="dxa"/>
          </w:tcPr>
          <w:p w14:paraId="7A0AFEDB" w14:textId="77777777" w:rsidR="00D73DD5" w:rsidRDefault="00D73DD5">
            <w:pPr>
              <w:spacing w:line="360" w:lineRule="auto"/>
              <w:rPr>
                <w:rFonts w:ascii="楷体" w:eastAsia="楷体" w:hAnsi="楷体"/>
                <w:color w:val="0000CC"/>
                <w:szCs w:val="21"/>
              </w:rPr>
            </w:pPr>
          </w:p>
        </w:tc>
      </w:tr>
      <w:tr w:rsidR="00D73DD5" w14:paraId="4D0AED7E" w14:textId="77777777">
        <w:trPr>
          <w:jc w:val="center"/>
        </w:trPr>
        <w:tc>
          <w:tcPr>
            <w:tcW w:w="952" w:type="dxa"/>
            <w:vMerge/>
          </w:tcPr>
          <w:p w14:paraId="36C64A93" w14:textId="77777777" w:rsidR="00D73DD5" w:rsidRDefault="00D73DD5">
            <w:pPr>
              <w:spacing w:line="360" w:lineRule="auto"/>
              <w:jc w:val="center"/>
              <w:rPr>
                <w:rFonts w:ascii="楷体" w:eastAsia="楷体" w:hAnsi="楷体"/>
                <w:szCs w:val="21"/>
              </w:rPr>
            </w:pPr>
          </w:p>
        </w:tc>
        <w:tc>
          <w:tcPr>
            <w:tcW w:w="1779" w:type="dxa"/>
            <w:vMerge/>
          </w:tcPr>
          <w:p w14:paraId="7027BF1E" w14:textId="77777777" w:rsidR="00D73DD5" w:rsidRDefault="00D73DD5">
            <w:pPr>
              <w:spacing w:line="360" w:lineRule="auto"/>
              <w:rPr>
                <w:rFonts w:ascii="楷体" w:eastAsia="楷体" w:hAnsi="楷体"/>
                <w:color w:val="0000CC"/>
                <w:szCs w:val="21"/>
              </w:rPr>
            </w:pPr>
          </w:p>
        </w:tc>
        <w:tc>
          <w:tcPr>
            <w:tcW w:w="1559" w:type="dxa"/>
            <w:vMerge/>
            <w:vAlign w:val="center"/>
          </w:tcPr>
          <w:p w14:paraId="3FDBDA4F" w14:textId="77777777" w:rsidR="00D73DD5" w:rsidRDefault="00D73DD5">
            <w:pPr>
              <w:spacing w:line="360" w:lineRule="auto"/>
              <w:jc w:val="center"/>
              <w:rPr>
                <w:rFonts w:ascii="楷体" w:eastAsia="楷体" w:hAnsi="楷体"/>
                <w:szCs w:val="21"/>
              </w:rPr>
            </w:pPr>
          </w:p>
        </w:tc>
        <w:tc>
          <w:tcPr>
            <w:tcW w:w="1559" w:type="dxa"/>
          </w:tcPr>
          <w:p w14:paraId="7052DEA4" w14:textId="77777777" w:rsidR="00D73DD5" w:rsidRDefault="00AE0D2C">
            <w:pPr>
              <w:spacing w:line="360" w:lineRule="auto"/>
              <w:rPr>
                <w:rFonts w:ascii="楷体" w:eastAsia="楷体" w:hAnsi="楷体"/>
                <w:color w:val="0000CC"/>
                <w:szCs w:val="21"/>
              </w:rPr>
            </w:pPr>
            <w:r>
              <w:rPr>
                <w:rFonts w:ascii="楷体" w:eastAsia="楷体" w:hAnsi="楷体" w:hint="eastAsia"/>
                <w:szCs w:val="21"/>
              </w:rPr>
              <w:t>目标</w:t>
            </w:r>
            <w:r>
              <w:rPr>
                <w:rFonts w:ascii="楷体" w:eastAsia="楷体" w:hAnsi="楷体"/>
                <w:szCs w:val="21"/>
              </w:rPr>
              <w:t>3</w:t>
            </w:r>
            <w:r>
              <w:rPr>
                <w:rFonts w:ascii="楷体" w:eastAsia="楷体" w:hAnsi="楷体" w:hint="eastAsia"/>
                <w:szCs w:val="21"/>
              </w:rPr>
              <w:t>内涵</w:t>
            </w:r>
          </w:p>
        </w:tc>
        <w:tc>
          <w:tcPr>
            <w:tcW w:w="1345" w:type="dxa"/>
          </w:tcPr>
          <w:p w14:paraId="36342088" w14:textId="77777777" w:rsidR="00D73DD5" w:rsidRDefault="00D73DD5">
            <w:pPr>
              <w:spacing w:line="360" w:lineRule="auto"/>
              <w:rPr>
                <w:rFonts w:ascii="楷体" w:eastAsia="楷体" w:hAnsi="楷体"/>
                <w:color w:val="0000CC"/>
                <w:szCs w:val="21"/>
              </w:rPr>
            </w:pPr>
          </w:p>
        </w:tc>
        <w:tc>
          <w:tcPr>
            <w:tcW w:w="1921" w:type="dxa"/>
          </w:tcPr>
          <w:p w14:paraId="08D0CB11" w14:textId="77777777" w:rsidR="00D73DD5" w:rsidRDefault="00D73DD5">
            <w:pPr>
              <w:spacing w:line="360" w:lineRule="auto"/>
              <w:rPr>
                <w:rFonts w:ascii="楷体" w:eastAsia="楷体" w:hAnsi="楷体"/>
                <w:color w:val="0000CC"/>
                <w:szCs w:val="21"/>
              </w:rPr>
            </w:pPr>
          </w:p>
        </w:tc>
      </w:tr>
      <w:tr w:rsidR="00D73DD5" w14:paraId="7DE6EAB6" w14:textId="77777777">
        <w:trPr>
          <w:jc w:val="center"/>
        </w:trPr>
        <w:tc>
          <w:tcPr>
            <w:tcW w:w="952" w:type="dxa"/>
            <w:vMerge/>
          </w:tcPr>
          <w:p w14:paraId="3745DBF5" w14:textId="77777777" w:rsidR="00D73DD5" w:rsidRDefault="00D73DD5">
            <w:pPr>
              <w:spacing w:line="360" w:lineRule="auto"/>
              <w:jc w:val="center"/>
              <w:rPr>
                <w:rFonts w:ascii="楷体" w:eastAsia="楷体" w:hAnsi="楷体"/>
                <w:szCs w:val="21"/>
              </w:rPr>
            </w:pPr>
          </w:p>
        </w:tc>
        <w:tc>
          <w:tcPr>
            <w:tcW w:w="1779" w:type="dxa"/>
          </w:tcPr>
          <w:p w14:paraId="0E141009" w14:textId="77777777" w:rsidR="00D73DD5" w:rsidRDefault="00AE0D2C">
            <w:pPr>
              <w:spacing w:line="360" w:lineRule="auto"/>
              <w:jc w:val="center"/>
              <w:rPr>
                <w:rFonts w:ascii="楷体" w:eastAsia="楷体" w:hAnsi="楷体"/>
                <w:color w:val="0000CC"/>
                <w:szCs w:val="21"/>
              </w:rPr>
            </w:pPr>
            <w:r>
              <w:rPr>
                <w:rFonts w:ascii="楷体" w:eastAsia="楷体" w:hAnsi="楷体" w:hint="eastAsia"/>
                <w:szCs w:val="21"/>
              </w:rPr>
              <w:t>课程</w:t>
            </w:r>
            <w:r>
              <w:rPr>
                <w:rFonts w:ascii="楷体" w:eastAsia="楷体" w:hAnsi="楷体"/>
                <w:szCs w:val="21"/>
              </w:rPr>
              <w:t>3</w:t>
            </w:r>
          </w:p>
        </w:tc>
        <w:tc>
          <w:tcPr>
            <w:tcW w:w="1559" w:type="dxa"/>
            <w:vAlign w:val="center"/>
          </w:tcPr>
          <w:p w14:paraId="32B7EE6E" w14:textId="77777777" w:rsidR="00D73DD5" w:rsidRDefault="00D73DD5">
            <w:pPr>
              <w:spacing w:line="360" w:lineRule="auto"/>
              <w:jc w:val="center"/>
              <w:rPr>
                <w:rFonts w:ascii="楷体" w:eastAsia="楷体" w:hAnsi="楷体"/>
                <w:szCs w:val="21"/>
              </w:rPr>
            </w:pPr>
          </w:p>
        </w:tc>
        <w:tc>
          <w:tcPr>
            <w:tcW w:w="1559" w:type="dxa"/>
          </w:tcPr>
          <w:p w14:paraId="5542BE89" w14:textId="77777777" w:rsidR="00D73DD5" w:rsidRDefault="00AE0D2C">
            <w:pPr>
              <w:spacing w:line="360" w:lineRule="auto"/>
              <w:rPr>
                <w:rFonts w:ascii="楷体" w:eastAsia="楷体" w:hAnsi="楷体"/>
                <w:color w:val="0000CC"/>
                <w:szCs w:val="21"/>
              </w:rPr>
            </w:pPr>
            <w:r>
              <w:rPr>
                <w:rFonts w:ascii="楷体" w:eastAsia="楷体" w:hAnsi="楷体" w:hint="eastAsia"/>
                <w:szCs w:val="21"/>
              </w:rPr>
              <w:t>目标</w:t>
            </w:r>
            <w:r>
              <w:rPr>
                <w:rFonts w:ascii="楷体" w:eastAsia="楷体" w:hAnsi="楷体"/>
                <w:szCs w:val="21"/>
              </w:rPr>
              <w:t>1</w:t>
            </w:r>
            <w:r>
              <w:rPr>
                <w:rFonts w:ascii="楷体" w:eastAsia="楷体" w:hAnsi="楷体" w:hint="eastAsia"/>
                <w:szCs w:val="21"/>
              </w:rPr>
              <w:t>内涵</w:t>
            </w:r>
          </w:p>
        </w:tc>
        <w:tc>
          <w:tcPr>
            <w:tcW w:w="1345" w:type="dxa"/>
          </w:tcPr>
          <w:p w14:paraId="7C948008" w14:textId="77777777" w:rsidR="00D73DD5" w:rsidRDefault="00D73DD5">
            <w:pPr>
              <w:spacing w:line="360" w:lineRule="auto"/>
              <w:rPr>
                <w:rFonts w:ascii="楷体" w:eastAsia="楷体" w:hAnsi="楷体"/>
                <w:color w:val="0000CC"/>
                <w:szCs w:val="21"/>
              </w:rPr>
            </w:pPr>
          </w:p>
        </w:tc>
        <w:tc>
          <w:tcPr>
            <w:tcW w:w="1921" w:type="dxa"/>
          </w:tcPr>
          <w:p w14:paraId="6800B32E" w14:textId="77777777" w:rsidR="00D73DD5" w:rsidRDefault="00D73DD5">
            <w:pPr>
              <w:spacing w:line="360" w:lineRule="auto"/>
              <w:rPr>
                <w:rFonts w:ascii="楷体" w:eastAsia="楷体" w:hAnsi="楷体"/>
                <w:color w:val="0000CC"/>
                <w:szCs w:val="21"/>
              </w:rPr>
            </w:pPr>
          </w:p>
        </w:tc>
      </w:tr>
      <w:tr w:rsidR="00D73DD5" w14:paraId="3F8074A5" w14:textId="77777777">
        <w:trPr>
          <w:jc w:val="center"/>
        </w:trPr>
        <w:tc>
          <w:tcPr>
            <w:tcW w:w="952" w:type="dxa"/>
          </w:tcPr>
          <w:p w14:paraId="1EC743C0" w14:textId="77777777" w:rsidR="00D73DD5" w:rsidRDefault="00AE0D2C">
            <w:pPr>
              <w:spacing w:line="360" w:lineRule="auto"/>
              <w:jc w:val="center"/>
              <w:rPr>
                <w:rFonts w:ascii="楷体" w:eastAsia="楷体" w:hAnsi="楷体"/>
                <w:szCs w:val="21"/>
              </w:rPr>
            </w:pPr>
            <w:r>
              <w:rPr>
                <w:rFonts w:ascii="楷体" w:eastAsia="楷体" w:hAnsi="楷体" w:hint="eastAsia"/>
                <w:szCs w:val="21"/>
              </w:rPr>
              <w:t>2</w:t>
            </w:r>
          </w:p>
        </w:tc>
        <w:tc>
          <w:tcPr>
            <w:tcW w:w="1779" w:type="dxa"/>
          </w:tcPr>
          <w:p w14:paraId="5D7EEB80" w14:textId="77777777" w:rsidR="00D73DD5" w:rsidRDefault="00AE0D2C">
            <w:pPr>
              <w:spacing w:line="360" w:lineRule="auto"/>
              <w:jc w:val="center"/>
              <w:rPr>
                <w:rFonts w:ascii="楷体" w:eastAsia="楷体" w:hAnsi="楷体"/>
                <w:szCs w:val="21"/>
              </w:rPr>
            </w:pPr>
            <w:r>
              <w:rPr>
                <w:rFonts w:ascii="楷体" w:eastAsia="楷体" w:hAnsi="楷体" w:hint="eastAsia"/>
                <w:szCs w:val="21"/>
              </w:rPr>
              <w:t>课程</w:t>
            </w:r>
            <w:r>
              <w:rPr>
                <w:rFonts w:ascii="楷体" w:eastAsia="楷体" w:hAnsi="楷体"/>
                <w:szCs w:val="21"/>
              </w:rPr>
              <w:t>4</w:t>
            </w:r>
          </w:p>
        </w:tc>
        <w:tc>
          <w:tcPr>
            <w:tcW w:w="1559" w:type="dxa"/>
            <w:vAlign w:val="center"/>
          </w:tcPr>
          <w:p w14:paraId="691D63AA" w14:textId="77777777" w:rsidR="00D73DD5" w:rsidRDefault="00D73DD5">
            <w:pPr>
              <w:spacing w:line="360" w:lineRule="auto"/>
              <w:jc w:val="center"/>
              <w:rPr>
                <w:rFonts w:ascii="楷体" w:eastAsia="楷体" w:hAnsi="楷体"/>
                <w:color w:val="0000CC"/>
                <w:szCs w:val="21"/>
              </w:rPr>
            </w:pPr>
          </w:p>
        </w:tc>
        <w:tc>
          <w:tcPr>
            <w:tcW w:w="1559" w:type="dxa"/>
          </w:tcPr>
          <w:p w14:paraId="27856C9E" w14:textId="77777777" w:rsidR="00D73DD5" w:rsidRDefault="00AE0D2C">
            <w:pPr>
              <w:spacing w:line="360" w:lineRule="auto"/>
              <w:jc w:val="center"/>
              <w:rPr>
                <w:rFonts w:ascii="楷体" w:eastAsia="楷体" w:hAnsi="楷体"/>
                <w:szCs w:val="21"/>
              </w:rPr>
            </w:pPr>
            <w:r>
              <w:rPr>
                <w:rFonts w:ascii="楷体" w:eastAsia="楷体" w:hAnsi="楷体" w:hint="eastAsia"/>
                <w:color w:val="0000CC"/>
                <w:szCs w:val="21"/>
              </w:rPr>
              <w:t>…</w:t>
            </w:r>
          </w:p>
        </w:tc>
        <w:tc>
          <w:tcPr>
            <w:tcW w:w="1345" w:type="dxa"/>
          </w:tcPr>
          <w:p w14:paraId="44A4A68A" w14:textId="77777777" w:rsidR="00D73DD5" w:rsidRDefault="00D73DD5">
            <w:pPr>
              <w:spacing w:line="360" w:lineRule="auto"/>
              <w:rPr>
                <w:rFonts w:ascii="楷体" w:eastAsia="楷体" w:hAnsi="楷体"/>
                <w:color w:val="0000CC"/>
                <w:szCs w:val="21"/>
              </w:rPr>
            </w:pPr>
          </w:p>
        </w:tc>
        <w:tc>
          <w:tcPr>
            <w:tcW w:w="1921" w:type="dxa"/>
          </w:tcPr>
          <w:p w14:paraId="7B95DE5C" w14:textId="77777777" w:rsidR="00D73DD5" w:rsidRDefault="00D73DD5">
            <w:pPr>
              <w:spacing w:line="360" w:lineRule="auto"/>
              <w:rPr>
                <w:rFonts w:ascii="楷体" w:eastAsia="楷体" w:hAnsi="楷体"/>
                <w:color w:val="0000CC"/>
                <w:szCs w:val="21"/>
              </w:rPr>
            </w:pPr>
          </w:p>
        </w:tc>
      </w:tr>
      <w:tr w:rsidR="00D73DD5" w14:paraId="3D2F77D7" w14:textId="77777777">
        <w:trPr>
          <w:jc w:val="center"/>
        </w:trPr>
        <w:tc>
          <w:tcPr>
            <w:tcW w:w="952" w:type="dxa"/>
          </w:tcPr>
          <w:p w14:paraId="3E07B648" w14:textId="77777777" w:rsidR="00D73DD5" w:rsidRDefault="00AE0D2C">
            <w:pPr>
              <w:spacing w:line="360" w:lineRule="auto"/>
              <w:jc w:val="center"/>
              <w:rPr>
                <w:rFonts w:ascii="楷体" w:eastAsia="楷体" w:hAnsi="楷体"/>
                <w:szCs w:val="21"/>
              </w:rPr>
            </w:pPr>
            <w:r>
              <w:rPr>
                <w:rFonts w:ascii="楷体" w:eastAsia="楷体" w:hAnsi="楷体" w:hint="eastAsia"/>
                <w:szCs w:val="21"/>
              </w:rPr>
              <w:t>…</w:t>
            </w:r>
          </w:p>
        </w:tc>
        <w:tc>
          <w:tcPr>
            <w:tcW w:w="1779" w:type="dxa"/>
          </w:tcPr>
          <w:p w14:paraId="48E8C7EA" w14:textId="77777777" w:rsidR="00D73DD5" w:rsidRDefault="00AE0D2C">
            <w:pPr>
              <w:spacing w:line="360" w:lineRule="auto"/>
              <w:jc w:val="center"/>
              <w:rPr>
                <w:rFonts w:ascii="楷体" w:eastAsia="楷体" w:hAnsi="楷体"/>
                <w:color w:val="0000CC"/>
                <w:szCs w:val="21"/>
              </w:rPr>
            </w:pPr>
            <w:r>
              <w:rPr>
                <w:rFonts w:ascii="楷体" w:eastAsia="楷体" w:hAnsi="楷体" w:hint="eastAsia"/>
                <w:color w:val="0000CC"/>
                <w:szCs w:val="21"/>
              </w:rPr>
              <w:t>…</w:t>
            </w:r>
          </w:p>
        </w:tc>
        <w:tc>
          <w:tcPr>
            <w:tcW w:w="1559" w:type="dxa"/>
            <w:vAlign w:val="center"/>
          </w:tcPr>
          <w:p w14:paraId="254A3B18" w14:textId="77777777" w:rsidR="00D73DD5" w:rsidRDefault="00D73DD5">
            <w:pPr>
              <w:spacing w:line="360" w:lineRule="auto"/>
              <w:jc w:val="center"/>
              <w:rPr>
                <w:rFonts w:ascii="楷体" w:eastAsia="楷体" w:hAnsi="楷体"/>
                <w:color w:val="0000CC"/>
                <w:szCs w:val="21"/>
              </w:rPr>
            </w:pPr>
          </w:p>
        </w:tc>
        <w:tc>
          <w:tcPr>
            <w:tcW w:w="1559" w:type="dxa"/>
          </w:tcPr>
          <w:p w14:paraId="2BC9CE74" w14:textId="77777777" w:rsidR="00D73DD5" w:rsidRDefault="00D73DD5">
            <w:pPr>
              <w:spacing w:line="360" w:lineRule="auto"/>
              <w:rPr>
                <w:rFonts w:ascii="楷体" w:eastAsia="楷体" w:hAnsi="楷体"/>
                <w:color w:val="0000CC"/>
                <w:szCs w:val="21"/>
              </w:rPr>
            </w:pPr>
          </w:p>
        </w:tc>
        <w:tc>
          <w:tcPr>
            <w:tcW w:w="1345" w:type="dxa"/>
          </w:tcPr>
          <w:p w14:paraId="7801FD99" w14:textId="77777777" w:rsidR="00D73DD5" w:rsidRDefault="00D73DD5">
            <w:pPr>
              <w:spacing w:line="360" w:lineRule="auto"/>
              <w:rPr>
                <w:rFonts w:ascii="楷体" w:eastAsia="楷体" w:hAnsi="楷体"/>
                <w:color w:val="0000CC"/>
                <w:szCs w:val="21"/>
              </w:rPr>
            </w:pPr>
          </w:p>
        </w:tc>
        <w:tc>
          <w:tcPr>
            <w:tcW w:w="1921" w:type="dxa"/>
          </w:tcPr>
          <w:p w14:paraId="7F6ABF07" w14:textId="77777777" w:rsidR="00D73DD5" w:rsidRDefault="00D73DD5">
            <w:pPr>
              <w:spacing w:line="360" w:lineRule="auto"/>
              <w:rPr>
                <w:rFonts w:ascii="楷体" w:eastAsia="楷体" w:hAnsi="楷体"/>
                <w:color w:val="0000CC"/>
                <w:szCs w:val="21"/>
              </w:rPr>
            </w:pPr>
          </w:p>
        </w:tc>
      </w:tr>
    </w:tbl>
    <w:p w14:paraId="6115362A" w14:textId="77777777" w:rsidR="00D73DD5" w:rsidRDefault="00AE0D2C">
      <w:pPr>
        <w:rPr>
          <w:rFonts w:ascii="楷体" w:eastAsia="楷体" w:hAnsi="楷体"/>
          <w:color w:val="0000CC"/>
          <w:szCs w:val="21"/>
        </w:rPr>
      </w:pPr>
      <w:r>
        <w:rPr>
          <w:rFonts w:ascii="楷体" w:eastAsia="楷体" w:hAnsi="楷体" w:hint="eastAsia"/>
          <w:color w:val="0000CC"/>
          <w:szCs w:val="21"/>
        </w:rPr>
        <w:t>注：</w:t>
      </w:r>
      <w:r>
        <w:rPr>
          <w:rFonts w:ascii="楷体" w:eastAsia="楷体" w:hAnsi="楷体" w:hint="eastAsia"/>
          <w:color w:val="0000CC"/>
          <w:szCs w:val="21"/>
        </w:rPr>
        <w:t>1</w:t>
      </w:r>
      <w:r>
        <w:rPr>
          <w:rFonts w:ascii="楷体" w:eastAsia="楷体" w:hAnsi="楷体"/>
          <w:color w:val="0000CC"/>
          <w:szCs w:val="21"/>
        </w:rPr>
        <w:t>.</w:t>
      </w:r>
      <w:r>
        <w:rPr>
          <w:rFonts w:ascii="楷体" w:eastAsia="楷体" w:hAnsi="楷体" w:hint="eastAsia"/>
          <w:color w:val="0000CC"/>
          <w:szCs w:val="21"/>
        </w:rPr>
        <w:t xml:space="preserve"> </w:t>
      </w:r>
      <w:r>
        <w:rPr>
          <w:rFonts w:ascii="楷体" w:eastAsia="楷体" w:hAnsi="楷体" w:hint="eastAsia"/>
          <w:color w:val="0000CC"/>
          <w:szCs w:val="21"/>
        </w:rPr>
        <w:t>逐条填写专业毕业要求对应的课程目标。课程目标应反映毕业要求的内涵，并与课程的教学内容相匹配。</w:t>
      </w:r>
      <w:r>
        <w:rPr>
          <w:rFonts w:ascii="楷体" w:eastAsia="楷体" w:hAnsi="楷体" w:hint="eastAsia"/>
          <w:color w:val="0000CC"/>
          <w:szCs w:val="21"/>
        </w:rPr>
        <w:t>2.</w:t>
      </w:r>
      <w:r>
        <w:rPr>
          <w:rFonts w:ascii="楷体" w:eastAsia="楷体" w:hAnsi="楷体" w:hint="eastAsia"/>
          <w:color w:val="0000CC"/>
          <w:szCs w:val="21"/>
        </w:rPr>
        <w:t>课程对毕业要求的支撑强度应与课程支撑矩阵中的表述一致。</w:t>
      </w:r>
    </w:p>
    <w:p w14:paraId="05CBD8E8" w14:textId="77777777" w:rsidR="00D73DD5" w:rsidRDefault="00D73DD5">
      <w:pPr>
        <w:spacing w:line="360" w:lineRule="auto"/>
        <w:rPr>
          <w:rFonts w:asciiTheme="minorEastAsia" w:eastAsiaTheme="minorEastAsia" w:hAnsiTheme="minorEastAsia"/>
        </w:rPr>
      </w:pPr>
    </w:p>
    <w:p w14:paraId="784CE21E" w14:textId="77777777" w:rsidR="00D73DD5" w:rsidRDefault="00AE0D2C">
      <w:pPr>
        <w:pStyle w:val="aff0"/>
        <w:numPr>
          <w:ilvl w:val="0"/>
          <w:numId w:val="8"/>
        </w:numPr>
        <w:spacing w:line="400" w:lineRule="exact"/>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列举理论类、实践类、毕业设计（论文）课程完整教学大纲的</w:t>
      </w:r>
      <w:proofErr w:type="gramStart"/>
      <w:r>
        <w:rPr>
          <w:rFonts w:asciiTheme="minorEastAsia" w:eastAsiaTheme="minorEastAsia" w:hAnsiTheme="minorEastAsia" w:hint="eastAsia"/>
          <w:lang w:eastAsia="zh-CN"/>
        </w:rPr>
        <w:t>样例各</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份</w:t>
      </w:r>
      <w:proofErr w:type="gramEnd"/>
      <w:r>
        <w:rPr>
          <w:rFonts w:asciiTheme="minorEastAsia" w:eastAsiaTheme="minorEastAsia" w:hAnsiTheme="minorEastAsia" w:hint="eastAsia"/>
          <w:lang w:eastAsia="zh-CN"/>
        </w:rPr>
        <w:t>。</w:t>
      </w:r>
      <w:r>
        <w:rPr>
          <w:rFonts w:ascii="楷体" w:eastAsia="楷体" w:hAnsi="楷体" w:hint="eastAsia"/>
          <w:color w:val="0000CC"/>
          <w:kern w:val="2"/>
          <w:sz w:val="21"/>
          <w:szCs w:val="21"/>
          <w:lang w:eastAsia="zh-CN"/>
        </w:rPr>
        <w:t>注：课程大纲应包括：</w:t>
      </w:r>
      <w:r>
        <w:rPr>
          <w:rFonts w:ascii="楷体" w:eastAsia="楷体" w:hAnsi="楷体"/>
          <w:color w:val="0000CC"/>
          <w:kern w:val="2"/>
          <w:sz w:val="21"/>
          <w:szCs w:val="21"/>
          <w:lang w:eastAsia="zh-CN"/>
        </w:rPr>
        <w:t>1)</w:t>
      </w:r>
      <w:r>
        <w:rPr>
          <w:rFonts w:ascii="楷体" w:eastAsia="楷体" w:hAnsi="楷体" w:hint="eastAsia"/>
          <w:color w:val="0000CC"/>
          <w:kern w:val="2"/>
          <w:sz w:val="21"/>
          <w:szCs w:val="21"/>
          <w:lang w:eastAsia="zh-CN"/>
        </w:rPr>
        <w:t>课程目标；</w:t>
      </w:r>
      <w:r>
        <w:rPr>
          <w:rFonts w:ascii="楷体" w:eastAsia="楷体" w:hAnsi="楷体"/>
          <w:color w:val="0000CC"/>
          <w:kern w:val="2"/>
          <w:sz w:val="21"/>
          <w:szCs w:val="21"/>
          <w:lang w:eastAsia="zh-CN"/>
        </w:rPr>
        <w:t>2</w:t>
      </w:r>
      <w:r>
        <w:rPr>
          <w:rFonts w:ascii="楷体" w:eastAsia="楷体" w:hAnsi="楷体"/>
          <w:color w:val="0000CC"/>
          <w:kern w:val="2"/>
          <w:sz w:val="21"/>
          <w:szCs w:val="21"/>
          <w:lang w:eastAsia="zh-CN"/>
        </w:rPr>
        <w:t>）课程目标</w:t>
      </w:r>
      <w:r>
        <w:rPr>
          <w:rFonts w:ascii="楷体" w:eastAsia="楷体" w:hAnsi="楷体" w:hint="eastAsia"/>
          <w:color w:val="0000CC"/>
          <w:kern w:val="2"/>
          <w:sz w:val="21"/>
          <w:szCs w:val="21"/>
          <w:lang w:eastAsia="zh-CN"/>
        </w:rPr>
        <w:t>对</w:t>
      </w:r>
      <w:r>
        <w:rPr>
          <w:rFonts w:ascii="楷体" w:eastAsia="楷体" w:hAnsi="楷体"/>
          <w:color w:val="0000CC"/>
          <w:kern w:val="2"/>
          <w:sz w:val="21"/>
          <w:szCs w:val="21"/>
          <w:lang w:eastAsia="zh-CN"/>
        </w:rPr>
        <w:t>毕业要求的</w:t>
      </w:r>
      <w:r>
        <w:rPr>
          <w:rFonts w:ascii="楷体" w:eastAsia="楷体" w:hAnsi="楷体" w:hint="eastAsia"/>
          <w:color w:val="0000CC"/>
          <w:kern w:val="2"/>
          <w:sz w:val="21"/>
          <w:szCs w:val="21"/>
          <w:lang w:eastAsia="zh-CN"/>
        </w:rPr>
        <w:t>支撑作用</w:t>
      </w:r>
      <w:r>
        <w:rPr>
          <w:rFonts w:ascii="楷体" w:eastAsia="楷体" w:hAnsi="楷体"/>
          <w:color w:val="0000CC"/>
          <w:kern w:val="2"/>
          <w:sz w:val="21"/>
          <w:szCs w:val="21"/>
          <w:lang w:eastAsia="zh-CN"/>
        </w:rPr>
        <w:t>；</w:t>
      </w:r>
      <w:r>
        <w:rPr>
          <w:rFonts w:ascii="楷体" w:eastAsia="楷体" w:hAnsi="楷体"/>
          <w:color w:val="0000CC"/>
          <w:kern w:val="2"/>
          <w:sz w:val="21"/>
          <w:szCs w:val="21"/>
          <w:lang w:eastAsia="zh-CN"/>
        </w:rPr>
        <w:t>3</w:t>
      </w:r>
      <w:r>
        <w:rPr>
          <w:rFonts w:ascii="楷体" w:eastAsia="楷体" w:hAnsi="楷体"/>
          <w:color w:val="0000CC"/>
          <w:kern w:val="2"/>
          <w:sz w:val="21"/>
          <w:szCs w:val="21"/>
          <w:lang w:eastAsia="zh-CN"/>
        </w:rPr>
        <w:t>）课程内容和</w:t>
      </w:r>
      <w:r>
        <w:rPr>
          <w:rFonts w:ascii="楷体" w:eastAsia="楷体" w:hAnsi="楷体" w:hint="eastAsia"/>
          <w:color w:val="0000CC"/>
          <w:kern w:val="2"/>
          <w:sz w:val="21"/>
          <w:szCs w:val="21"/>
          <w:lang w:eastAsia="zh-CN"/>
        </w:rPr>
        <w:t>主要</w:t>
      </w:r>
      <w:r>
        <w:rPr>
          <w:rFonts w:ascii="楷体" w:eastAsia="楷体" w:hAnsi="楷体"/>
          <w:color w:val="0000CC"/>
          <w:kern w:val="2"/>
          <w:sz w:val="21"/>
          <w:szCs w:val="21"/>
          <w:lang w:eastAsia="zh-CN"/>
        </w:rPr>
        <w:t>教学</w:t>
      </w:r>
      <w:r>
        <w:rPr>
          <w:rFonts w:ascii="楷体" w:eastAsia="楷体" w:hAnsi="楷体" w:hint="eastAsia"/>
          <w:color w:val="0000CC"/>
          <w:kern w:val="2"/>
          <w:sz w:val="21"/>
          <w:szCs w:val="21"/>
          <w:lang w:eastAsia="zh-CN"/>
        </w:rPr>
        <w:t>环节</w:t>
      </w:r>
      <w:r>
        <w:rPr>
          <w:rFonts w:ascii="楷体" w:eastAsia="楷体" w:hAnsi="楷体"/>
          <w:color w:val="0000CC"/>
          <w:kern w:val="2"/>
          <w:sz w:val="21"/>
          <w:szCs w:val="21"/>
          <w:lang w:eastAsia="zh-CN"/>
        </w:rPr>
        <w:t>对课程目标的支撑</w:t>
      </w:r>
      <w:r>
        <w:rPr>
          <w:rFonts w:ascii="楷体" w:eastAsia="楷体" w:hAnsi="楷体" w:hint="eastAsia"/>
          <w:color w:val="0000CC"/>
          <w:kern w:val="2"/>
          <w:sz w:val="21"/>
          <w:szCs w:val="21"/>
          <w:lang w:eastAsia="zh-CN"/>
        </w:rPr>
        <w:t>关系；</w:t>
      </w:r>
      <w:r>
        <w:rPr>
          <w:rFonts w:ascii="楷体" w:eastAsia="楷体" w:hAnsi="楷体"/>
          <w:color w:val="0000CC"/>
          <w:kern w:val="2"/>
          <w:sz w:val="21"/>
          <w:szCs w:val="21"/>
          <w:lang w:eastAsia="zh-CN"/>
        </w:rPr>
        <w:t>4</w:t>
      </w:r>
      <w:r>
        <w:rPr>
          <w:rFonts w:ascii="楷体" w:eastAsia="楷体" w:hAnsi="楷体"/>
          <w:color w:val="0000CC"/>
          <w:kern w:val="2"/>
          <w:sz w:val="21"/>
          <w:szCs w:val="21"/>
          <w:lang w:eastAsia="zh-CN"/>
        </w:rPr>
        <w:t>）针对</w:t>
      </w:r>
      <w:r>
        <w:rPr>
          <w:rFonts w:ascii="楷体" w:eastAsia="楷体" w:hAnsi="楷体" w:hint="eastAsia"/>
          <w:color w:val="0000CC"/>
          <w:kern w:val="2"/>
          <w:sz w:val="21"/>
          <w:szCs w:val="21"/>
          <w:lang w:eastAsia="zh-CN"/>
        </w:rPr>
        <w:t>每项</w:t>
      </w:r>
      <w:r>
        <w:rPr>
          <w:rFonts w:ascii="楷体" w:eastAsia="楷体" w:hAnsi="楷体"/>
          <w:color w:val="0000CC"/>
          <w:kern w:val="2"/>
          <w:sz w:val="21"/>
          <w:szCs w:val="21"/>
          <w:lang w:eastAsia="zh-CN"/>
        </w:rPr>
        <w:t>课程目标</w:t>
      </w:r>
      <w:r>
        <w:rPr>
          <w:rFonts w:ascii="楷体" w:eastAsia="楷体" w:hAnsi="楷体" w:hint="eastAsia"/>
          <w:color w:val="0000CC"/>
          <w:kern w:val="2"/>
          <w:sz w:val="21"/>
          <w:szCs w:val="21"/>
          <w:lang w:eastAsia="zh-CN"/>
        </w:rPr>
        <w:t>达成情况</w:t>
      </w:r>
      <w:r>
        <w:rPr>
          <w:rFonts w:ascii="楷体" w:eastAsia="楷体" w:hAnsi="楷体"/>
          <w:color w:val="0000CC"/>
          <w:kern w:val="2"/>
          <w:sz w:val="21"/>
          <w:szCs w:val="21"/>
          <w:lang w:eastAsia="zh-CN"/>
        </w:rPr>
        <w:t>的课程考核</w:t>
      </w:r>
      <w:r>
        <w:rPr>
          <w:rFonts w:ascii="楷体" w:eastAsia="楷体" w:hAnsi="楷体" w:hint="eastAsia"/>
          <w:color w:val="0000CC"/>
          <w:kern w:val="2"/>
          <w:sz w:val="21"/>
          <w:szCs w:val="21"/>
          <w:lang w:eastAsia="zh-CN"/>
        </w:rPr>
        <w:t>/</w:t>
      </w:r>
      <w:r>
        <w:rPr>
          <w:rFonts w:ascii="楷体" w:eastAsia="楷体" w:hAnsi="楷体" w:hint="eastAsia"/>
          <w:color w:val="0000CC"/>
          <w:kern w:val="2"/>
          <w:sz w:val="21"/>
          <w:szCs w:val="21"/>
          <w:lang w:eastAsia="zh-CN"/>
        </w:rPr>
        <w:t>评价环节与方法；</w:t>
      </w:r>
      <w:r>
        <w:rPr>
          <w:rFonts w:ascii="楷体" w:eastAsia="楷体" w:hAnsi="楷体"/>
          <w:color w:val="0000CC"/>
          <w:kern w:val="2"/>
          <w:sz w:val="21"/>
          <w:szCs w:val="21"/>
          <w:lang w:eastAsia="zh-CN"/>
        </w:rPr>
        <w:t>4</w:t>
      </w:r>
      <w:r>
        <w:rPr>
          <w:rFonts w:ascii="楷体" w:eastAsia="楷体" w:hAnsi="楷体"/>
          <w:color w:val="0000CC"/>
          <w:kern w:val="2"/>
          <w:sz w:val="21"/>
          <w:szCs w:val="21"/>
          <w:lang w:eastAsia="zh-CN"/>
        </w:rPr>
        <w:t>）针对课程目标</w:t>
      </w:r>
      <w:r>
        <w:rPr>
          <w:rFonts w:ascii="楷体" w:eastAsia="楷体" w:hAnsi="楷体" w:hint="eastAsia"/>
          <w:color w:val="0000CC"/>
          <w:kern w:val="2"/>
          <w:sz w:val="21"/>
          <w:szCs w:val="21"/>
          <w:lang w:eastAsia="zh-CN"/>
        </w:rPr>
        <w:t>，不同考核</w:t>
      </w:r>
      <w:r>
        <w:rPr>
          <w:rFonts w:ascii="楷体" w:eastAsia="楷体" w:hAnsi="楷体" w:hint="eastAsia"/>
          <w:color w:val="0000CC"/>
          <w:kern w:val="2"/>
          <w:sz w:val="21"/>
          <w:szCs w:val="21"/>
          <w:lang w:eastAsia="zh-CN"/>
        </w:rPr>
        <w:t>/</w:t>
      </w:r>
      <w:r>
        <w:rPr>
          <w:rFonts w:ascii="楷体" w:eastAsia="楷体" w:hAnsi="楷体" w:hint="eastAsia"/>
          <w:color w:val="0000CC"/>
          <w:kern w:val="2"/>
          <w:sz w:val="21"/>
          <w:szCs w:val="21"/>
          <w:lang w:eastAsia="zh-CN"/>
        </w:rPr>
        <w:t>评价环节与内容的评价标准。</w:t>
      </w:r>
    </w:p>
    <w:p w14:paraId="388B8EB0" w14:textId="77777777" w:rsidR="00D73DD5" w:rsidRDefault="00D73DD5">
      <w:pPr>
        <w:spacing w:line="360" w:lineRule="auto"/>
        <w:rPr>
          <w:rFonts w:ascii="楷体" w:eastAsia="楷体" w:hAnsi="楷体"/>
        </w:rPr>
      </w:pPr>
    </w:p>
    <w:p w14:paraId="5CEDBE18"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Theme="minorEastAsia" w:eastAsiaTheme="minorEastAsia" w:hAnsiTheme="minorEastAsia" w:hint="eastAsia"/>
          <w:lang w:eastAsia="zh-CN"/>
        </w:rPr>
        <w:t>列出保证行业企业专家参与课程体系设计的制度（可参考表</w:t>
      </w:r>
      <w:r>
        <w:rPr>
          <w:rFonts w:asciiTheme="minorEastAsia" w:eastAsiaTheme="minorEastAsia" w:hAnsiTheme="minorEastAsia" w:hint="eastAsia"/>
          <w:lang w:eastAsia="zh-CN"/>
        </w:rPr>
        <w:t>5-2</w:t>
      </w:r>
      <w:r>
        <w:rPr>
          <w:rFonts w:asciiTheme="minorEastAsia" w:eastAsiaTheme="minorEastAsia" w:hAnsiTheme="minorEastAsia" w:hint="eastAsia"/>
          <w:lang w:eastAsia="zh-CN"/>
        </w:rPr>
        <w:t>），说明最近一次课程体系修订中行业企业专家发挥的作用（可参考表</w:t>
      </w:r>
      <w:r>
        <w:rPr>
          <w:rFonts w:asciiTheme="minorEastAsia" w:eastAsiaTheme="minorEastAsia" w:hAnsiTheme="minorEastAsia" w:hint="eastAsia"/>
          <w:lang w:eastAsia="zh-CN"/>
        </w:rPr>
        <w:t>5-3</w:t>
      </w:r>
      <w:r>
        <w:rPr>
          <w:rFonts w:asciiTheme="minorEastAsia" w:eastAsiaTheme="minorEastAsia" w:hAnsiTheme="minorEastAsia" w:hint="eastAsia"/>
          <w:lang w:eastAsia="zh-CN"/>
        </w:rPr>
        <w:t>）。</w:t>
      </w:r>
    </w:p>
    <w:p w14:paraId="27A2757D"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5-</w:t>
      </w:r>
      <w:r>
        <w:rPr>
          <w:rFonts w:asciiTheme="minorEastAsia" w:eastAsiaTheme="minorEastAsia" w:hAnsiTheme="minorEastAsia"/>
          <w:b/>
        </w:rPr>
        <w:t>2</w:t>
      </w:r>
      <w:r>
        <w:rPr>
          <w:rFonts w:asciiTheme="minorEastAsia" w:eastAsiaTheme="minorEastAsia" w:hAnsiTheme="minorEastAsia" w:hint="eastAsia"/>
          <w:b/>
        </w:rPr>
        <w:t xml:space="preserve"> </w:t>
      </w:r>
      <w:r>
        <w:rPr>
          <w:rFonts w:asciiTheme="minorEastAsia" w:eastAsiaTheme="minorEastAsia" w:hAnsiTheme="minorEastAsia" w:hint="eastAsia"/>
          <w:b/>
        </w:rPr>
        <w:t>保证行业企业专家参与课程体系设计的制度</w:t>
      </w: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700"/>
        <w:gridCol w:w="1640"/>
        <w:gridCol w:w="1621"/>
        <w:gridCol w:w="1673"/>
      </w:tblGrid>
      <w:tr w:rsidR="00D73DD5" w14:paraId="5AE3A1C4" w14:textId="77777777">
        <w:trPr>
          <w:trHeight w:val="810"/>
          <w:tblHeader/>
          <w:jc w:val="center"/>
        </w:trPr>
        <w:tc>
          <w:tcPr>
            <w:tcW w:w="923" w:type="pct"/>
            <w:shd w:val="clear" w:color="auto" w:fill="auto"/>
            <w:vAlign w:val="center"/>
          </w:tcPr>
          <w:p w14:paraId="1E81FCED" w14:textId="77777777" w:rsidR="00D73DD5" w:rsidRDefault="00AE0D2C">
            <w:pPr>
              <w:pStyle w:val="aff1"/>
              <w:rPr>
                <w:rFonts w:ascii="楷体" w:eastAsia="楷体" w:hAnsi="楷体"/>
                <w:b/>
              </w:rPr>
            </w:pPr>
            <w:r>
              <w:rPr>
                <w:rFonts w:ascii="楷体" w:eastAsia="楷体" w:hAnsi="楷体" w:hint="eastAsia"/>
                <w:color w:val="000000" w:themeColor="text1"/>
                <w:szCs w:val="21"/>
              </w:rPr>
              <w:t>序号</w:t>
            </w:r>
          </w:p>
        </w:tc>
        <w:tc>
          <w:tcPr>
            <w:tcW w:w="1045" w:type="pct"/>
            <w:shd w:val="clear" w:color="auto" w:fill="auto"/>
            <w:vAlign w:val="center"/>
          </w:tcPr>
          <w:p w14:paraId="7BD0D2A1" w14:textId="77777777" w:rsidR="00D73DD5" w:rsidRDefault="00AE0D2C">
            <w:pPr>
              <w:pStyle w:val="aff1"/>
              <w:rPr>
                <w:rFonts w:ascii="楷体" w:eastAsia="楷体" w:hAnsi="楷体"/>
                <w:b/>
              </w:rPr>
            </w:pPr>
            <w:r>
              <w:rPr>
                <w:rFonts w:ascii="楷体" w:eastAsia="楷体" w:hAnsi="楷体" w:hint="eastAsia"/>
                <w:color w:val="000000" w:themeColor="text1"/>
                <w:szCs w:val="21"/>
              </w:rPr>
              <w:t>文件名称</w:t>
            </w:r>
          </w:p>
        </w:tc>
        <w:tc>
          <w:tcPr>
            <w:tcW w:w="1008" w:type="pct"/>
            <w:vAlign w:val="center"/>
          </w:tcPr>
          <w:p w14:paraId="152D7615" w14:textId="77777777" w:rsidR="00D73DD5" w:rsidRDefault="00AE0D2C">
            <w:pPr>
              <w:pStyle w:val="aff1"/>
              <w:rPr>
                <w:rFonts w:ascii="楷体" w:eastAsia="楷体" w:hAnsi="楷体"/>
                <w:b/>
              </w:rPr>
            </w:pPr>
            <w:r>
              <w:rPr>
                <w:rFonts w:ascii="楷体" w:eastAsia="楷体" w:hAnsi="楷体" w:hint="eastAsia"/>
                <w:color w:val="000000" w:themeColor="text1"/>
                <w:szCs w:val="21"/>
              </w:rPr>
              <w:t>责任单位</w:t>
            </w:r>
          </w:p>
        </w:tc>
        <w:tc>
          <w:tcPr>
            <w:tcW w:w="996" w:type="pct"/>
            <w:shd w:val="clear" w:color="auto" w:fill="auto"/>
            <w:vAlign w:val="center"/>
          </w:tcPr>
          <w:p w14:paraId="0C17C665" w14:textId="77777777" w:rsidR="00D73DD5" w:rsidRDefault="00AE0D2C">
            <w:pPr>
              <w:pStyle w:val="aff1"/>
              <w:rPr>
                <w:rFonts w:ascii="楷体" w:eastAsia="楷体" w:hAnsi="楷体"/>
                <w:b/>
              </w:rPr>
            </w:pPr>
            <w:r>
              <w:rPr>
                <w:rFonts w:ascii="楷体" w:eastAsia="楷体" w:hAnsi="楷体" w:hint="eastAsia"/>
                <w:color w:val="000000" w:themeColor="text1"/>
                <w:szCs w:val="21"/>
              </w:rPr>
              <w:t>制度建立时间</w:t>
            </w:r>
          </w:p>
        </w:tc>
        <w:tc>
          <w:tcPr>
            <w:tcW w:w="1028" w:type="pct"/>
            <w:shd w:val="clear" w:color="auto" w:fill="auto"/>
            <w:vAlign w:val="center"/>
          </w:tcPr>
          <w:p w14:paraId="0722BE1A" w14:textId="77777777" w:rsidR="00D73DD5" w:rsidRDefault="00AE0D2C">
            <w:pPr>
              <w:pStyle w:val="aff1"/>
              <w:rPr>
                <w:rFonts w:ascii="楷体" w:eastAsia="楷体" w:hAnsi="楷体"/>
                <w:b/>
              </w:rPr>
            </w:pPr>
            <w:r>
              <w:rPr>
                <w:rFonts w:ascii="楷体" w:eastAsia="楷体" w:hAnsi="楷体" w:hint="eastAsia"/>
                <w:color w:val="000000" w:themeColor="text1"/>
                <w:szCs w:val="21"/>
              </w:rPr>
              <w:t>开始实施时间</w:t>
            </w:r>
          </w:p>
        </w:tc>
      </w:tr>
      <w:tr w:rsidR="00D73DD5" w14:paraId="62E0B308" w14:textId="77777777">
        <w:trPr>
          <w:trHeight w:val="810"/>
          <w:tblHeader/>
          <w:jc w:val="center"/>
        </w:trPr>
        <w:tc>
          <w:tcPr>
            <w:tcW w:w="923" w:type="pct"/>
            <w:shd w:val="clear" w:color="auto" w:fill="auto"/>
            <w:vAlign w:val="center"/>
          </w:tcPr>
          <w:p w14:paraId="69C1D07D" w14:textId="77777777" w:rsidR="00D73DD5" w:rsidRDefault="00AE0D2C">
            <w:pPr>
              <w:pStyle w:val="aff1"/>
              <w:rPr>
                <w:rFonts w:ascii="楷体" w:eastAsia="楷体" w:hAnsi="楷体"/>
                <w:b/>
              </w:rPr>
            </w:pPr>
            <w:r>
              <w:rPr>
                <w:rFonts w:ascii="楷体" w:eastAsia="楷体" w:hAnsi="楷体" w:hint="eastAsia"/>
                <w:b/>
              </w:rPr>
              <w:t>1</w:t>
            </w:r>
          </w:p>
        </w:tc>
        <w:tc>
          <w:tcPr>
            <w:tcW w:w="1045" w:type="pct"/>
            <w:shd w:val="clear" w:color="auto" w:fill="auto"/>
            <w:vAlign w:val="center"/>
          </w:tcPr>
          <w:p w14:paraId="4B684804" w14:textId="77777777" w:rsidR="00D73DD5" w:rsidRDefault="00AE0D2C">
            <w:pPr>
              <w:pStyle w:val="aff1"/>
              <w:rPr>
                <w:rFonts w:ascii="楷体" w:eastAsia="楷体" w:hAnsi="楷体"/>
                <w:b/>
              </w:rPr>
            </w:pPr>
            <w:r>
              <w:rPr>
                <w:rFonts w:ascii="楷体" w:eastAsia="楷体" w:hAnsi="楷体"/>
                <w:b/>
              </w:rPr>
              <w:t>……</w:t>
            </w:r>
          </w:p>
        </w:tc>
        <w:tc>
          <w:tcPr>
            <w:tcW w:w="1008" w:type="pct"/>
            <w:vAlign w:val="center"/>
          </w:tcPr>
          <w:p w14:paraId="7A9F9DE9" w14:textId="77777777" w:rsidR="00D73DD5" w:rsidRDefault="00AE0D2C">
            <w:pPr>
              <w:pStyle w:val="aff1"/>
              <w:rPr>
                <w:rFonts w:ascii="楷体" w:eastAsia="楷体" w:hAnsi="楷体"/>
                <w:b/>
              </w:rPr>
            </w:pPr>
            <w:r>
              <w:rPr>
                <w:rFonts w:ascii="楷体" w:eastAsia="楷体" w:hAnsi="楷体"/>
                <w:b/>
              </w:rPr>
              <w:t>……</w:t>
            </w:r>
          </w:p>
        </w:tc>
        <w:tc>
          <w:tcPr>
            <w:tcW w:w="996" w:type="pct"/>
            <w:shd w:val="clear" w:color="auto" w:fill="auto"/>
            <w:vAlign w:val="center"/>
          </w:tcPr>
          <w:p w14:paraId="5879F964" w14:textId="77777777" w:rsidR="00D73DD5" w:rsidRDefault="00AE0D2C">
            <w:pPr>
              <w:pStyle w:val="aff1"/>
              <w:rPr>
                <w:rFonts w:ascii="楷体" w:eastAsia="楷体" w:hAnsi="楷体"/>
                <w:b/>
              </w:rPr>
            </w:pPr>
            <w:r>
              <w:rPr>
                <w:rFonts w:ascii="楷体" w:eastAsia="楷体" w:hAnsi="楷体"/>
                <w:b/>
              </w:rPr>
              <w:t>……</w:t>
            </w:r>
          </w:p>
        </w:tc>
        <w:tc>
          <w:tcPr>
            <w:tcW w:w="1028" w:type="pct"/>
            <w:shd w:val="clear" w:color="auto" w:fill="auto"/>
            <w:vAlign w:val="center"/>
          </w:tcPr>
          <w:p w14:paraId="5A615402" w14:textId="77777777" w:rsidR="00D73DD5" w:rsidRDefault="00AE0D2C">
            <w:pPr>
              <w:pStyle w:val="aff1"/>
              <w:rPr>
                <w:rFonts w:ascii="楷体" w:eastAsia="楷体" w:hAnsi="楷体"/>
                <w:b/>
              </w:rPr>
            </w:pPr>
            <w:r>
              <w:rPr>
                <w:rFonts w:ascii="楷体" w:eastAsia="楷体" w:hAnsi="楷体"/>
                <w:b/>
              </w:rPr>
              <w:t>……</w:t>
            </w:r>
          </w:p>
        </w:tc>
      </w:tr>
      <w:tr w:rsidR="00D73DD5" w14:paraId="5BD751DC" w14:textId="77777777">
        <w:trPr>
          <w:trHeight w:val="810"/>
          <w:tblHeader/>
          <w:jc w:val="center"/>
        </w:trPr>
        <w:tc>
          <w:tcPr>
            <w:tcW w:w="923" w:type="pct"/>
            <w:shd w:val="clear" w:color="auto" w:fill="auto"/>
            <w:vAlign w:val="center"/>
          </w:tcPr>
          <w:p w14:paraId="61411FBB" w14:textId="77777777" w:rsidR="00D73DD5" w:rsidRDefault="00AE0D2C">
            <w:pPr>
              <w:pStyle w:val="aff1"/>
              <w:rPr>
                <w:rFonts w:ascii="楷体" w:eastAsia="楷体" w:hAnsi="楷体"/>
                <w:b/>
              </w:rPr>
            </w:pPr>
            <w:r>
              <w:rPr>
                <w:rFonts w:ascii="楷体" w:eastAsia="楷体" w:hAnsi="楷体" w:hint="eastAsia"/>
                <w:b/>
              </w:rPr>
              <w:t>2</w:t>
            </w:r>
          </w:p>
        </w:tc>
        <w:tc>
          <w:tcPr>
            <w:tcW w:w="1045" w:type="pct"/>
            <w:shd w:val="clear" w:color="auto" w:fill="auto"/>
            <w:vAlign w:val="center"/>
          </w:tcPr>
          <w:p w14:paraId="1A6B435E" w14:textId="77777777" w:rsidR="00D73DD5" w:rsidRDefault="00AE0D2C">
            <w:pPr>
              <w:pStyle w:val="aff1"/>
              <w:rPr>
                <w:rFonts w:ascii="楷体" w:eastAsia="楷体" w:hAnsi="楷体"/>
                <w:b/>
              </w:rPr>
            </w:pPr>
            <w:r>
              <w:rPr>
                <w:rFonts w:ascii="楷体" w:eastAsia="楷体" w:hAnsi="楷体"/>
                <w:b/>
              </w:rPr>
              <w:t>……</w:t>
            </w:r>
          </w:p>
        </w:tc>
        <w:tc>
          <w:tcPr>
            <w:tcW w:w="1008" w:type="pct"/>
            <w:vAlign w:val="center"/>
          </w:tcPr>
          <w:p w14:paraId="20043F59" w14:textId="77777777" w:rsidR="00D73DD5" w:rsidRDefault="00AE0D2C">
            <w:pPr>
              <w:pStyle w:val="aff1"/>
              <w:rPr>
                <w:rFonts w:ascii="楷体" w:eastAsia="楷体" w:hAnsi="楷体"/>
                <w:b/>
              </w:rPr>
            </w:pPr>
            <w:r>
              <w:rPr>
                <w:rFonts w:ascii="楷体" w:eastAsia="楷体" w:hAnsi="楷体"/>
                <w:b/>
              </w:rPr>
              <w:t>……</w:t>
            </w:r>
          </w:p>
        </w:tc>
        <w:tc>
          <w:tcPr>
            <w:tcW w:w="996" w:type="pct"/>
            <w:shd w:val="clear" w:color="auto" w:fill="auto"/>
            <w:vAlign w:val="center"/>
          </w:tcPr>
          <w:p w14:paraId="5DFEF6C6" w14:textId="77777777" w:rsidR="00D73DD5" w:rsidRDefault="00AE0D2C">
            <w:pPr>
              <w:pStyle w:val="aff1"/>
              <w:rPr>
                <w:rFonts w:ascii="楷体" w:eastAsia="楷体" w:hAnsi="楷体"/>
                <w:b/>
              </w:rPr>
            </w:pPr>
            <w:r>
              <w:rPr>
                <w:rFonts w:ascii="楷体" w:eastAsia="楷体" w:hAnsi="楷体"/>
                <w:b/>
              </w:rPr>
              <w:t>……</w:t>
            </w:r>
          </w:p>
        </w:tc>
        <w:tc>
          <w:tcPr>
            <w:tcW w:w="1028" w:type="pct"/>
            <w:shd w:val="clear" w:color="auto" w:fill="auto"/>
            <w:vAlign w:val="center"/>
          </w:tcPr>
          <w:p w14:paraId="194DE1AC" w14:textId="77777777" w:rsidR="00D73DD5" w:rsidRDefault="00AE0D2C">
            <w:pPr>
              <w:pStyle w:val="aff1"/>
              <w:rPr>
                <w:rFonts w:ascii="楷体" w:eastAsia="楷体" w:hAnsi="楷体"/>
                <w:b/>
              </w:rPr>
            </w:pPr>
            <w:r>
              <w:rPr>
                <w:rFonts w:ascii="楷体" w:eastAsia="楷体" w:hAnsi="楷体"/>
                <w:b/>
              </w:rPr>
              <w:t>……</w:t>
            </w:r>
          </w:p>
        </w:tc>
      </w:tr>
    </w:tbl>
    <w:p w14:paraId="6E6C3E9C" w14:textId="77777777" w:rsidR="00D73DD5" w:rsidRDefault="00D73DD5">
      <w:pPr>
        <w:spacing w:beforeLines="50" w:before="156" w:afterLines="50" w:after="156"/>
        <w:jc w:val="center"/>
        <w:rPr>
          <w:rFonts w:ascii="楷体" w:eastAsia="楷体" w:hAnsi="楷体"/>
        </w:rPr>
      </w:pPr>
    </w:p>
    <w:p w14:paraId="49AAD0C5"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5-</w:t>
      </w:r>
      <w:r>
        <w:rPr>
          <w:rFonts w:asciiTheme="minorEastAsia" w:eastAsiaTheme="minorEastAsia" w:hAnsiTheme="minorEastAsia"/>
          <w:b/>
        </w:rPr>
        <w:t>3</w:t>
      </w:r>
      <w:r>
        <w:rPr>
          <w:rFonts w:asciiTheme="minorEastAsia" w:eastAsiaTheme="minorEastAsia" w:hAnsiTheme="minorEastAsia" w:hint="eastAsia"/>
          <w:b/>
        </w:rPr>
        <w:t xml:space="preserve"> </w:t>
      </w:r>
      <w:r>
        <w:rPr>
          <w:rFonts w:asciiTheme="minorEastAsia" w:eastAsiaTheme="minorEastAsia" w:hAnsiTheme="minorEastAsia" w:hint="eastAsia"/>
          <w:b/>
        </w:rPr>
        <w:t>行业企业专家参与课程体系修订情况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2"/>
        <w:gridCol w:w="1692"/>
        <w:gridCol w:w="2986"/>
      </w:tblGrid>
      <w:tr w:rsidR="00D73DD5" w14:paraId="708918FA" w14:textId="77777777">
        <w:trPr>
          <w:trHeight w:val="461"/>
          <w:tblHeader/>
        </w:trPr>
        <w:tc>
          <w:tcPr>
            <w:tcW w:w="1242" w:type="dxa"/>
            <w:shd w:val="clear" w:color="auto" w:fill="F2F2F2" w:themeFill="background1" w:themeFillShade="F2"/>
            <w:vAlign w:val="center"/>
          </w:tcPr>
          <w:p w14:paraId="3917F733"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b/>
                <w:color w:val="000000" w:themeColor="text1"/>
                <w:szCs w:val="21"/>
              </w:rPr>
              <w:t>专家姓名</w:t>
            </w:r>
          </w:p>
        </w:tc>
        <w:tc>
          <w:tcPr>
            <w:tcW w:w="2552" w:type="dxa"/>
            <w:shd w:val="clear" w:color="auto" w:fill="F2F2F2" w:themeFill="background1" w:themeFillShade="F2"/>
            <w:vAlign w:val="center"/>
          </w:tcPr>
          <w:p w14:paraId="67732D00"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b/>
                <w:color w:val="000000" w:themeColor="text1"/>
                <w:szCs w:val="21"/>
              </w:rPr>
              <w:t>专家单位与身份</w:t>
            </w:r>
          </w:p>
        </w:tc>
        <w:tc>
          <w:tcPr>
            <w:tcW w:w="1692" w:type="dxa"/>
            <w:shd w:val="clear" w:color="auto" w:fill="F2F2F2" w:themeFill="background1" w:themeFillShade="F2"/>
            <w:vAlign w:val="center"/>
          </w:tcPr>
          <w:p w14:paraId="48925229"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b/>
                <w:color w:val="000000" w:themeColor="text1"/>
                <w:szCs w:val="21"/>
              </w:rPr>
              <w:t>参与</w:t>
            </w:r>
            <w:r>
              <w:rPr>
                <w:rFonts w:ascii="楷体" w:eastAsia="楷体" w:hAnsi="楷体" w:hint="eastAsia"/>
                <w:b/>
                <w:color w:val="000000" w:themeColor="text1"/>
                <w:szCs w:val="21"/>
              </w:rPr>
              <w:t>时间及</w:t>
            </w:r>
            <w:r>
              <w:rPr>
                <w:rFonts w:ascii="楷体" w:eastAsia="楷体" w:hAnsi="楷体"/>
                <w:b/>
                <w:color w:val="000000" w:themeColor="text1"/>
                <w:szCs w:val="21"/>
              </w:rPr>
              <w:t>方式</w:t>
            </w:r>
          </w:p>
        </w:tc>
        <w:tc>
          <w:tcPr>
            <w:tcW w:w="2986" w:type="dxa"/>
            <w:shd w:val="clear" w:color="auto" w:fill="F2F2F2" w:themeFill="background1" w:themeFillShade="F2"/>
            <w:vAlign w:val="center"/>
          </w:tcPr>
          <w:p w14:paraId="3066BDB8"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b/>
                <w:color w:val="000000" w:themeColor="text1"/>
                <w:szCs w:val="21"/>
              </w:rPr>
              <w:t>发挥的作用</w:t>
            </w:r>
          </w:p>
        </w:tc>
      </w:tr>
      <w:tr w:rsidR="00D73DD5" w14:paraId="5C556C0C" w14:textId="77777777">
        <w:trPr>
          <w:trHeight w:val="424"/>
        </w:trPr>
        <w:tc>
          <w:tcPr>
            <w:tcW w:w="1242" w:type="dxa"/>
            <w:vAlign w:val="center"/>
          </w:tcPr>
          <w:p w14:paraId="5690268E" w14:textId="77777777" w:rsidR="00D73DD5" w:rsidRDefault="00AE0D2C">
            <w:pPr>
              <w:spacing w:afterLines="20" w:after="62" w:line="240" w:lineRule="exact"/>
              <w:rPr>
                <w:rFonts w:ascii="楷体" w:eastAsia="楷体" w:hAnsi="楷体"/>
                <w:color w:val="000000" w:themeColor="text1"/>
                <w:szCs w:val="21"/>
              </w:rPr>
            </w:pPr>
            <w:r>
              <w:rPr>
                <w:rFonts w:ascii="楷体" w:eastAsia="楷体" w:hAnsi="楷体"/>
                <w:b/>
              </w:rPr>
              <w:t>……</w:t>
            </w:r>
          </w:p>
        </w:tc>
        <w:tc>
          <w:tcPr>
            <w:tcW w:w="2552" w:type="dxa"/>
            <w:vAlign w:val="center"/>
          </w:tcPr>
          <w:p w14:paraId="7323F99D" w14:textId="77777777" w:rsidR="00D73DD5" w:rsidRDefault="00AE0D2C">
            <w:pPr>
              <w:spacing w:afterLines="20" w:after="62" w:line="240" w:lineRule="exact"/>
              <w:rPr>
                <w:rFonts w:ascii="楷体" w:eastAsia="楷体" w:hAnsi="楷体"/>
                <w:color w:val="000000" w:themeColor="text1"/>
                <w:szCs w:val="21"/>
              </w:rPr>
            </w:pPr>
            <w:r>
              <w:rPr>
                <w:rFonts w:ascii="楷体" w:eastAsia="楷体" w:hAnsi="楷体"/>
                <w:b/>
              </w:rPr>
              <w:t>……</w:t>
            </w:r>
          </w:p>
        </w:tc>
        <w:tc>
          <w:tcPr>
            <w:tcW w:w="1692" w:type="dxa"/>
            <w:vAlign w:val="center"/>
          </w:tcPr>
          <w:p w14:paraId="462BE8AE" w14:textId="77777777" w:rsidR="00D73DD5" w:rsidRDefault="00AE0D2C">
            <w:pPr>
              <w:spacing w:afterLines="20" w:after="62" w:line="240" w:lineRule="exact"/>
              <w:ind w:firstLine="480"/>
              <w:rPr>
                <w:rFonts w:ascii="楷体" w:eastAsia="楷体" w:hAnsi="楷体"/>
                <w:color w:val="000000" w:themeColor="text1"/>
                <w:szCs w:val="21"/>
              </w:rPr>
            </w:pPr>
            <w:r>
              <w:rPr>
                <w:rFonts w:ascii="楷体" w:eastAsia="楷体" w:hAnsi="楷体"/>
                <w:b/>
              </w:rPr>
              <w:t>……</w:t>
            </w:r>
          </w:p>
        </w:tc>
        <w:tc>
          <w:tcPr>
            <w:tcW w:w="2986" w:type="dxa"/>
            <w:vAlign w:val="center"/>
          </w:tcPr>
          <w:p w14:paraId="1D8A43BD" w14:textId="77777777" w:rsidR="00D73DD5" w:rsidRDefault="00AE0D2C">
            <w:pPr>
              <w:spacing w:afterLines="20" w:after="62" w:line="240" w:lineRule="exact"/>
              <w:ind w:firstLine="480"/>
              <w:rPr>
                <w:rFonts w:ascii="楷体" w:eastAsia="楷体" w:hAnsi="楷体"/>
                <w:color w:val="000000" w:themeColor="text1"/>
                <w:szCs w:val="21"/>
              </w:rPr>
            </w:pPr>
            <w:r>
              <w:rPr>
                <w:rFonts w:ascii="楷体" w:eastAsia="楷体" w:hAnsi="楷体"/>
                <w:b/>
              </w:rPr>
              <w:t>……</w:t>
            </w:r>
          </w:p>
        </w:tc>
      </w:tr>
      <w:tr w:rsidR="00D73DD5" w14:paraId="0110E4CB" w14:textId="77777777">
        <w:trPr>
          <w:trHeight w:val="417"/>
        </w:trPr>
        <w:tc>
          <w:tcPr>
            <w:tcW w:w="1242" w:type="dxa"/>
            <w:vAlign w:val="center"/>
          </w:tcPr>
          <w:p w14:paraId="541EDFA6" w14:textId="77777777" w:rsidR="00D73DD5" w:rsidRDefault="00D73DD5">
            <w:pPr>
              <w:spacing w:afterLines="20" w:after="62" w:line="240" w:lineRule="exact"/>
              <w:rPr>
                <w:rFonts w:ascii="楷体" w:eastAsia="楷体" w:hAnsi="楷体"/>
                <w:color w:val="000000" w:themeColor="text1"/>
                <w:szCs w:val="21"/>
              </w:rPr>
            </w:pPr>
          </w:p>
        </w:tc>
        <w:tc>
          <w:tcPr>
            <w:tcW w:w="2552" w:type="dxa"/>
            <w:vAlign w:val="center"/>
          </w:tcPr>
          <w:p w14:paraId="3F76D499" w14:textId="77777777" w:rsidR="00D73DD5" w:rsidRDefault="00D73DD5">
            <w:pPr>
              <w:spacing w:afterLines="20" w:after="62" w:line="240" w:lineRule="exact"/>
              <w:rPr>
                <w:rFonts w:ascii="楷体" w:eastAsia="楷体" w:hAnsi="楷体"/>
                <w:color w:val="000000" w:themeColor="text1"/>
                <w:szCs w:val="21"/>
              </w:rPr>
            </w:pPr>
          </w:p>
        </w:tc>
        <w:tc>
          <w:tcPr>
            <w:tcW w:w="1692" w:type="dxa"/>
            <w:vAlign w:val="center"/>
          </w:tcPr>
          <w:p w14:paraId="4CC6BDA2" w14:textId="77777777" w:rsidR="00D73DD5" w:rsidRDefault="00D73DD5">
            <w:pPr>
              <w:spacing w:afterLines="20" w:after="62" w:line="240" w:lineRule="exact"/>
              <w:ind w:firstLine="480"/>
              <w:rPr>
                <w:rFonts w:ascii="楷体" w:eastAsia="楷体" w:hAnsi="楷体"/>
                <w:color w:val="000000" w:themeColor="text1"/>
                <w:szCs w:val="21"/>
              </w:rPr>
            </w:pPr>
          </w:p>
        </w:tc>
        <w:tc>
          <w:tcPr>
            <w:tcW w:w="2986" w:type="dxa"/>
            <w:vAlign w:val="center"/>
          </w:tcPr>
          <w:p w14:paraId="7F65D7B3" w14:textId="77777777" w:rsidR="00D73DD5" w:rsidRDefault="00D73DD5">
            <w:pPr>
              <w:spacing w:afterLines="20" w:after="62" w:line="240" w:lineRule="exact"/>
              <w:ind w:firstLine="480"/>
              <w:rPr>
                <w:rFonts w:ascii="楷体" w:eastAsia="楷体" w:hAnsi="楷体"/>
                <w:color w:val="000000" w:themeColor="text1"/>
                <w:szCs w:val="21"/>
              </w:rPr>
            </w:pPr>
          </w:p>
        </w:tc>
      </w:tr>
    </w:tbl>
    <w:p w14:paraId="0025EF7B" w14:textId="77777777" w:rsidR="00D73DD5" w:rsidRDefault="00D73DD5">
      <w:pPr>
        <w:spacing w:line="360" w:lineRule="auto"/>
        <w:rPr>
          <w:rFonts w:ascii="楷体" w:eastAsia="楷体" w:hAnsi="楷体"/>
        </w:rPr>
      </w:pPr>
    </w:p>
    <w:p w14:paraId="4A60E9D9" w14:textId="77777777" w:rsidR="00D73DD5" w:rsidRDefault="00AE0D2C">
      <w:pPr>
        <w:spacing w:beforeLines="50" w:before="156"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02F7F699"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近三年在校生和最近一届毕业生使用的专业培养方案。</w:t>
      </w:r>
    </w:p>
    <w:p w14:paraId="7DBC019A"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包含培养目标、毕业要求、课程体系设置及产出质量要求的培养方案修订的指导性文件。</w:t>
      </w:r>
    </w:p>
    <w:p w14:paraId="30966FBA" w14:textId="77777777" w:rsidR="00D73DD5" w:rsidRDefault="00AE0D2C">
      <w:pPr>
        <w:pStyle w:val="aff0"/>
        <w:numPr>
          <w:ilvl w:val="0"/>
          <w:numId w:val="8"/>
        </w:numPr>
        <w:spacing w:line="360" w:lineRule="auto"/>
        <w:ind w:leftChars="50" w:left="530" w:hanging="425"/>
        <w:jc w:val="both"/>
        <w:rPr>
          <w:rFonts w:ascii="楷体" w:eastAsia="楷体" w:hAnsi="楷体" w:cs="楷体"/>
          <w:lang w:eastAsia="zh-CN"/>
        </w:rPr>
      </w:pPr>
      <w:r>
        <w:rPr>
          <w:rFonts w:ascii="楷体" w:eastAsia="楷体" w:hAnsi="楷体" w:cs="楷体" w:hint="eastAsia"/>
          <w:lang w:eastAsia="zh-CN"/>
        </w:rPr>
        <w:t>制定、审定、修订和落实课程教学大纲的制度和要求。</w:t>
      </w:r>
    </w:p>
    <w:p w14:paraId="16490A04"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用于毕业要求达成评价的所有专业核心课程和主要实践环节的教学大纲。</w:t>
      </w:r>
    </w:p>
    <w:p w14:paraId="0B11EDF5"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近三年行业企业专家参与课程体系设计的原始记录性材料。</w:t>
      </w:r>
    </w:p>
    <w:p w14:paraId="49E293D0"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144D7B2A" w14:textId="77777777" w:rsidR="00D73DD5" w:rsidRDefault="00AE0D2C">
      <w:pPr>
        <w:spacing w:beforeLines="50" w:before="156" w:line="360" w:lineRule="auto"/>
        <w:rPr>
          <w:rFonts w:ascii="黑体" w:eastAsia="黑体" w:hAnsi="黑体"/>
          <w:b/>
          <w:sz w:val="24"/>
          <w:szCs w:val="24"/>
        </w:rPr>
      </w:pPr>
      <w:r>
        <w:rPr>
          <w:rFonts w:ascii="黑体" w:eastAsia="黑体" w:hAnsi="黑体" w:hint="eastAsia"/>
          <w:b/>
          <w:sz w:val="24"/>
          <w:szCs w:val="24"/>
        </w:rPr>
        <w:t>课程体系必须包括：</w:t>
      </w:r>
    </w:p>
    <w:p w14:paraId="7B7AC39C" w14:textId="77777777" w:rsidR="00D73DD5" w:rsidRDefault="00AE0D2C">
      <w:pPr>
        <w:pStyle w:val="2"/>
        <w:rPr>
          <w:rFonts w:hAnsi="黑体"/>
          <w:lang w:eastAsia="zh-CN"/>
        </w:rPr>
      </w:pPr>
      <w:r>
        <w:rPr>
          <w:rFonts w:hAnsi="黑体" w:hint="eastAsia"/>
          <w:highlight w:val="lightGray"/>
          <w:lang w:eastAsia="zh-CN"/>
        </w:rPr>
        <w:t>5.1</w:t>
      </w:r>
      <w:r>
        <w:rPr>
          <w:rFonts w:hAnsi="黑体"/>
          <w:lang w:eastAsia="zh-CN"/>
        </w:rPr>
        <w:t xml:space="preserve"> </w:t>
      </w:r>
      <w:r>
        <w:rPr>
          <w:rFonts w:hint="eastAsia"/>
          <w:lang w:eastAsia="zh-CN"/>
        </w:rPr>
        <w:t>与本专业毕业要求相适应的数学与自然科学类课程（至少占总学分的</w:t>
      </w:r>
      <w:r>
        <w:rPr>
          <w:lang w:eastAsia="zh-CN"/>
        </w:rPr>
        <w:t>15%</w:t>
      </w:r>
      <w:r>
        <w:rPr>
          <w:lang w:eastAsia="zh-CN"/>
        </w:rPr>
        <w:t>）。</w:t>
      </w:r>
    </w:p>
    <w:p w14:paraId="2FAF3135" w14:textId="77777777" w:rsidR="00D73DD5" w:rsidRDefault="00AE0D2C">
      <w:pPr>
        <w:spacing w:beforeLines="50" w:before="156" w:line="360" w:lineRule="auto"/>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hint="eastAsia"/>
          <w:b/>
        </w:rPr>
        <w:t>1</w:t>
      </w:r>
      <w:r>
        <w:rPr>
          <w:rFonts w:asciiTheme="minorEastAsia" w:eastAsiaTheme="minorEastAsia" w:hAnsiTheme="minorEastAsia" w:hint="eastAsia"/>
          <w:b/>
        </w:rPr>
        <w:t>）需要说明的情况：</w:t>
      </w:r>
    </w:p>
    <w:p w14:paraId="6EFF89B4"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列举本类课程及其学分</w:t>
      </w:r>
      <w:r>
        <w:rPr>
          <w:rFonts w:asciiTheme="minorEastAsia" w:eastAsiaTheme="minorEastAsia" w:hAnsiTheme="minorEastAsia"/>
          <w:lang w:eastAsia="zh-CN"/>
        </w:rPr>
        <w:t>/</w:t>
      </w:r>
      <w:r>
        <w:rPr>
          <w:rFonts w:asciiTheme="minorEastAsia" w:eastAsiaTheme="minorEastAsia" w:hAnsiTheme="minorEastAsia"/>
          <w:lang w:eastAsia="zh-CN"/>
        </w:rPr>
        <w:t>学时</w:t>
      </w:r>
      <w:r>
        <w:rPr>
          <w:rFonts w:asciiTheme="minorEastAsia" w:eastAsiaTheme="minorEastAsia" w:hAnsiTheme="minorEastAsia" w:hint="eastAsia"/>
          <w:lang w:eastAsia="zh-CN"/>
        </w:rPr>
        <w:t>要求、学分比例达标情况</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可参考表</w:t>
      </w:r>
      <w:r>
        <w:rPr>
          <w:rFonts w:asciiTheme="minorEastAsia" w:eastAsiaTheme="minorEastAsia" w:hAnsiTheme="minorEastAsia" w:hint="eastAsia"/>
          <w:lang w:eastAsia="zh-CN"/>
        </w:rPr>
        <w:t>5-4</w:t>
      </w:r>
      <w:r>
        <w:rPr>
          <w:rFonts w:asciiTheme="minorEastAsia" w:eastAsiaTheme="minorEastAsia" w:hAnsiTheme="minorEastAsia"/>
          <w:lang w:eastAsia="zh-CN"/>
        </w:rPr>
        <w:t>)</w:t>
      </w:r>
      <w:r>
        <w:rPr>
          <w:rFonts w:asciiTheme="minorEastAsia" w:eastAsiaTheme="minorEastAsia" w:hAnsiTheme="minorEastAsia" w:hint="eastAsia"/>
          <w:lang w:eastAsia="zh-CN"/>
        </w:rPr>
        <w:t>，简要说明保证全体学生修满本类课程的措施。</w:t>
      </w:r>
    </w:p>
    <w:p w14:paraId="1272DABD" w14:textId="77777777" w:rsidR="00D73DD5" w:rsidRDefault="00D73DD5">
      <w:pPr>
        <w:pStyle w:val="aff0"/>
        <w:spacing w:line="360" w:lineRule="auto"/>
        <w:ind w:left="530"/>
        <w:jc w:val="both"/>
        <w:rPr>
          <w:rFonts w:asciiTheme="minorEastAsia" w:eastAsiaTheme="minorEastAsia" w:hAnsiTheme="minorEastAsia"/>
          <w:lang w:eastAsia="zh-CN"/>
        </w:rPr>
      </w:pPr>
    </w:p>
    <w:p w14:paraId="5C52BB38"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 xml:space="preserve">5-4 </w:t>
      </w:r>
      <w:r>
        <w:rPr>
          <w:rFonts w:asciiTheme="minorEastAsia" w:eastAsiaTheme="minorEastAsia" w:hAnsiTheme="minorEastAsia" w:hint="eastAsia"/>
          <w:b/>
        </w:rPr>
        <w:t>数学与自然科学类课程设置情况</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5"/>
        <w:gridCol w:w="1183"/>
        <w:gridCol w:w="1183"/>
        <w:gridCol w:w="1183"/>
        <w:gridCol w:w="2729"/>
      </w:tblGrid>
      <w:tr w:rsidR="00D73DD5" w14:paraId="047A845C" w14:textId="77777777">
        <w:trPr>
          <w:trHeight w:val="20"/>
          <w:jc w:val="center"/>
        </w:trPr>
        <w:tc>
          <w:tcPr>
            <w:tcW w:w="2115" w:type="dxa"/>
            <w:shd w:val="clear" w:color="auto" w:fill="F2F2F2" w:themeFill="background1" w:themeFillShade="F2"/>
            <w:vAlign w:val="center"/>
          </w:tcPr>
          <w:p w14:paraId="6CE544DC" w14:textId="77777777" w:rsidR="00D73DD5" w:rsidRDefault="00AE0D2C">
            <w:pPr>
              <w:jc w:val="center"/>
              <w:rPr>
                <w:b/>
                <w:color w:val="000000" w:themeColor="text1"/>
                <w:szCs w:val="21"/>
              </w:rPr>
            </w:pPr>
            <w:r>
              <w:rPr>
                <w:b/>
                <w:color w:val="000000" w:themeColor="text1"/>
                <w:szCs w:val="21"/>
              </w:rPr>
              <w:t>课程名称</w:t>
            </w:r>
          </w:p>
        </w:tc>
        <w:tc>
          <w:tcPr>
            <w:tcW w:w="1183" w:type="dxa"/>
            <w:shd w:val="clear" w:color="auto" w:fill="F2F2F2" w:themeFill="background1" w:themeFillShade="F2"/>
            <w:vAlign w:val="center"/>
          </w:tcPr>
          <w:p w14:paraId="328F8CE1" w14:textId="77777777" w:rsidR="00D73DD5" w:rsidRDefault="00AE0D2C">
            <w:pPr>
              <w:jc w:val="center"/>
              <w:rPr>
                <w:b/>
                <w:color w:val="000000" w:themeColor="text1"/>
                <w:szCs w:val="21"/>
              </w:rPr>
            </w:pPr>
            <w:r>
              <w:rPr>
                <w:rFonts w:hint="eastAsia"/>
                <w:b/>
                <w:color w:val="000000" w:themeColor="text1"/>
                <w:szCs w:val="21"/>
              </w:rPr>
              <w:t>课程类别</w:t>
            </w:r>
          </w:p>
        </w:tc>
        <w:tc>
          <w:tcPr>
            <w:tcW w:w="1183" w:type="dxa"/>
            <w:shd w:val="clear" w:color="auto" w:fill="F2F2F2" w:themeFill="background1" w:themeFillShade="F2"/>
            <w:vAlign w:val="center"/>
          </w:tcPr>
          <w:p w14:paraId="481C6F60" w14:textId="77777777" w:rsidR="00D73DD5" w:rsidRDefault="00AE0D2C">
            <w:pPr>
              <w:jc w:val="center"/>
              <w:rPr>
                <w:b/>
                <w:color w:val="000000" w:themeColor="text1"/>
                <w:szCs w:val="21"/>
              </w:rPr>
            </w:pPr>
            <w:r>
              <w:rPr>
                <w:b/>
                <w:color w:val="000000" w:themeColor="text1"/>
                <w:szCs w:val="21"/>
              </w:rPr>
              <w:t>课程学分</w:t>
            </w:r>
          </w:p>
        </w:tc>
        <w:tc>
          <w:tcPr>
            <w:tcW w:w="1183" w:type="dxa"/>
            <w:shd w:val="clear" w:color="auto" w:fill="F2F2F2" w:themeFill="background1" w:themeFillShade="F2"/>
            <w:vAlign w:val="center"/>
          </w:tcPr>
          <w:p w14:paraId="05E99556" w14:textId="77777777" w:rsidR="00D73DD5" w:rsidRDefault="00AE0D2C">
            <w:pPr>
              <w:jc w:val="center"/>
              <w:rPr>
                <w:b/>
                <w:color w:val="000000" w:themeColor="text1"/>
                <w:szCs w:val="21"/>
              </w:rPr>
            </w:pPr>
            <w:r>
              <w:rPr>
                <w:b/>
                <w:color w:val="000000" w:themeColor="text1"/>
                <w:szCs w:val="21"/>
              </w:rPr>
              <w:t>课程学时</w:t>
            </w:r>
          </w:p>
        </w:tc>
        <w:tc>
          <w:tcPr>
            <w:tcW w:w="2729" w:type="dxa"/>
            <w:shd w:val="clear" w:color="auto" w:fill="F2F2F2" w:themeFill="background1" w:themeFillShade="F2"/>
            <w:vAlign w:val="center"/>
          </w:tcPr>
          <w:p w14:paraId="6D12C773" w14:textId="77777777" w:rsidR="00D73DD5" w:rsidRDefault="00AE0D2C">
            <w:pPr>
              <w:jc w:val="center"/>
              <w:rPr>
                <w:b/>
                <w:color w:val="000000" w:themeColor="text1"/>
                <w:szCs w:val="21"/>
              </w:rPr>
            </w:pPr>
            <w:r>
              <w:rPr>
                <w:rFonts w:hint="eastAsia"/>
                <w:b/>
                <w:color w:val="000000" w:themeColor="text1"/>
                <w:szCs w:val="21"/>
              </w:rPr>
              <w:t>总学分比例达标情况</w:t>
            </w:r>
          </w:p>
        </w:tc>
      </w:tr>
      <w:tr w:rsidR="00D73DD5" w14:paraId="0241BF6E" w14:textId="77777777">
        <w:trPr>
          <w:trHeight w:val="20"/>
          <w:jc w:val="center"/>
        </w:trPr>
        <w:tc>
          <w:tcPr>
            <w:tcW w:w="2115" w:type="dxa"/>
            <w:shd w:val="clear" w:color="000000" w:fill="FFFFFF"/>
            <w:vAlign w:val="center"/>
          </w:tcPr>
          <w:p w14:paraId="6B348161" w14:textId="77777777" w:rsidR="00D73DD5" w:rsidRDefault="00AE0D2C">
            <w:pPr>
              <w:spacing w:line="400" w:lineRule="exact"/>
              <w:rPr>
                <w:color w:val="000000" w:themeColor="text1"/>
                <w:szCs w:val="21"/>
              </w:rPr>
            </w:pPr>
            <w:r>
              <w:rPr>
                <w:rFonts w:hint="eastAsia"/>
                <w:color w:val="000000" w:themeColor="text1"/>
                <w:szCs w:val="21"/>
              </w:rPr>
              <w:t>课程</w:t>
            </w:r>
            <w:r>
              <w:rPr>
                <w:rFonts w:hint="eastAsia"/>
                <w:color w:val="000000" w:themeColor="text1"/>
                <w:szCs w:val="21"/>
              </w:rPr>
              <w:t>1</w:t>
            </w:r>
          </w:p>
        </w:tc>
        <w:tc>
          <w:tcPr>
            <w:tcW w:w="1183" w:type="dxa"/>
            <w:shd w:val="clear" w:color="000000" w:fill="FFFFFF"/>
            <w:vAlign w:val="center"/>
          </w:tcPr>
          <w:p w14:paraId="58545CC6" w14:textId="77777777" w:rsidR="00D73DD5" w:rsidRDefault="00D73DD5">
            <w:pPr>
              <w:spacing w:line="400" w:lineRule="exact"/>
              <w:rPr>
                <w:color w:val="000000" w:themeColor="text1"/>
                <w:szCs w:val="21"/>
              </w:rPr>
            </w:pPr>
          </w:p>
        </w:tc>
        <w:tc>
          <w:tcPr>
            <w:tcW w:w="1183" w:type="dxa"/>
            <w:shd w:val="clear" w:color="000000" w:fill="FFFFFF"/>
            <w:vAlign w:val="center"/>
          </w:tcPr>
          <w:p w14:paraId="3777FF8E"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1193CC72" w14:textId="77777777" w:rsidR="00D73DD5" w:rsidRDefault="00D73DD5">
            <w:pPr>
              <w:spacing w:line="400" w:lineRule="exact"/>
              <w:jc w:val="center"/>
              <w:rPr>
                <w:color w:val="000000" w:themeColor="text1"/>
                <w:szCs w:val="21"/>
              </w:rPr>
            </w:pPr>
          </w:p>
        </w:tc>
        <w:tc>
          <w:tcPr>
            <w:tcW w:w="2729" w:type="dxa"/>
            <w:vMerge w:val="restart"/>
            <w:shd w:val="clear" w:color="000000" w:fill="FFFFFF"/>
            <w:vAlign w:val="center"/>
          </w:tcPr>
          <w:p w14:paraId="6E16ED6E" w14:textId="77777777" w:rsidR="00D73DD5" w:rsidRDefault="00AE0D2C">
            <w:pPr>
              <w:snapToGrid w:val="0"/>
              <w:rPr>
                <w:color w:val="000000" w:themeColor="text1"/>
                <w:szCs w:val="21"/>
              </w:rPr>
            </w:pPr>
            <w:r>
              <w:rPr>
                <w:color w:val="000000" w:themeColor="text1"/>
                <w:szCs w:val="21"/>
              </w:rPr>
              <w:t xml:space="preserve"> </w:t>
            </w:r>
          </w:p>
          <w:p w14:paraId="009F81C3" w14:textId="77777777" w:rsidR="00D73DD5" w:rsidRDefault="00D73DD5">
            <w:pPr>
              <w:snapToGrid w:val="0"/>
              <w:rPr>
                <w:color w:val="000000" w:themeColor="text1"/>
                <w:szCs w:val="21"/>
              </w:rPr>
            </w:pPr>
          </w:p>
        </w:tc>
      </w:tr>
      <w:tr w:rsidR="00D73DD5" w14:paraId="091EF1BA" w14:textId="77777777">
        <w:trPr>
          <w:trHeight w:val="20"/>
          <w:jc w:val="center"/>
        </w:trPr>
        <w:tc>
          <w:tcPr>
            <w:tcW w:w="2115" w:type="dxa"/>
            <w:shd w:val="clear" w:color="000000" w:fill="FFFFFF"/>
            <w:vAlign w:val="center"/>
          </w:tcPr>
          <w:p w14:paraId="2F598B2C" w14:textId="77777777" w:rsidR="00D73DD5" w:rsidRDefault="00AE0D2C">
            <w:pPr>
              <w:spacing w:line="400" w:lineRule="exact"/>
              <w:rPr>
                <w:color w:val="000000" w:themeColor="text1"/>
                <w:szCs w:val="21"/>
              </w:rPr>
            </w:pPr>
            <w:r>
              <w:rPr>
                <w:rFonts w:hint="eastAsia"/>
                <w:color w:val="000000" w:themeColor="text1"/>
                <w:szCs w:val="21"/>
              </w:rPr>
              <w:t>课程</w:t>
            </w:r>
            <w:r>
              <w:rPr>
                <w:rFonts w:hint="eastAsia"/>
                <w:color w:val="000000" w:themeColor="text1"/>
                <w:szCs w:val="21"/>
              </w:rPr>
              <w:t>2</w:t>
            </w:r>
          </w:p>
        </w:tc>
        <w:tc>
          <w:tcPr>
            <w:tcW w:w="1183" w:type="dxa"/>
            <w:shd w:val="clear" w:color="000000" w:fill="FFFFFF"/>
            <w:vAlign w:val="center"/>
          </w:tcPr>
          <w:p w14:paraId="193CDC68" w14:textId="77777777" w:rsidR="00D73DD5" w:rsidRDefault="00D73DD5">
            <w:pPr>
              <w:spacing w:line="400" w:lineRule="exact"/>
              <w:rPr>
                <w:color w:val="000000" w:themeColor="text1"/>
                <w:szCs w:val="21"/>
              </w:rPr>
            </w:pPr>
          </w:p>
        </w:tc>
        <w:tc>
          <w:tcPr>
            <w:tcW w:w="1183" w:type="dxa"/>
            <w:shd w:val="clear" w:color="000000" w:fill="FFFFFF"/>
            <w:vAlign w:val="center"/>
          </w:tcPr>
          <w:p w14:paraId="4EE03C90"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0B803A0B" w14:textId="77777777" w:rsidR="00D73DD5" w:rsidRDefault="00D73DD5">
            <w:pPr>
              <w:spacing w:line="400" w:lineRule="exact"/>
              <w:jc w:val="center"/>
              <w:rPr>
                <w:color w:val="000000" w:themeColor="text1"/>
                <w:szCs w:val="21"/>
              </w:rPr>
            </w:pPr>
          </w:p>
        </w:tc>
        <w:tc>
          <w:tcPr>
            <w:tcW w:w="2729" w:type="dxa"/>
            <w:vMerge/>
            <w:shd w:val="clear" w:color="000000" w:fill="FFFFFF"/>
            <w:vAlign w:val="center"/>
          </w:tcPr>
          <w:p w14:paraId="513F6BFF" w14:textId="77777777" w:rsidR="00D73DD5" w:rsidRDefault="00D73DD5">
            <w:pPr>
              <w:jc w:val="center"/>
              <w:rPr>
                <w:color w:val="000000" w:themeColor="text1"/>
                <w:szCs w:val="21"/>
              </w:rPr>
            </w:pPr>
          </w:p>
        </w:tc>
      </w:tr>
      <w:tr w:rsidR="00D73DD5" w14:paraId="7FAD0C39" w14:textId="77777777">
        <w:trPr>
          <w:trHeight w:val="20"/>
          <w:jc w:val="center"/>
        </w:trPr>
        <w:tc>
          <w:tcPr>
            <w:tcW w:w="2115" w:type="dxa"/>
            <w:shd w:val="clear" w:color="000000" w:fill="FFFFFF"/>
            <w:vAlign w:val="center"/>
          </w:tcPr>
          <w:p w14:paraId="032C291E" w14:textId="77777777" w:rsidR="00D73DD5" w:rsidRDefault="00AE0D2C">
            <w:pPr>
              <w:spacing w:line="400" w:lineRule="exact"/>
              <w:rPr>
                <w:color w:val="000000" w:themeColor="text1"/>
                <w:szCs w:val="21"/>
              </w:rPr>
            </w:pPr>
            <w:r>
              <w:rPr>
                <w:rFonts w:ascii="楷体" w:eastAsia="楷体" w:hAnsi="楷体"/>
                <w:b/>
              </w:rPr>
              <w:t>……</w:t>
            </w:r>
          </w:p>
        </w:tc>
        <w:tc>
          <w:tcPr>
            <w:tcW w:w="1183" w:type="dxa"/>
            <w:shd w:val="clear" w:color="000000" w:fill="FFFFFF"/>
            <w:vAlign w:val="center"/>
          </w:tcPr>
          <w:p w14:paraId="50320E62" w14:textId="77777777" w:rsidR="00D73DD5" w:rsidRDefault="00D73DD5">
            <w:pPr>
              <w:spacing w:line="400" w:lineRule="exact"/>
              <w:rPr>
                <w:color w:val="000000" w:themeColor="text1"/>
                <w:szCs w:val="21"/>
              </w:rPr>
            </w:pPr>
          </w:p>
        </w:tc>
        <w:tc>
          <w:tcPr>
            <w:tcW w:w="1183" w:type="dxa"/>
            <w:shd w:val="clear" w:color="000000" w:fill="FFFFFF"/>
            <w:vAlign w:val="center"/>
          </w:tcPr>
          <w:p w14:paraId="2B5E9F12"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68093B5F" w14:textId="77777777" w:rsidR="00D73DD5" w:rsidRDefault="00D73DD5">
            <w:pPr>
              <w:spacing w:line="400" w:lineRule="exact"/>
              <w:jc w:val="center"/>
              <w:rPr>
                <w:color w:val="000000" w:themeColor="text1"/>
                <w:szCs w:val="21"/>
              </w:rPr>
            </w:pPr>
          </w:p>
        </w:tc>
        <w:tc>
          <w:tcPr>
            <w:tcW w:w="2729" w:type="dxa"/>
            <w:vMerge/>
            <w:shd w:val="clear" w:color="000000" w:fill="FFFFFF"/>
            <w:vAlign w:val="center"/>
          </w:tcPr>
          <w:p w14:paraId="45379071" w14:textId="77777777" w:rsidR="00D73DD5" w:rsidRDefault="00D73DD5">
            <w:pPr>
              <w:jc w:val="center"/>
              <w:rPr>
                <w:color w:val="000000" w:themeColor="text1"/>
                <w:szCs w:val="21"/>
              </w:rPr>
            </w:pPr>
          </w:p>
        </w:tc>
      </w:tr>
      <w:tr w:rsidR="00D73DD5" w14:paraId="7E41995E" w14:textId="77777777">
        <w:trPr>
          <w:trHeight w:val="20"/>
          <w:jc w:val="center"/>
        </w:trPr>
        <w:tc>
          <w:tcPr>
            <w:tcW w:w="8393" w:type="dxa"/>
            <w:gridSpan w:val="5"/>
            <w:shd w:val="clear" w:color="000000" w:fill="FFFFFF"/>
            <w:vAlign w:val="center"/>
          </w:tcPr>
          <w:p w14:paraId="2CBAEA5C" w14:textId="77777777" w:rsidR="00D73DD5" w:rsidRDefault="00AE0D2C">
            <w:pPr>
              <w:rPr>
                <w:color w:val="000000" w:themeColor="text1"/>
                <w:szCs w:val="21"/>
              </w:rPr>
            </w:pPr>
            <w:r>
              <w:rPr>
                <w:rFonts w:hint="eastAsia"/>
                <w:color w:val="000000" w:themeColor="text1"/>
                <w:szCs w:val="21"/>
              </w:rPr>
              <w:t>保证全体学生修满本类课程的措施：</w:t>
            </w:r>
          </w:p>
          <w:p w14:paraId="19BD8472" w14:textId="77777777" w:rsidR="00D73DD5" w:rsidRDefault="00D73DD5">
            <w:pPr>
              <w:rPr>
                <w:color w:val="000000" w:themeColor="text1"/>
                <w:szCs w:val="21"/>
              </w:rPr>
            </w:pPr>
          </w:p>
          <w:p w14:paraId="168EC5A9" w14:textId="77777777" w:rsidR="00D73DD5" w:rsidRDefault="00D73DD5">
            <w:pPr>
              <w:rPr>
                <w:color w:val="000000" w:themeColor="text1"/>
                <w:szCs w:val="21"/>
              </w:rPr>
            </w:pPr>
          </w:p>
        </w:tc>
      </w:tr>
    </w:tbl>
    <w:p w14:paraId="35A59519" w14:textId="77777777" w:rsidR="00D73DD5" w:rsidRDefault="00D73DD5"/>
    <w:p w14:paraId="2C55B3EE"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简要说明本类课程与专业补充标准要求的符合情况。</w:t>
      </w:r>
    </w:p>
    <w:p w14:paraId="6EE46EC0" w14:textId="77777777" w:rsidR="00D73DD5" w:rsidRDefault="00AE0D2C">
      <w:pPr>
        <w:spacing w:beforeLines="50" w:before="156" w:line="360" w:lineRule="auto"/>
        <w:rPr>
          <w:rFonts w:ascii="楷体" w:eastAsia="楷体" w:hAnsi="楷体"/>
          <w:sz w:val="24"/>
          <w:szCs w:val="24"/>
        </w:rPr>
      </w:pPr>
      <w:r>
        <w:rPr>
          <w:rFonts w:asciiTheme="minorEastAsia" w:eastAsiaTheme="minorEastAsia" w:hAnsiTheme="minorEastAsia" w:hint="eastAsia"/>
          <w:b/>
        </w:rPr>
        <w:t>（</w:t>
      </w:r>
      <w:r>
        <w:rPr>
          <w:rFonts w:asciiTheme="minorEastAsia" w:eastAsiaTheme="minorEastAsia" w:hAnsiTheme="minorEastAsia" w:hint="eastAsia"/>
          <w:b/>
        </w:rPr>
        <w:t>2</w:t>
      </w:r>
      <w:r>
        <w:rPr>
          <w:rFonts w:asciiTheme="minorEastAsia" w:eastAsiaTheme="minorEastAsia" w:hAnsiTheme="minorEastAsia" w:hint="eastAsia"/>
          <w:b/>
        </w:rPr>
        <w:t>）</w:t>
      </w:r>
      <w:r>
        <w:rPr>
          <w:rFonts w:asciiTheme="minorEastAsia" w:eastAsiaTheme="minorEastAsia" w:hAnsiTheme="minorEastAsia" w:hint="eastAsia"/>
          <w:b/>
          <w:sz w:val="24"/>
          <w:szCs w:val="24"/>
        </w:rPr>
        <w:t>需要提供的支撑材料</w:t>
      </w:r>
      <w:r>
        <w:rPr>
          <w:rFonts w:asciiTheme="minorEastAsia" w:eastAsiaTheme="minorEastAsia" w:hAnsiTheme="minorEastAsia" w:hint="eastAsia"/>
          <w:sz w:val="24"/>
          <w:szCs w:val="24"/>
        </w:rPr>
        <w:t>：</w:t>
      </w:r>
    </w:p>
    <w:p w14:paraId="4C79ABEB"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本类课程的教学大纲、教案、考核资料（如已在其他部分提供，给出索引即可）。</w:t>
      </w:r>
    </w:p>
    <w:p w14:paraId="72C52D0F"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注：附件请编制目录，方便专家查阅。</w:t>
      </w:r>
    </w:p>
    <w:p w14:paraId="115E9EB9" w14:textId="77777777" w:rsidR="00D73DD5" w:rsidRDefault="00D73DD5">
      <w:pPr>
        <w:spacing w:line="360" w:lineRule="auto"/>
        <w:rPr>
          <w:rFonts w:ascii="楷体" w:eastAsia="楷体" w:hAnsi="楷体"/>
        </w:rPr>
      </w:pPr>
    </w:p>
    <w:p w14:paraId="75FBE5DD" w14:textId="77777777" w:rsidR="00D73DD5" w:rsidRDefault="00AE0D2C">
      <w:pPr>
        <w:pStyle w:val="2"/>
        <w:rPr>
          <w:rFonts w:hAnsi="黑体"/>
          <w:lang w:eastAsia="zh-CN"/>
        </w:rPr>
      </w:pPr>
      <w:r>
        <w:rPr>
          <w:rFonts w:hint="eastAsia"/>
          <w:lang w:eastAsia="zh-CN"/>
        </w:rPr>
        <w:lastRenderedPageBreak/>
        <w:t xml:space="preserve">5.2 </w:t>
      </w:r>
      <w:r>
        <w:rPr>
          <w:rFonts w:hint="eastAsia"/>
          <w:lang w:eastAsia="zh-CN"/>
        </w:rPr>
        <w:t>符合本专业毕业要求的工程基础类课程、专业基础类课程与专业类课程（至少占总学分的</w:t>
      </w:r>
      <w:r>
        <w:rPr>
          <w:lang w:eastAsia="zh-CN"/>
        </w:rPr>
        <w:t>30%</w:t>
      </w:r>
      <w:r>
        <w:rPr>
          <w:lang w:eastAsia="zh-CN"/>
        </w:rPr>
        <w:t>）。工程基础类课程和专业基础类课程能体现数学和自然科学在本专业应用能力</w:t>
      </w:r>
      <w:r>
        <w:rPr>
          <w:rFonts w:hint="eastAsia"/>
          <w:lang w:eastAsia="zh-CN"/>
        </w:rPr>
        <w:t>的</w:t>
      </w:r>
      <w:r>
        <w:rPr>
          <w:lang w:eastAsia="zh-CN"/>
        </w:rPr>
        <w:t>培养，专业类课程能体现系统设计和实现能力的培养。</w:t>
      </w:r>
    </w:p>
    <w:p w14:paraId="5BAE3423" w14:textId="77777777" w:rsidR="00D73DD5" w:rsidRDefault="00AE0D2C">
      <w:pPr>
        <w:spacing w:beforeLines="50" w:before="156"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r>
        <w:rPr>
          <w:rFonts w:asciiTheme="minorEastAsia" w:eastAsiaTheme="minorEastAsia" w:hAnsiTheme="minorEastAsia" w:hint="eastAsia"/>
          <w:sz w:val="24"/>
          <w:szCs w:val="24"/>
        </w:rPr>
        <w:t>：</w:t>
      </w:r>
    </w:p>
    <w:p w14:paraId="45130F70"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列举“工程基础类”、“专业基础类”和“专业类”三类课程及其学分</w:t>
      </w:r>
      <w:r>
        <w:rPr>
          <w:rFonts w:asciiTheme="minorEastAsia" w:eastAsiaTheme="minorEastAsia" w:hAnsiTheme="minorEastAsia"/>
          <w:lang w:eastAsia="zh-CN"/>
        </w:rPr>
        <w:t>/</w:t>
      </w:r>
      <w:r>
        <w:rPr>
          <w:rFonts w:asciiTheme="minorEastAsia" w:eastAsiaTheme="minorEastAsia" w:hAnsiTheme="minorEastAsia"/>
          <w:lang w:eastAsia="zh-CN"/>
        </w:rPr>
        <w:t>学时</w:t>
      </w:r>
      <w:r>
        <w:rPr>
          <w:rFonts w:asciiTheme="minorEastAsia" w:eastAsiaTheme="minorEastAsia" w:hAnsiTheme="minorEastAsia" w:hint="eastAsia"/>
          <w:lang w:eastAsia="zh-CN"/>
        </w:rPr>
        <w:t>要求和课程总学分比例的达标情况</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可参考表</w:t>
      </w:r>
      <w:r>
        <w:rPr>
          <w:rFonts w:asciiTheme="minorEastAsia" w:eastAsiaTheme="minorEastAsia" w:hAnsiTheme="minorEastAsia" w:hint="eastAsia"/>
          <w:lang w:eastAsia="zh-CN"/>
        </w:rPr>
        <w:t>5-</w:t>
      </w:r>
      <w:r>
        <w:rPr>
          <w:rFonts w:asciiTheme="minorEastAsia" w:eastAsiaTheme="minorEastAsia" w:hAnsiTheme="minorEastAsia"/>
          <w:lang w:eastAsia="zh-CN"/>
        </w:rPr>
        <w:t>5)</w:t>
      </w:r>
      <w:r>
        <w:rPr>
          <w:rFonts w:asciiTheme="minorEastAsia" w:eastAsiaTheme="minorEastAsia" w:hAnsiTheme="minorEastAsia" w:hint="eastAsia"/>
          <w:lang w:eastAsia="zh-CN"/>
        </w:rPr>
        <w:t>，简要说明本类课程与专业补充标准要求的符合情况。</w:t>
      </w:r>
    </w:p>
    <w:p w14:paraId="074404AC"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5-</w:t>
      </w:r>
      <w:r>
        <w:rPr>
          <w:rFonts w:asciiTheme="minorEastAsia" w:eastAsiaTheme="minorEastAsia" w:hAnsiTheme="minorEastAsia"/>
          <w:b/>
        </w:rPr>
        <w:t>5</w:t>
      </w:r>
      <w:r>
        <w:rPr>
          <w:rFonts w:asciiTheme="minorEastAsia" w:eastAsiaTheme="minorEastAsia" w:hAnsiTheme="minorEastAsia" w:hint="eastAsia"/>
          <w:b/>
        </w:rPr>
        <w:t xml:space="preserve"> </w:t>
      </w:r>
      <w:r>
        <w:rPr>
          <w:rFonts w:asciiTheme="minorEastAsia" w:eastAsiaTheme="minorEastAsia" w:hAnsiTheme="minorEastAsia" w:hint="eastAsia"/>
          <w:b/>
        </w:rPr>
        <w:t>工程基础类课程、专业基础类课程与专业类课程设置情况</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5"/>
        <w:gridCol w:w="1183"/>
        <w:gridCol w:w="1183"/>
        <w:gridCol w:w="1183"/>
        <w:gridCol w:w="2729"/>
      </w:tblGrid>
      <w:tr w:rsidR="00D73DD5" w14:paraId="48DCEFAD" w14:textId="77777777">
        <w:trPr>
          <w:trHeight w:val="20"/>
          <w:jc w:val="center"/>
        </w:trPr>
        <w:tc>
          <w:tcPr>
            <w:tcW w:w="2115" w:type="dxa"/>
            <w:shd w:val="clear" w:color="auto" w:fill="F2F2F2" w:themeFill="background1" w:themeFillShade="F2"/>
            <w:vAlign w:val="center"/>
          </w:tcPr>
          <w:p w14:paraId="5773EAD0" w14:textId="77777777" w:rsidR="00D73DD5" w:rsidRDefault="00AE0D2C">
            <w:pPr>
              <w:jc w:val="center"/>
              <w:rPr>
                <w:b/>
                <w:color w:val="000000" w:themeColor="text1"/>
                <w:szCs w:val="21"/>
              </w:rPr>
            </w:pPr>
            <w:r>
              <w:rPr>
                <w:b/>
                <w:color w:val="000000" w:themeColor="text1"/>
                <w:szCs w:val="21"/>
              </w:rPr>
              <w:t>课程名称</w:t>
            </w:r>
            <w:r>
              <w:rPr>
                <w:rFonts w:hint="eastAsia"/>
                <w:b/>
                <w:color w:val="000000" w:themeColor="text1"/>
                <w:szCs w:val="21"/>
              </w:rPr>
              <w:t>（选修</w:t>
            </w:r>
            <w:r>
              <w:rPr>
                <w:rFonts w:hint="eastAsia"/>
                <w:b/>
                <w:color w:val="000000" w:themeColor="text1"/>
                <w:szCs w:val="21"/>
              </w:rPr>
              <w:t>/</w:t>
            </w:r>
            <w:r>
              <w:rPr>
                <w:rFonts w:hint="eastAsia"/>
                <w:b/>
                <w:color w:val="000000" w:themeColor="text1"/>
                <w:szCs w:val="21"/>
              </w:rPr>
              <w:t>必修）</w:t>
            </w:r>
          </w:p>
        </w:tc>
        <w:tc>
          <w:tcPr>
            <w:tcW w:w="1183" w:type="dxa"/>
            <w:shd w:val="clear" w:color="auto" w:fill="F2F2F2" w:themeFill="background1" w:themeFillShade="F2"/>
            <w:vAlign w:val="center"/>
          </w:tcPr>
          <w:p w14:paraId="15040D79" w14:textId="77777777" w:rsidR="00D73DD5" w:rsidRDefault="00AE0D2C">
            <w:pPr>
              <w:jc w:val="center"/>
              <w:rPr>
                <w:b/>
                <w:color w:val="000000" w:themeColor="text1"/>
                <w:szCs w:val="21"/>
              </w:rPr>
            </w:pPr>
            <w:r>
              <w:rPr>
                <w:rFonts w:hint="eastAsia"/>
                <w:b/>
                <w:color w:val="000000" w:themeColor="text1"/>
                <w:szCs w:val="21"/>
              </w:rPr>
              <w:t>课程类别</w:t>
            </w:r>
          </w:p>
        </w:tc>
        <w:tc>
          <w:tcPr>
            <w:tcW w:w="1183" w:type="dxa"/>
            <w:shd w:val="clear" w:color="auto" w:fill="F2F2F2" w:themeFill="background1" w:themeFillShade="F2"/>
            <w:vAlign w:val="center"/>
          </w:tcPr>
          <w:p w14:paraId="5785A19D" w14:textId="77777777" w:rsidR="00D73DD5" w:rsidRDefault="00AE0D2C">
            <w:pPr>
              <w:jc w:val="center"/>
              <w:rPr>
                <w:b/>
                <w:color w:val="000000" w:themeColor="text1"/>
                <w:szCs w:val="21"/>
              </w:rPr>
            </w:pPr>
            <w:r>
              <w:rPr>
                <w:b/>
                <w:color w:val="000000" w:themeColor="text1"/>
                <w:szCs w:val="21"/>
              </w:rPr>
              <w:t>课程学分</w:t>
            </w:r>
          </w:p>
        </w:tc>
        <w:tc>
          <w:tcPr>
            <w:tcW w:w="1183" w:type="dxa"/>
            <w:shd w:val="clear" w:color="auto" w:fill="F2F2F2" w:themeFill="background1" w:themeFillShade="F2"/>
            <w:vAlign w:val="center"/>
          </w:tcPr>
          <w:p w14:paraId="3C95E8E4" w14:textId="77777777" w:rsidR="00D73DD5" w:rsidRDefault="00AE0D2C">
            <w:pPr>
              <w:jc w:val="center"/>
              <w:rPr>
                <w:b/>
                <w:color w:val="000000" w:themeColor="text1"/>
                <w:szCs w:val="21"/>
              </w:rPr>
            </w:pPr>
            <w:r>
              <w:rPr>
                <w:b/>
                <w:color w:val="000000" w:themeColor="text1"/>
                <w:szCs w:val="21"/>
              </w:rPr>
              <w:t>课程学时</w:t>
            </w:r>
          </w:p>
        </w:tc>
        <w:tc>
          <w:tcPr>
            <w:tcW w:w="2729" w:type="dxa"/>
            <w:shd w:val="clear" w:color="auto" w:fill="F2F2F2" w:themeFill="background1" w:themeFillShade="F2"/>
            <w:vAlign w:val="center"/>
          </w:tcPr>
          <w:p w14:paraId="5E143909" w14:textId="77777777" w:rsidR="00D73DD5" w:rsidRDefault="00AE0D2C">
            <w:pPr>
              <w:jc w:val="center"/>
              <w:rPr>
                <w:b/>
                <w:color w:val="000000" w:themeColor="text1"/>
                <w:szCs w:val="21"/>
              </w:rPr>
            </w:pPr>
            <w:r>
              <w:rPr>
                <w:rFonts w:hint="eastAsia"/>
                <w:b/>
                <w:color w:val="000000" w:themeColor="text1"/>
                <w:szCs w:val="21"/>
              </w:rPr>
              <w:t>总学分比例达标情况</w:t>
            </w:r>
          </w:p>
        </w:tc>
      </w:tr>
      <w:tr w:rsidR="00D73DD5" w14:paraId="26DF1516" w14:textId="77777777">
        <w:trPr>
          <w:trHeight w:val="20"/>
          <w:jc w:val="center"/>
        </w:trPr>
        <w:tc>
          <w:tcPr>
            <w:tcW w:w="2115" w:type="dxa"/>
            <w:shd w:val="clear" w:color="000000" w:fill="FFFFFF"/>
            <w:vAlign w:val="center"/>
          </w:tcPr>
          <w:p w14:paraId="5EE39EC8" w14:textId="77777777" w:rsidR="00D73DD5" w:rsidRDefault="00AE0D2C">
            <w:pPr>
              <w:spacing w:line="400" w:lineRule="exact"/>
              <w:rPr>
                <w:color w:val="000000" w:themeColor="text1"/>
                <w:szCs w:val="21"/>
              </w:rPr>
            </w:pPr>
            <w:r>
              <w:rPr>
                <w:rFonts w:hint="eastAsia"/>
                <w:color w:val="000000" w:themeColor="text1"/>
                <w:szCs w:val="21"/>
              </w:rPr>
              <w:t>课程</w:t>
            </w:r>
            <w:r>
              <w:rPr>
                <w:rFonts w:hint="eastAsia"/>
                <w:color w:val="000000" w:themeColor="text1"/>
                <w:szCs w:val="21"/>
              </w:rPr>
              <w:t>1</w:t>
            </w:r>
          </w:p>
        </w:tc>
        <w:tc>
          <w:tcPr>
            <w:tcW w:w="1183" w:type="dxa"/>
            <w:shd w:val="clear" w:color="000000" w:fill="FFFFFF"/>
            <w:vAlign w:val="center"/>
          </w:tcPr>
          <w:p w14:paraId="5D4F3DD0" w14:textId="77777777" w:rsidR="00D73DD5" w:rsidRDefault="00D73DD5">
            <w:pPr>
              <w:spacing w:line="400" w:lineRule="exact"/>
              <w:rPr>
                <w:color w:val="000000" w:themeColor="text1"/>
                <w:szCs w:val="21"/>
              </w:rPr>
            </w:pPr>
          </w:p>
        </w:tc>
        <w:tc>
          <w:tcPr>
            <w:tcW w:w="1183" w:type="dxa"/>
            <w:shd w:val="clear" w:color="000000" w:fill="FFFFFF"/>
            <w:vAlign w:val="center"/>
          </w:tcPr>
          <w:p w14:paraId="440348A0"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4D0609D3" w14:textId="77777777" w:rsidR="00D73DD5" w:rsidRDefault="00D73DD5">
            <w:pPr>
              <w:spacing w:line="400" w:lineRule="exact"/>
              <w:jc w:val="center"/>
              <w:rPr>
                <w:color w:val="000000" w:themeColor="text1"/>
                <w:szCs w:val="21"/>
              </w:rPr>
            </w:pPr>
          </w:p>
        </w:tc>
        <w:tc>
          <w:tcPr>
            <w:tcW w:w="2729" w:type="dxa"/>
            <w:vMerge w:val="restart"/>
            <w:shd w:val="clear" w:color="000000" w:fill="FFFFFF"/>
            <w:vAlign w:val="center"/>
          </w:tcPr>
          <w:p w14:paraId="7BB3CC79" w14:textId="77777777" w:rsidR="00D73DD5" w:rsidRDefault="00AE0D2C">
            <w:pPr>
              <w:snapToGrid w:val="0"/>
              <w:rPr>
                <w:color w:val="000000" w:themeColor="text1"/>
                <w:szCs w:val="21"/>
              </w:rPr>
            </w:pPr>
            <w:r>
              <w:rPr>
                <w:color w:val="000000" w:themeColor="text1"/>
                <w:szCs w:val="21"/>
              </w:rPr>
              <w:t xml:space="preserve"> </w:t>
            </w:r>
          </w:p>
          <w:p w14:paraId="3BB84295" w14:textId="77777777" w:rsidR="00D73DD5" w:rsidRDefault="00D73DD5">
            <w:pPr>
              <w:snapToGrid w:val="0"/>
              <w:rPr>
                <w:color w:val="000000" w:themeColor="text1"/>
                <w:szCs w:val="21"/>
              </w:rPr>
            </w:pPr>
          </w:p>
        </w:tc>
      </w:tr>
      <w:tr w:rsidR="00D73DD5" w14:paraId="0382488C" w14:textId="77777777">
        <w:trPr>
          <w:trHeight w:val="20"/>
          <w:jc w:val="center"/>
        </w:trPr>
        <w:tc>
          <w:tcPr>
            <w:tcW w:w="2115" w:type="dxa"/>
            <w:shd w:val="clear" w:color="000000" w:fill="FFFFFF"/>
            <w:vAlign w:val="center"/>
          </w:tcPr>
          <w:p w14:paraId="5738C75B" w14:textId="77777777" w:rsidR="00D73DD5" w:rsidRDefault="00AE0D2C">
            <w:pPr>
              <w:spacing w:line="400" w:lineRule="exact"/>
              <w:rPr>
                <w:color w:val="000000" w:themeColor="text1"/>
                <w:szCs w:val="21"/>
              </w:rPr>
            </w:pPr>
            <w:r>
              <w:rPr>
                <w:rFonts w:hint="eastAsia"/>
                <w:color w:val="000000" w:themeColor="text1"/>
                <w:szCs w:val="21"/>
              </w:rPr>
              <w:t>课程</w:t>
            </w:r>
            <w:r>
              <w:rPr>
                <w:rFonts w:hint="eastAsia"/>
                <w:color w:val="000000" w:themeColor="text1"/>
                <w:szCs w:val="21"/>
              </w:rPr>
              <w:t>2</w:t>
            </w:r>
          </w:p>
        </w:tc>
        <w:tc>
          <w:tcPr>
            <w:tcW w:w="1183" w:type="dxa"/>
            <w:shd w:val="clear" w:color="000000" w:fill="FFFFFF"/>
            <w:vAlign w:val="center"/>
          </w:tcPr>
          <w:p w14:paraId="3844CA25" w14:textId="77777777" w:rsidR="00D73DD5" w:rsidRDefault="00D73DD5">
            <w:pPr>
              <w:spacing w:line="400" w:lineRule="exact"/>
              <w:rPr>
                <w:color w:val="000000" w:themeColor="text1"/>
                <w:szCs w:val="21"/>
              </w:rPr>
            </w:pPr>
          </w:p>
        </w:tc>
        <w:tc>
          <w:tcPr>
            <w:tcW w:w="1183" w:type="dxa"/>
            <w:shd w:val="clear" w:color="000000" w:fill="FFFFFF"/>
            <w:vAlign w:val="center"/>
          </w:tcPr>
          <w:p w14:paraId="420BD059"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5A44B72E" w14:textId="77777777" w:rsidR="00D73DD5" w:rsidRDefault="00D73DD5">
            <w:pPr>
              <w:spacing w:line="400" w:lineRule="exact"/>
              <w:jc w:val="center"/>
              <w:rPr>
                <w:color w:val="000000" w:themeColor="text1"/>
                <w:szCs w:val="21"/>
              </w:rPr>
            </w:pPr>
          </w:p>
        </w:tc>
        <w:tc>
          <w:tcPr>
            <w:tcW w:w="2729" w:type="dxa"/>
            <w:vMerge/>
            <w:shd w:val="clear" w:color="000000" w:fill="FFFFFF"/>
            <w:vAlign w:val="center"/>
          </w:tcPr>
          <w:p w14:paraId="1934392E" w14:textId="77777777" w:rsidR="00D73DD5" w:rsidRDefault="00D73DD5">
            <w:pPr>
              <w:jc w:val="center"/>
              <w:rPr>
                <w:color w:val="000000" w:themeColor="text1"/>
                <w:szCs w:val="21"/>
              </w:rPr>
            </w:pPr>
          </w:p>
        </w:tc>
      </w:tr>
      <w:tr w:rsidR="00D73DD5" w14:paraId="6D2D085B" w14:textId="77777777">
        <w:trPr>
          <w:trHeight w:val="20"/>
          <w:jc w:val="center"/>
        </w:trPr>
        <w:tc>
          <w:tcPr>
            <w:tcW w:w="2115" w:type="dxa"/>
            <w:shd w:val="clear" w:color="000000" w:fill="FFFFFF"/>
            <w:vAlign w:val="center"/>
          </w:tcPr>
          <w:p w14:paraId="3825C421" w14:textId="77777777" w:rsidR="00D73DD5" w:rsidRDefault="00AE0D2C">
            <w:pPr>
              <w:spacing w:line="400" w:lineRule="exact"/>
              <w:rPr>
                <w:color w:val="000000" w:themeColor="text1"/>
                <w:szCs w:val="21"/>
              </w:rPr>
            </w:pPr>
            <w:r>
              <w:rPr>
                <w:rFonts w:ascii="楷体" w:eastAsia="楷体" w:hAnsi="楷体"/>
                <w:b/>
              </w:rPr>
              <w:t>……</w:t>
            </w:r>
          </w:p>
        </w:tc>
        <w:tc>
          <w:tcPr>
            <w:tcW w:w="1183" w:type="dxa"/>
            <w:shd w:val="clear" w:color="000000" w:fill="FFFFFF"/>
            <w:vAlign w:val="center"/>
          </w:tcPr>
          <w:p w14:paraId="1BE1F258" w14:textId="77777777" w:rsidR="00D73DD5" w:rsidRDefault="00D73DD5">
            <w:pPr>
              <w:spacing w:line="400" w:lineRule="exact"/>
              <w:rPr>
                <w:color w:val="000000" w:themeColor="text1"/>
                <w:szCs w:val="21"/>
              </w:rPr>
            </w:pPr>
          </w:p>
        </w:tc>
        <w:tc>
          <w:tcPr>
            <w:tcW w:w="1183" w:type="dxa"/>
            <w:shd w:val="clear" w:color="000000" w:fill="FFFFFF"/>
            <w:vAlign w:val="center"/>
          </w:tcPr>
          <w:p w14:paraId="461AD0F7"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0DCF7A03" w14:textId="77777777" w:rsidR="00D73DD5" w:rsidRDefault="00D73DD5">
            <w:pPr>
              <w:spacing w:line="400" w:lineRule="exact"/>
              <w:jc w:val="center"/>
              <w:rPr>
                <w:color w:val="000000" w:themeColor="text1"/>
                <w:szCs w:val="21"/>
              </w:rPr>
            </w:pPr>
          </w:p>
        </w:tc>
        <w:tc>
          <w:tcPr>
            <w:tcW w:w="2729" w:type="dxa"/>
            <w:vMerge/>
            <w:shd w:val="clear" w:color="000000" w:fill="FFFFFF"/>
            <w:vAlign w:val="center"/>
          </w:tcPr>
          <w:p w14:paraId="6B88763E" w14:textId="77777777" w:rsidR="00D73DD5" w:rsidRDefault="00D73DD5">
            <w:pPr>
              <w:jc w:val="center"/>
              <w:rPr>
                <w:color w:val="000000" w:themeColor="text1"/>
                <w:szCs w:val="21"/>
              </w:rPr>
            </w:pPr>
          </w:p>
        </w:tc>
      </w:tr>
    </w:tbl>
    <w:p w14:paraId="73A6712F" w14:textId="77777777" w:rsidR="00D73DD5" w:rsidRDefault="00D73DD5">
      <w:pPr>
        <w:tabs>
          <w:tab w:val="left" w:pos="1035"/>
        </w:tabs>
        <w:spacing w:line="360" w:lineRule="auto"/>
        <w:rPr>
          <w:rFonts w:asciiTheme="minorEastAsia" w:eastAsiaTheme="minorEastAsia" w:hAnsiTheme="minorEastAsia"/>
        </w:rPr>
      </w:pPr>
    </w:p>
    <w:p w14:paraId="53510817"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举例说明工程基础类、专业基础类如何体现数学和自然科学在本专业应用能力培养，专业类课程如何体现系统设计和实现能力的培养。</w:t>
      </w:r>
    </w:p>
    <w:p w14:paraId="66B04979" w14:textId="77777777" w:rsidR="00D73DD5" w:rsidRDefault="00AE0D2C">
      <w:pPr>
        <w:spacing w:beforeLines="50" w:before="156" w:line="360" w:lineRule="auto"/>
        <w:rPr>
          <w:rFonts w:ascii="楷体" w:eastAsia="楷体" w:hAnsi="楷体"/>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r>
        <w:rPr>
          <w:rFonts w:asciiTheme="minorEastAsia" w:eastAsiaTheme="minorEastAsia" w:hAnsiTheme="minorEastAsia" w:hint="eastAsia"/>
          <w:sz w:val="24"/>
          <w:szCs w:val="24"/>
        </w:rPr>
        <w:t>：</w:t>
      </w:r>
    </w:p>
    <w:p w14:paraId="13FF8F1C"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本类课程的教学大纲、教案、考核资料和课程目标达成情况评价报告（如已在其他部分提供，给出索引即可）。</w:t>
      </w:r>
    </w:p>
    <w:p w14:paraId="4E21EB14"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注：附件请编制目录，方便专家查阅。</w:t>
      </w:r>
    </w:p>
    <w:p w14:paraId="06444A2B" w14:textId="77777777" w:rsidR="00D73DD5" w:rsidRDefault="00D73DD5">
      <w:pPr>
        <w:spacing w:line="360" w:lineRule="auto"/>
        <w:rPr>
          <w:rFonts w:ascii="楷体" w:eastAsia="楷体" w:hAnsi="楷体"/>
        </w:rPr>
      </w:pPr>
    </w:p>
    <w:p w14:paraId="04DDF651" w14:textId="77777777" w:rsidR="00D73DD5" w:rsidRDefault="00AE0D2C">
      <w:pPr>
        <w:pStyle w:val="2"/>
        <w:rPr>
          <w:rFonts w:hAnsi="黑体"/>
          <w:lang w:eastAsia="zh-CN"/>
        </w:rPr>
      </w:pPr>
      <w:r>
        <w:rPr>
          <w:rFonts w:hAnsi="黑体" w:hint="eastAsia"/>
          <w:highlight w:val="lightGray"/>
          <w:lang w:eastAsia="zh-CN"/>
        </w:rPr>
        <w:t>5.3</w:t>
      </w:r>
      <w:r>
        <w:rPr>
          <w:rFonts w:hAnsi="黑体"/>
          <w:lang w:eastAsia="zh-CN"/>
        </w:rPr>
        <w:t xml:space="preserve"> </w:t>
      </w:r>
      <w:r>
        <w:rPr>
          <w:rFonts w:hint="eastAsia"/>
          <w:lang w:eastAsia="zh-CN"/>
        </w:rPr>
        <w:t>工程实践与毕业设计（论文）（至少占总学分的</w:t>
      </w:r>
      <w:r>
        <w:rPr>
          <w:lang w:eastAsia="zh-CN"/>
        </w:rPr>
        <w:t>20%</w:t>
      </w:r>
      <w:r>
        <w:rPr>
          <w:lang w:eastAsia="zh-CN"/>
        </w:rPr>
        <w:t>）</w:t>
      </w:r>
      <w:r>
        <w:rPr>
          <w:rFonts w:hint="eastAsia"/>
          <w:lang w:eastAsia="zh-CN"/>
        </w:rPr>
        <w:t>；</w:t>
      </w:r>
      <w:r>
        <w:rPr>
          <w:lang w:eastAsia="zh-CN"/>
        </w:rPr>
        <w:t>设置完善的实践教学体系，并与企业合作，开展实习、实训，培养学生的实践能力和创新能力</w:t>
      </w:r>
      <w:r>
        <w:rPr>
          <w:rFonts w:hint="eastAsia"/>
          <w:lang w:eastAsia="zh-CN"/>
        </w:rPr>
        <w:t>；</w:t>
      </w:r>
      <w:r>
        <w:rPr>
          <w:lang w:eastAsia="zh-CN"/>
        </w:rPr>
        <w:t>毕业设计（论文）选题要结合本专业的工程实际问题，培养学生的工程意识、协作精神以及综合应用所学知识解决实际问题的能力</w:t>
      </w:r>
      <w:r>
        <w:rPr>
          <w:rFonts w:hint="eastAsia"/>
          <w:lang w:eastAsia="zh-CN"/>
        </w:rPr>
        <w:t>；</w:t>
      </w:r>
      <w:r>
        <w:rPr>
          <w:lang w:eastAsia="zh-CN"/>
        </w:rPr>
        <w:t>对毕业设计（论文）的指导和考核有企业或行业专家参与。</w:t>
      </w:r>
    </w:p>
    <w:p w14:paraId="523F38B9" w14:textId="77777777" w:rsidR="00D73DD5" w:rsidRDefault="00AE0D2C">
      <w:pPr>
        <w:spacing w:beforeLines="50" w:before="156"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p>
    <w:p w14:paraId="5E6FECFE"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根据专业的培养定位和特色，概括说明实践教学体系对培养学生实践能力和创新能力的措施，以及专业的总学分比例的达标情况。参考</w:t>
      </w:r>
      <w:r>
        <w:rPr>
          <w:rFonts w:asciiTheme="minorEastAsia" w:eastAsiaTheme="minorEastAsia" w:hAnsiTheme="minorEastAsia" w:hint="eastAsia"/>
          <w:lang w:eastAsia="zh-CN"/>
        </w:rPr>
        <w:t>5-6</w:t>
      </w:r>
      <w:r>
        <w:rPr>
          <w:rFonts w:asciiTheme="minorEastAsia" w:eastAsiaTheme="minorEastAsia" w:hAnsiTheme="minorEastAsia" w:hint="eastAsia"/>
          <w:lang w:eastAsia="zh-CN"/>
        </w:rPr>
        <w:t>至表</w:t>
      </w:r>
      <w:r>
        <w:rPr>
          <w:rFonts w:asciiTheme="minorEastAsia" w:eastAsiaTheme="minorEastAsia" w:hAnsiTheme="minorEastAsia" w:hint="eastAsia"/>
          <w:lang w:eastAsia="zh-CN"/>
        </w:rPr>
        <w:t>5-</w:t>
      </w:r>
      <w:r>
        <w:rPr>
          <w:rFonts w:asciiTheme="minorEastAsia" w:eastAsiaTheme="minorEastAsia" w:hAnsiTheme="minorEastAsia"/>
          <w:lang w:eastAsia="zh-CN"/>
        </w:rPr>
        <w:t>9</w:t>
      </w:r>
      <w:r>
        <w:rPr>
          <w:rFonts w:asciiTheme="minorEastAsia" w:eastAsiaTheme="minorEastAsia" w:hAnsiTheme="minorEastAsia" w:hint="eastAsia"/>
          <w:lang w:eastAsia="zh-CN"/>
        </w:rPr>
        <w:t>列出主要实践环节的教学内容。</w:t>
      </w:r>
    </w:p>
    <w:p w14:paraId="06E3B9AC"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 xml:space="preserve">5-6 </w:t>
      </w:r>
      <w:r>
        <w:rPr>
          <w:rFonts w:asciiTheme="minorEastAsia" w:eastAsiaTheme="minorEastAsia" w:hAnsiTheme="minorEastAsia" w:hint="eastAsia"/>
          <w:b/>
        </w:rPr>
        <w:t>专业主要实践教学环节一览表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1263"/>
        <w:gridCol w:w="1849"/>
        <w:gridCol w:w="1518"/>
        <w:gridCol w:w="2492"/>
      </w:tblGrid>
      <w:tr w:rsidR="00D73DD5" w14:paraId="655B0DB7" w14:textId="77777777">
        <w:tc>
          <w:tcPr>
            <w:tcW w:w="759" w:type="pct"/>
          </w:tcPr>
          <w:p w14:paraId="6956B673" w14:textId="77777777" w:rsidR="00D73DD5" w:rsidRDefault="00AE0D2C">
            <w:pPr>
              <w:jc w:val="center"/>
              <w:rPr>
                <w:rFonts w:ascii="宋体" w:hAnsi="宋体"/>
                <w:b/>
                <w:szCs w:val="21"/>
              </w:rPr>
            </w:pPr>
            <w:r>
              <w:rPr>
                <w:rFonts w:ascii="宋体" w:hAnsi="宋体" w:hint="eastAsia"/>
                <w:b/>
                <w:szCs w:val="21"/>
              </w:rPr>
              <w:t>实践教学</w:t>
            </w:r>
          </w:p>
          <w:p w14:paraId="3EA2581B" w14:textId="77777777" w:rsidR="00D73DD5" w:rsidRDefault="00AE0D2C">
            <w:pPr>
              <w:jc w:val="center"/>
              <w:rPr>
                <w:rFonts w:ascii="宋体" w:hAnsi="宋体"/>
                <w:b/>
                <w:szCs w:val="21"/>
              </w:rPr>
            </w:pPr>
            <w:r>
              <w:rPr>
                <w:rFonts w:ascii="宋体" w:hAnsi="宋体" w:hint="eastAsia"/>
                <w:b/>
                <w:szCs w:val="21"/>
              </w:rPr>
              <w:t>环节名称</w:t>
            </w:r>
          </w:p>
        </w:tc>
        <w:tc>
          <w:tcPr>
            <w:tcW w:w="752" w:type="pct"/>
            <w:tcBorders>
              <w:right w:val="single" w:sz="4" w:space="0" w:color="auto"/>
            </w:tcBorders>
          </w:tcPr>
          <w:p w14:paraId="751AE716" w14:textId="77777777" w:rsidR="00D73DD5" w:rsidRDefault="00AE0D2C">
            <w:pPr>
              <w:jc w:val="center"/>
              <w:rPr>
                <w:rFonts w:ascii="宋体" w:hAnsi="宋体"/>
                <w:b/>
                <w:szCs w:val="21"/>
              </w:rPr>
            </w:pPr>
            <w:r>
              <w:rPr>
                <w:rFonts w:ascii="宋体" w:hAnsi="宋体" w:hint="eastAsia"/>
                <w:b/>
                <w:szCs w:val="21"/>
              </w:rPr>
              <w:t>内容要求与教学方式</w:t>
            </w:r>
          </w:p>
        </w:tc>
        <w:tc>
          <w:tcPr>
            <w:tcW w:w="1101" w:type="pct"/>
            <w:tcBorders>
              <w:left w:val="single" w:sz="4" w:space="0" w:color="auto"/>
            </w:tcBorders>
            <w:vAlign w:val="center"/>
          </w:tcPr>
          <w:p w14:paraId="24202AAF" w14:textId="77777777" w:rsidR="00D73DD5" w:rsidRDefault="00AE0D2C">
            <w:pPr>
              <w:jc w:val="center"/>
              <w:rPr>
                <w:rFonts w:ascii="宋体" w:hAnsi="宋体"/>
                <w:b/>
                <w:szCs w:val="21"/>
              </w:rPr>
            </w:pPr>
            <w:r>
              <w:rPr>
                <w:rFonts w:ascii="宋体" w:hAnsi="宋体" w:hint="eastAsia"/>
                <w:b/>
                <w:szCs w:val="21"/>
              </w:rPr>
              <w:t>是否覆盖全体学生（</w:t>
            </w:r>
            <w:r>
              <w:rPr>
                <w:rFonts w:hint="eastAsia"/>
                <w:b/>
                <w:color w:val="000000" w:themeColor="text1"/>
                <w:szCs w:val="21"/>
              </w:rPr>
              <w:t>选修</w:t>
            </w:r>
            <w:r>
              <w:rPr>
                <w:rFonts w:hint="eastAsia"/>
                <w:b/>
                <w:color w:val="000000" w:themeColor="text1"/>
                <w:szCs w:val="21"/>
              </w:rPr>
              <w:t>/</w:t>
            </w:r>
            <w:r>
              <w:rPr>
                <w:rFonts w:hint="eastAsia"/>
                <w:b/>
                <w:color w:val="000000" w:themeColor="text1"/>
                <w:szCs w:val="21"/>
              </w:rPr>
              <w:t>必修</w:t>
            </w:r>
            <w:r>
              <w:rPr>
                <w:rFonts w:ascii="宋体" w:hAnsi="宋体" w:hint="eastAsia"/>
                <w:b/>
                <w:szCs w:val="21"/>
              </w:rPr>
              <w:t>）</w:t>
            </w:r>
          </w:p>
        </w:tc>
        <w:tc>
          <w:tcPr>
            <w:tcW w:w="904" w:type="pct"/>
            <w:vAlign w:val="center"/>
          </w:tcPr>
          <w:p w14:paraId="01124070" w14:textId="77777777" w:rsidR="00D73DD5" w:rsidRDefault="00AE0D2C">
            <w:pPr>
              <w:jc w:val="center"/>
              <w:rPr>
                <w:rFonts w:ascii="宋体" w:hAnsi="宋体"/>
                <w:b/>
                <w:szCs w:val="21"/>
              </w:rPr>
            </w:pPr>
            <w:r>
              <w:rPr>
                <w:rFonts w:ascii="宋体" w:hAnsi="宋体" w:hint="eastAsia"/>
                <w:b/>
                <w:szCs w:val="21"/>
              </w:rPr>
              <w:t>学分</w:t>
            </w:r>
            <w:r>
              <w:rPr>
                <w:rFonts w:ascii="宋体" w:hAnsi="宋体"/>
                <w:b/>
                <w:szCs w:val="21"/>
              </w:rPr>
              <w:t>/</w:t>
            </w:r>
            <w:r>
              <w:rPr>
                <w:rFonts w:ascii="宋体" w:hAnsi="宋体" w:hint="eastAsia"/>
                <w:b/>
                <w:szCs w:val="21"/>
              </w:rPr>
              <w:t>（学时或周数）</w:t>
            </w:r>
          </w:p>
        </w:tc>
        <w:tc>
          <w:tcPr>
            <w:tcW w:w="1485" w:type="pct"/>
            <w:tcBorders>
              <w:right w:val="single" w:sz="4" w:space="0" w:color="auto"/>
            </w:tcBorders>
            <w:vAlign w:val="center"/>
          </w:tcPr>
          <w:p w14:paraId="343EB964" w14:textId="77777777" w:rsidR="00D73DD5" w:rsidRDefault="00AE0D2C">
            <w:pPr>
              <w:jc w:val="center"/>
              <w:rPr>
                <w:rFonts w:ascii="宋体" w:hAnsi="宋体"/>
                <w:b/>
                <w:szCs w:val="21"/>
              </w:rPr>
            </w:pPr>
            <w:r>
              <w:rPr>
                <w:rFonts w:ascii="宋体" w:hAnsi="宋体" w:hint="eastAsia"/>
                <w:b/>
                <w:szCs w:val="21"/>
              </w:rPr>
              <w:t>考核与成绩判定方式</w:t>
            </w:r>
          </w:p>
        </w:tc>
      </w:tr>
      <w:tr w:rsidR="00D73DD5" w14:paraId="4FC25172" w14:textId="77777777">
        <w:tc>
          <w:tcPr>
            <w:tcW w:w="759" w:type="pct"/>
          </w:tcPr>
          <w:p w14:paraId="712A0965" w14:textId="77777777" w:rsidR="00D73DD5" w:rsidRDefault="00D73DD5">
            <w:pPr>
              <w:spacing w:line="360" w:lineRule="auto"/>
              <w:ind w:firstLineChars="295" w:firstLine="619"/>
              <w:rPr>
                <w:rFonts w:ascii="楷体" w:eastAsia="楷体" w:hAnsi="楷体"/>
                <w:szCs w:val="21"/>
              </w:rPr>
            </w:pPr>
          </w:p>
        </w:tc>
        <w:tc>
          <w:tcPr>
            <w:tcW w:w="752" w:type="pct"/>
            <w:tcBorders>
              <w:right w:val="single" w:sz="4" w:space="0" w:color="auto"/>
            </w:tcBorders>
          </w:tcPr>
          <w:p w14:paraId="74B75D07" w14:textId="77777777" w:rsidR="00D73DD5" w:rsidRDefault="00D73DD5">
            <w:pPr>
              <w:spacing w:line="360" w:lineRule="auto"/>
              <w:ind w:firstLineChars="295" w:firstLine="619"/>
              <w:rPr>
                <w:rFonts w:ascii="楷体" w:eastAsia="楷体" w:hAnsi="楷体"/>
                <w:szCs w:val="21"/>
              </w:rPr>
            </w:pPr>
          </w:p>
        </w:tc>
        <w:tc>
          <w:tcPr>
            <w:tcW w:w="1101" w:type="pct"/>
            <w:tcBorders>
              <w:left w:val="single" w:sz="4" w:space="0" w:color="auto"/>
            </w:tcBorders>
          </w:tcPr>
          <w:p w14:paraId="3978C0C4" w14:textId="77777777" w:rsidR="00D73DD5" w:rsidRDefault="00D73DD5">
            <w:pPr>
              <w:spacing w:line="360" w:lineRule="auto"/>
              <w:ind w:firstLineChars="295" w:firstLine="619"/>
              <w:rPr>
                <w:rFonts w:ascii="楷体" w:eastAsia="楷体" w:hAnsi="楷体"/>
                <w:szCs w:val="21"/>
              </w:rPr>
            </w:pPr>
          </w:p>
        </w:tc>
        <w:tc>
          <w:tcPr>
            <w:tcW w:w="904" w:type="pct"/>
          </w:tcPr>
          <w:p w14:paraId="6887F658" w14:textId="77777777" w:rsidR="00D73DD5" w:rsidRDefault="00D73DD5">
            <w:pPr>
              <w:spacing w:line="360" w:lineRule="auto"/>
              <w:ind w:firstLineChars="295" w:firstLine="619"/>
              <w:rPr>
                <w:rFonts w:ascii="楷体" w:eastAsia="楷体" w:hAnsi="楷体"/>
                <w:szCs w:val="21"/>
              </w:rPr>
            </w:pPr>
          </w:p>
        </w:tc>
        <w:tc>
          <w:tcPr>
            <w:tcW w:w="1485" w:type="pct"/>
            <w:tcBorders>
              <w:right w:val="single" w:sz="4" w:space="0" w:color="auto"/>
            </w:tcBorders>
          </w:tcPr>
          <w:p w14:paraId="43027153" w14:textId="77777777" w:rsidR="00D73DD5" w:rsidRDefault="00D73DD5">
            <w:pPr>
              <w:spacing w:line="360" w:lineRule="auto"/>
              <w:ind w:firstLineChars="295" w:firstLine="619"/>
              <w:rPr>
                <w:rFonts w:ascii="楷体" w:eastAsia="楷体" w:hAnsi="楷体"/>
                <w:szCs w:val="21"/>
              </w:rPr>
            </w:pPr>
          </w:p>
        </w:tc>
      </w:tr>
      <w:tr w:rsidR="00D73DD5" w14:paraId="540515B7" w14:textId="77777777">
        <w:tc>
          <w:tcPr>
            <w:tcW w:w="759" w:type="pct"/>
          </w:tcPr>
          <w:p w14:paraId="6CBB6983" w14:textId="77777777" w:rsidR="00D73DD5" w:rsidRDefault="00AE0D2C">
            <w:pPr>
              <w:spacing w:line="360" w:lineRule="auto"/>
              <w:jc w:val="center"/>
              <w:rPr>
                <w:rFonts w:ascii="楷体" w:eastAsia="楷体" w:hAnsi="楷体"/>
                <w:szCs w:val="21"/>
              </w:rPr>
            </w:pPr>
            <w:r>
              <w:rPr>
                <w:rFonts w:ascii="楷体" w:eastAsia="楷体" w:hAnsi="楷体"/>
                <w:szCs w:val="21"/>
              </w:rPr>
              <w:t>……</w:t>
            </w:r>
          </w:p>
        </w:tc>
        <w:tc>
          <w:tcPr>
            <w:tcW w:w="752" w:type="pct"/>
            <w:tcBorders>
              <w:right w:val="single" w:sz="4" w:space="0" w:color="auto"/>
            </w:tcBorders>
          </w:tcPr>
          <w:p w14:paraId="6CCBC464" w14:textId="77777777" w:rsidR="00D73DD5" w:rsidRDefault="00D73DD5">
            <w:pPr>
              <w:spacing w:line="360" w:lineRule="auto"/>
              <w:ind w:firstLineChars="295" w:firstLine="619"/>
              <w:rPr>
                <w:rFonts w:ascii="楷体" w:eastAsia="楷体" w:hAnsi="楷体"/>
                <w:szCs w:val="21"/>
              </w:rPr>
            </w:pPr>
          </w:p>
        </w:tc>
        <w:tc>
          <w:tcPr>
            <w:tcW w:w="1101" w:type="pct"/>
            <w:tcBorders>
              <w:left w:val="single" w:sz="4" w:space="0" w:color="auto"/>
            </w:tcBorders>
          </w:tcPr>
          <w:p w14:paraId="603A2FA1" w14:textId="77777777" w:rsidR="00D73DD5" w:rsidRDefault="00D73DD5">
            <w:pPr>
              <w:spacing w:line="360" w:lineRule="auto"/>
              <w:ind w:firstLineChars="295" w:firstLine="619"/>
              <w:rPr>
                <w:rFonts w:ascii="楷体" w:eastAsia="楷体" w:hAnsi="楷体"/>
                <w:szCs w:val="21"/>
              </w:rPr>
            </w:pPr>
          </w:p>
        </w:tc>
        <w:tc>
          <w:tcPr>
            <w:tcW w:w="904" w:type="pct"/>
          </w:tcPr>
          <w:p w14:paraId="334224B5" w14:textId="77777777" w:rsidR="00D73DD5" w:rsidRDefault="00D73DD5">
            <w:pPr>
              <w:spacing w:line="360" w:lineRule="auto"/>
              <w:ind w:firstLineChars="295" w:firstLine="619"/>
              <w:rPr>
                <w:rFonts w:ascii="楷体" w:eastAsia="楷体" w:hAnsi="楷体"/>
                <w:szCs w:val="21"/>
              </w:rPr>
            </w:pPr>
          </w:p>
        </w:tc>
        <w:tc>
          <w:tcPr>
            <w:tcW w:w="1485" w:type="pct"/>
            <w:tcBorders>
              <w:right w:val="single" w:sz="4" w:space="0" w:color="auto"/>
            </w:tcBorders>
          </w:tcPr>
          <w:p w14:paraId="0B86F8D7" w14:textId="77777777" w:rsidR="00D73DD5" w:rsidRDefault="00D73DD5">
            <w:pPr>
              <w:spacing w:line="360" w:lineRule="auto"/>
              <w:ind w:firstLineChars="295" w:firstLine="619"/>
              <w:rPr>
                <w:rFonts w:ascii="楷体" w:eastAsia="楷体" w:hAnsi="楷体"/>
                <w:szCs w:val="21"/>
              </w:rPr>
            </w:pPr>
          </w:p>
        </w:tc>
      </w:tr>
      <w:tr w:rsidR="00D73DD5" w14:paraId="73058694" w14:textId="77777777">
        <w:tc>
          <w:tcPr>
            <w:tcW w:w="5000" w:type="pct"/>
            <w:gridSpan w:val="5"/>
            <w:tcBorders>
              <w:right w:val="single" w:sz="4" w:space="0" w:color="auto"/>
            </w:tcBorders>
          </w:tcPr>
          <w:p w14:paraId="621EDD81" w14:textId="77777777" w:rsidR="00D73DD5" w:rsidRDefault="00AE0D2C">
            <w:pPr>
              <w:spacing w:line="360" w:lineRule="auto"/>
              <w:rPr>
                <w:b/>
                <w:color w:val="000000" w:themeColor="text1"/>
                <w:szCs w:val="21"/>
              </w:rPr>
            </w:pPr>
            <w:r>
              <w:rPr>
                <w:rFonts w:hint="eastAsia"/>
                <w:b/>
                <w:color w:val="000000" w:themeColor="text1"/>
                <w:szCs w:val="21"/>
              </w:rPr>
              <w:t>本类课程总学分比例达标情况：</w:t>
            </w:r>
          </w:p>
          <w:p w14:paraId="55247767" w14:textId="77777777" w:rsidR="00D73DD5" w:rsidRDefault="00D73DD5">
            <w:pPr>
              <w:spacing w:line="360" w:lineRule="auto"/>
              <w:rPr>
                <w:rFonts w:ascii="楷体" w:eastAsia="楷体" w:hAnsi="楷体"/>
                <w:szCs w:val="21"/>
              </w:rPr>
            </w:pPr>
          </w:p>
        </w:tc>
      </w:tr>
    </w:tbl>
    <w:p w14:paraId="3608C5A4" w14:textId="77777777" w:rsidR="00D73DD5" w:rsidRDefault="00D73DD5">
      <w:pPr>
        <w:spacing w:beforeLines="50" w:before="156" w:afterLines="50" w:after="156"/>
        <w:jc w:val="center"/>
        <w:rPr>
          <w:rFonts w:asciiTheme="minorEastAsia" w:eastAsiaTheme="minorEastAsia" w:hAnsiTheme="minorEastAsia"/>
          <w:b/>
        </w:rPr>
      </w:pPr>
    </w:p>
    <w:p w14:paraId="0992F162"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 xml:space="preserve">5-7 </w:t>
      </w:r>
      <w:r>
        <w:rPr>
          <w:rFonts w:asciiTheme="minorEastAsia" w:eastAsiaTheme="minorEastAsia" w:hAnsiTheme="minorEastAsia" w:hint="eastAsia"/>
          <w:b/>
        </w:rPr>
        <w:t>每个学生必须完成的设计</w:t>
      </w:r>
      <w:proofErr w:type="gramStart"/>
      <w:r>
        <w:rPr>
          <w:rFonts w:asciiTheme="minorEastAsia" w:eastAsiaTheme="minorEastAsia" w:hAnsiTheme="minorEastAsia" w:hint="eastAsia"/>
          <w:b/>
        </w:rPr>
        <w:t>类实践</w:t>
      </w:r>
      <w:proofErr w:type="gramEnd"/>
      <w:r>
        <w:rPr>
          <w:rFonts w:asciiTheme="minorEastAsia" w:eastAsiaTheme="minorEastAsia" w:hAnsiTheme="minorEastAsia" w:hint="eastAsia"/>
          <w:b/>
        </w:rPr>
        <w:t>环节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2144"/>
        <w:gridCol w:w="2640"/>
        <w:gridCol w:w="2311"/>
      </w:tblGrid>
      <w:tr w:rsidR="00D73DD5" w14:paraId="0F809859" w14:textId="77777777">
        <w:tc>
          <w:tcPr>
            <w:tcW w:w="775" w:type="pct"/>
          </w:tcPr>
          <w:p w14:paraId="6542F70B" w14:textId="77777777" w:rsidR="00D73DD5" w:rsidRDefault="00AE0D2C">
            <w:pPr>
              <w:spacing w:beforeLines="50" w:before="156" w:line="360" w:lineRule="auto"/>
              <w:rPr>
                <w:rFonts w:ascii="宋体" w:hAnsi="宋体"/>
                <w:b/>
                <w:szCs w:val="21"/>
              </w:rPr>
            </w:pPr>
            <w:r>
              <w:rPr>
                <w:rFonts w:ascii="宋体" w:hAnsi="宋体" w:hint="eastAsia"/>
                <w:b/>
                <w:szCs w:val="21"/>
              </w:rPr>
              <w:t>设计名称</w:t>
            </w:r>
          </w:p>
        </w:tc>
        <w:tc>
          <w:tcPr>
            <w:tcW w:w="1277" w:type="pct"/>
          </w:tcPr>
          <w:p w14:paraId="550C54E9" w14:textId="77777777" w:rsidR="00D73DD5" w:rsidRDefault="00AE0D2C">
            <w:pPr>
              <w:spacing w:beforeLines="50" w:before="156" w:line="360" w:lineRule="auto"/>
              <w:rPr>
                <w:rFonts w:ascii="宋体" w:hAnsi="宋体"/>
                <w:b/>
                <w:szCs w:val="21"/>
              </w:rPr>
            </w:pPr>
            <w:r>
              <w:rPr>
                <w:rFonts w:ascii="宋体" w:hAnsi="宋体" w:hint="eastAsia"/>
                <w:b/>
                <w:szCs w:val="21"/>
              </w:rPr>
              <w:t>内容与工作量要求</w:t>
            </w:r>
          </w:p>
        </w:tc>
        <w:tc>
          <w:tcPr>
            <w:tcW w:w="1572" w:type="pct"/>
          </w:tcPr>
          <w:p w14:paraId="55224868" w14:textId="77777777" w:rsidR="00D73DD5" w:rsidRDefault="00AE0D2C">
            <w:pPr>
              <w:spacing w:beforeLines="50" w:before="156" w:line="360" w:lineRule="auto"/>
              <w:rPr>
                <w:rFonts w:ascii="宋体" w:hAnsi="宋体"/>
                <w:b/>
                <w:szCs w:val="21"/>
              </w:rPr>
            </w:pPr>
            <w:r>
              <w:rPr>
                <w:rFonts w:ascii="宋体" w:hAnsi="宋体" w:hint="eastAsia"/>
                <w:b/>
                <w:szCs w:val="21"/>
              </w:rPr>
              <w:t>学分</w:t>
            </w:r>
            <w:r>
              <w:rPr>
                <w:rFonts w:ascii="宋体" w:hAnsi="宋体"/>
                <w:b/>
                <w:szCs w:val="21"/>
              </w:rPr>
              <w:t>/</w:t>
            </w:r>
            <w:r>
              <w:rPr>
                <w:rFonts w:ascii="宋体" w:hAnsi="宋体" w:hint="eastAsia"/>
                <w:b/>
                <w:szCs w:val="21"/>
              </w:rPr>
              <w:t>（学时或周数）</w:t>
            </w:r>
          </w:p>
        </w:tc>
        <w:tc>
          <w:tcPr>
            <w:tcW w:w="1376" w:type="pct"/>
          </w:tcPr>
          <w:p w14:paraId="1F40AEDA" w14:textId="77777777" w:rsidR="00D73DD5" w:rsidRDefault="00AE0D2C">
            <w:pPr>
              <w:spacing w:beforeLines="50" w:before="156" w:line="360" w:lineRule="auto"/>
              <w:rPr>
                <w:rFonts w:ascii="宋体" w:hAnsi="宋体"/>
                <w:b/>
                <w:szCs w:val="21"/>
              </w:rPr>
            </w:pPr>
            <w:r>
              <w:rPr>
                <w:rFonts w:ascii="宋体" w:hAnsi="宋体" w:hint="eastAsia"/>
                <w:b/>
                <w:szCs w:val="21"/>
              </w:rPr>
              <w:t>考核与成绩判定方式</w:t>
            </w:r>
          </w:p>
        </w:tc>
      </w:tr>
      <w:tr w:rsidR="00D73DD5" w14:paraId="390EB6A8" w14:textId="77777777">
        <w:tc>
          <w:tcPr>
            <w:tcW w:w="775" w:type="pct"/>
          </w:tcPr>
          <w:p w14:paraId="536135D2" w14:textId="77777777" w:rsidR="00D73DD5" w:rsidRDefault="00D73DD5">
            <w:pPr>
              <w:spacing w:line="360" w:lineRule="auto"/>
              <w:ind w:firstLineChars="295" w:firstLine="619"/>
              <w:rPr>
                <w:rFonts w:ascii="楷体" w:eastAsia="楷体" w:hAnsi="楷体"/>
                <w:szCs w:val="21"/>
              </w:rPr>
            </w:pPr>
          </w:p>
        </w:tc>
        <w:tc>
          <w:tcPr>
            <w:tcW w:w="1277" w:type="pct"/>
          </w:tcPr>
          <w:p w14:paraId="535A8890" w14:textId="77777777" w:rsidR="00D73DD5" w:rsidRDefault="00D73DD5">
            <w:pPr>
              <w:spacing w:line="360" w:lineRule="auto"/>
              <w:ind w:firstLineChars="295" w:firstLine="619"/>
              <w:rPr>
                <w:rFonts w:ascii="楷体" w:eastAsia="楷体" w:hAnsi="楷体"/>
                <w:szCs w:val="21"/>
              </w:rPr>
            </w:pPr>
          </w:p>
        </w:tc>
        <w:tc>
          <w:tcPr>
            <w:tcW w:w="1572" w:type="pct"/>
          </w:tcPr>
          <w:p w14:paraId="5335DCE5" w14:textId="77777777" w:rsidR="00D73DD5" w:rsidRDefault="00D73DD5">
            <w:pPr>
              <w:spacing w:line="360" w:lineRule="auto"/>
              <w:ind w:firstLineChars="295" w:firstLine="619"/>
              <w:rPr>
                <w:rFonts w:ascii="楷体" w:eastAsia="楷体" w:hAnsi="楷体"/>
                <w:szCs w:val="21"/>
              </w:rPr>
            </w:pPr>
          </w:p>
        </w:tc>
        <w:tc>
          <w:tcPr>
            <w:tcW w:w="1376" w:type="pct"/>
          </w:tcPr>
          <w:p w14:paraId="54681C33" w14:textId="77777777" w:rsidR="00D73DD5" w:rsidRDefault="00D73DD5">
            <w:pPr>
              <w:spacing w:line="360" w:lineRule="auto"/>
              <w:ind w:firstLineChars="295" w:firstLine="619"/>
              <w:rPr>
                <w:rFonts w:ascii="楷体" w:eastAsia="楷体" w:hAnsi="楷体"/>
                <w:szCs w:val="21"/>
              </w:rPr>
            </w:pPr>
          </w:p>
        </w:tc>
      </w:tr>
    </w:tbl>
    <w:p w14:paraId="0482149D" w14:textId="77777777" w:rsidR="00D73DD5" w:rsidRDefault="00D73DD5">
      <w:pPr>
        <w:ind w:firstLineChars="300" w:firstLine="540"/>
        <w:rPr>
          <w:rFonts w:ascii="宋体" w:hAnsi="宋体"/>
          <w:sz w:val="18"/>
          <w:szCs w:val="18"/>
        </w:rPr>
      </w:pPr>
    </w:p>
    <w:p w14:paraId="0D5D8CC0" w14:textId="77777777" w:rsidR="00D73DD5" w:rsidRDefault="00AE0D2C">
      <w:pPr>
        <w:spacing w:beforeLines="50" w:before="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 xml:space="preserve">5-8 </w:t>
      </w:r>
      <w:r>
        <w:rPr>
          <w:rFonts w:asciiTheme="minorEastAsia" w:eastAsiaTheme="minorEastAsia" w:hAnsiTheme="minorEastAsia" w:hint="eastAsia"/>
          <w:b/>
        </w:rPr>
        <w:t>每个学生必须完成的企业学习经历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65"/>
        <w:gridCol w:w="1941"/>
        <w:gridCol w:w="2912"/>
      </w:tblGrid>
      <w:tr w:rsidR="00D73DD5" w14:paraId="61C1F081" w14:textId="77777777">
        <w:tc>
          <w:tcPr>
            <w:tcW w:w="761" w:type="pct"/>
          </w:tcPr>
          <w:p w14:paraId="58ED60B0" w14:textId="77777777" w:rsidR="00D73DD5" w:rsidRDefault="00AE0D2C">
            <w:pPr>
              <w:spacing w:beforeLines="50" w:before="156" w:line="360" w:lineRule="auto"/>
              <w:jc w:val="center"/>
              <w:rPr>
                <w:rFonts w:ascii="宋体" w:hAnsi="宋体"/>
                <w:b/>
                <w:szCs w:val="21"/>
              </w:rPr>
            </w:pPr>
            <w:r>
              <w:rPr>
                <w:rFonts w:ascii="宋体" w:hAnsi="宋体" w:hint="eastAsia"/>
                <w:b/>
                <w:szCs w:val="21"/>
              </w:rPr>
              <w:t>类别</w:t>
            </w:r>
          </w:p>
        </w:tc>
        <w:tc>
          <w:tcPr>
            <w:tcW w:w="1349" w:type="pct"/>
          </w:tcPr>
          <w:p w14:paraId="25A32FF5" w14:textId="77777777" w:rsidR="00D73DD5" w:rsidRDefault="00AE0D2C">
            <w:pPr>
              <w:spacing w:beforeLines="50" w:before="156" w:line="360" w:lineRule="auto"/>
              <w:jc w:val="center"/>
              <w:rPr>
                <w:rFonts w:ascii="宋体" w:hAnsi="宋体"/>
                <w:b/>
                <w:szCs w:val="21"/>
              </w:rPr>
            </w:pPr>
            <w:r>
              <w:rPr>
                <w:rFonts w:ascii="宋体" w:hAnsi="宋体" w:hint="eastAsia"/>
                <w:b/>
                <w:szCs w:val="21"/>
              </w:rPr>
              <w:t>内容要求与教学方式</w:t>
            </w:r>
          </w:p>
        </w:tc>
        <w:tc>
          <w:tcPr>
            <w:tcW w:w="1156" w:type="pct"/>
          </w:tcPr>
          <w:p w14:paraId="007392B0" w14:textId="77777777" w:rsidR="00D73DD5" w:rsidRDefault="00AE0D2C">
            <w:pPr>
              <w:spacing w:beforeLines="50" w:before="156" w:line="360" w:lineRule="auto"/>
              <w:jc w:val="center"/>
              <w:rPr>
                <w:rFonts w:ascii="宋体" w:hAnsi="宋体"/>
                <w:b/>
                <w:szCs w:val="21"/>
              </w:rPr>
            </w:pPr>
            <w:r>
              <w:rPr>
                <w:rFonts w:ascii="宋体" w:hAnsi="宋体" w:hint="eastAsia"/>
                <w:b/>
                <w:szCs w:val="21"/>
              </w:rPr>
              <w:t>学分</w:t>
            </w:r>
            <w:r>
              <w:rPr>
                <w:rFonts w:ascii="宋体" w:hAnsi="宋体"/>
                <w:b/>
                <w:szCs w:val="21"/>
              </w:rPr>
              <w:t>/</w:t>
            </w:r>
            <w:r>
              <w:rPr>
                <w:rFonts w:ascii="宋体" w:hAnsi="宋体"/>
                <w:b/>
                <w:szCs w:val="21"/>
              </w:rPr>
              <w:t>周数</w:t>
            </w:r>
          </w:p>
        </w:tc>
        <w:tc>
          <w:tcPr>
            <w:tcW w:w="1734" w:type="pct"/>
          </w:tcPr>
          <w:p w14:paraId="6CCF24C1" w14:textId="77777777" w:rsidR="00D73DD5" w:rsidRDefault="00AE0D2C">
            <w:pPr>
              <w:spacing w:beforeLines="50" w:before="156" w:line="360" w:lineRule="auto"/>
              <w:jc w:val="center"/>
              <w:rPr>
                <w:rFonts w:ascii="宋体" w:hAnsi="宋体"/>
                <w:b/>
                <w:szCs w:val="21"/>
              </w:rPr>
            </w:pPr>
            <w:r>
              <w:rPr>
                <w:rFonts w:ascii="宋体" w:hAnsi="宋体" w:hint="eastAsia"/>
                <w:b/>
                <w:szCs w:val="21"/>
              </w:rPr>
              <w:t>考核与成绩判定方式</w:t>
            </w:r>
          </w:p>
        </w:tc>
      </w:tr>
      <w:tr w:rsidR="00D73DD5" w14:paraId="6EB825B5" w14:textId="77777777">
        <w:tc>
          <w:tcPr>
            <w:tcW w:w="761" w:type="pct"/>
          </w:tcPr>
          <w:p w14:paraId="68347BEC" w14:textId="77777777" w:rsidR="00D73DD5" w:rsidRDefault="00D73DD5">
            <w:pPr>
              <w:spacing w:line="360" w:lineRule="auto"/>
              <w:ind w:firstLineChars="295" w:firstLine="619"/>
              <w:rPr>
                <w:rFonts w:ascii="楷体" w:eastAsia="楷体" w:hAnsi="楷体"/>
                <w:szCs w:val="21"/>
              </w:rPr>
            </w:pPr>
          </w:p>
        </w:tc>
        <w:tc>
          <w:tcPr>
            <w:tcW w:w="1349" w:type="pct"/>
          </w:tcPr>
          <w:p w14:paraId="4082FEA0" w14:textId="77777777" w:rsidR="00D73DD5" w:rsidRDefault="00D73DD5">
            <w:pPr>
              <w:spacing w:line="360" w:lineRule="auto"/>
              <w:ind w:firstLineChars="295" w:firstLine="619"/>
              <w:rPr>
                <w:rFonts w:ascii="楷体" w:eastAsia="楷体" w:hAnsi="楷体"/>
                <w:szCs w:val="21"/>
              </w:rPr>
            </w:pPr>
          </w:p>
        </w:tc>
        <w:tc>
          <w:tcPr>
            <w:tcW w:w="1156" w:type="pct"/>
          </w:tcPr>
          <w:p w14:paraId="7C6F1D8F" w14:textId="77777777" w:rsidR="00D73DD5" w:rsidRDefault="00D73DD5">
            <w:pPr>
              <w:spacing w:line="360" w:lineRule="auto"/>
              <w:ind w:firstLineChars="295" w:firstLine="619"/>
              <w:rPr>
                <w:rFonts w:ascii="楷体" w:eastAsia="楷体" w:hAnsi="楷体"/>
                <w:szCs w:val="21"/>
              </w:rPr>
            </w:pPr>
          </w:p>
        </w:tc>
        <w:tc>
          <w:tcPr>
            <w:tcW w:w="1734" w:type="pct"/>
          </w:tcPr>
          <w:p w14:paraId="4DCDE432" w14:textId="77777777" w:rsidR="00D73DD5" w:rsidRDefault="00D73DD5">
            <w:pPr>
              <w:spacing w:line="360" w:lineRule="auto"/>
              <w:ind w:firstLineChars="295" w:firstLine="619"/>
              <w:rPr>
                <w:rFonts w:ascii="楷体" w:eastAsia="楷体" w:hAnsi="楷体"/>
                <w:szCs w:val="21"/>
              </w:rPr>
            </w:pPr>
          </w:p>
        </w:tc>
      </w:tr>
    </w:tbl>
    <w:p w14:paraId="298B7EE6" w14:textId="77777777" w:rsidR="00D73DD5" w:rsidRDefault="00AE0D2C">
      <w:pPr>
        <w:rPr>
          <w:rFonts w:ascii="宋体" w:hAnsi="宋体"/>
          <w:sz w:val="18"/>
        </w:rPr>
      </w:pPr>
      <w:r>
        <w:rPr>
          <w:rFonts w:ascii="楷体" w:eastAsia="楷体" w:hAnsi="楷体" w:hint="eastAsia"/>
          <w:sz w:val="18"/>
          <w:szCs w:val="18"/>
        </w:rPr>
        <w:t>注</w:t>
      </w:r>
      <w:r>
        <w:rPr>
          <w:rFonts w:ascii="楷体" w:eastAsia="楷体" w:hAnsi="楷体" w:hint="eastAsia"/>
          <w:sz w:val="18"/>
          <w:szCs w:val="18"/>
        </w:rPr>
        <w:t>:</w:t>
      </w:r>
      <w:r>
        <w:rPr>
          <w:rFonts w:ascii="楷体" w:eastAsia="楷体" w:hAnsi="楷体" w:hint="eastAsia"/>
          <w:sz w:val="18"/>
          <w:szCs w:val="18"/>
        </w:rPr>
        <w:t>指要求所有学生必须待在企业的学习经历，不包括部分学生参与的活动，也不包括在校内特设的实训基地的学习经历，没有则不必提供</w:t>
      </w:r>
    </w:p>
    <w:p w14:paraId="679017FE" w14:textId="77777777" w:rsidR="00D73DD5" w:rsidRDefault="00D73DD5">
      <w:pPr>
        <w:rPr>
          <w:rFonts w:ascii="宋体" w:hAnsi="宋体"/>
          <w:sz w:val="18"/>
          <w:szCs w:val="18"/>
        </w:rPr>
      </w:pPr>
    </w:p>
    <w:p w14:paraId="1DF54E55" w14:textId="77777777" w:rsidR="00D73DD5" w:rsidRDefault="00AE0D2C">
      <w:pPr>
        <w:spacing w:beforeLines="50" w:before="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 xml:space="preserve">5-9 </w:t>
      </w:r>
      <w:r>
        <w:rPr>
          <w:rFonts w:asciiTheme="minorEastAsia" w:eastAsiaTheme="minorEastAsia" w:hAnsiTheme="minorEastAsia" w:hint="eastAsia"/>
          <w:b/>
        </w:rPr>
        <w:t>以团队形式完成的实践教学活动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2265"/>
        <w:gridCol w:w="2426"/>
        <w:gridCol w:w="2426"/>
      </w:tblGrid>
      <w:tr w:rsidR="00D73DD5" w14:paraId="5806627E" w14:textId="77777777">
        <w:tc>
          <w:tcPr>
            <w:tcW w:w="761" w:type="pct"/>
          </w:tcPr>
          <w:p w14:paraId="66CACB4C" w14:textId="77777777" w:rsidR="00D73DD5" w:rsidRDefault="00AE0D2C">
            <w:pPr>
              <w:spacing w:beforeLines="50" w:before="156" w:line="360" w:lineRule="auto"/>
              <w:jc w:val="center"/>
              <w:rPr>
                <w:rFonts w:ascii="宋体" w:hAnsi="宋体"/>
                <w:b/>
                <w:szCs w:val="21"/>
              </w:rPr>
            </w:pPr>
            <w:r>
              <w:rPr>
                <w:rFonts w:ascii="宋体" w:hAnsi="宋体" w:hint="eastAsia"/>
                <w:b/>
                <w:szCs w:val="21"/>
              </w:rPr>
              <w:t>环节名称</w:t>
            </w:r>
          </w:p>
        </w:tc>
        <w:tc>
          <w:tcPr>
            <w:tcW w:w="1349" w:type="pct"/>
          </w:tcPr>
          <w:p w14:paraId="0CE61A33" w14:textId="77777777" w:rsidR="00D73DD5" w:rsidRDefault="00AE0D2C">
            <w:pPr>
              <w:spacing w:beforeLines="50" w:before="156" w:line="360" w:lineRule="auto"/>
              <w:jc w:val="center"/>
              <w:rPr>
                <w:rFonts w:ascii="宋体" w:hAnsi="宋体"/>
                <w:b/>
                <w:szCs w:val="21"/>
              </w:rPr>
            </w:pPr>
            <w:r>
              <w:rPr>
                <w:rFonts w:ascii="宋体" w:hAnsi="宋体" w:hint="eastAsia"/>
                <w:b/>
                <w:szCs w:val="21"/>
              </w:rPr>
              <w:t>内容要求与教学方式</w:t>
            </w:r>
          </w:p>
        </w:tc>
        <w:tc>
          <w:tcPr>
            <w:tcW w:w="1445" w:type="pct"/>
          </w:tcPr>
          <w:p w14:paraId="7287C61B" w14:textId="77777777" w:rsidR="00D73DD5" w:rsidRDefault="00AE0D2C">
            <w:pPr>
              <w:spacing w:beforeLines="50" w:before="156" w:line="360" w:lineRule="auto"/>
              <w:jc w:val="center"/>
              <w:rPr>
                <w:rFonts w:ascii="宋体" w:hAnsi="宋体"/>
                <w:b/>
                <w:szCs w:val="21"/>
              </w:rPr>
            </w:pPr>
            <w:r>
              <w:rPr>
                <w:rFonts w:ascii="宋体" w:hAnsi="宋体" w:hint="eastAsia"/>
                <w:b/>
                <w:szCs w:val="21"/>
              </w:rPr>
              <w:t>学分</w:t>
            </w:r>
            <w:r>
              <w:rPr>
                <w:rFonts w:ascii="宋体" w:hAnsi="宋体" w:hint="eastAsia"/>
                <w:b/>
                <w:szCs w:val="21"/>
              </w:rPr>
              <w:t>/</w:t>
            </w:r>
            <w:r>
              <w:rPr>
                <w:rFonts w:ascii="宋体" w:hAnsi="宋体" w:hint="eastAsia"/>
                <w:b/>
                <w:szCs w:val="21"/>
              </w:rPr>
              <w:t>（学时或周数）</w:t>
            </w:r>
          </w:p>
        </w:tc>
        <w:tc>
          <w:tcPr>
            <w:tcW w:w="1445" w:type="pct"/>
          </w:tcPr>
          <w:p w14:paraId="5DC7E0C2" w14:textId="77777777" w:rsidR="00D73DD5" w:rsidRDefault="00AE0D2C">
            <w:pPr>
              <w:spacing w:beforeLines="50" w:before="156" w:line="360" w:lineRule="auto"/>
              <w:jc w:val="center"/>
              <w:rPr>
                <w:rFonts w:ascii="宋体" w:hAnsi="宋体"/>
                <w:b/>
                <w:szCs w:val="21"/>
              </w:rPr>
            </w:pPr>
            <w:r>
              <w:rPr>
                <w:rFonts w:ascii="宋体" w:hAnsi="宋体" w:hint="eastAsia"/>
                <w:b/>
                <w:szCs w:val="21"/>
              </w:rPr>
              <w:t>考核与成绩判定方式</w:t>
            </w:r>
          </w:p>
        </w:tc>
      </w:tr>
      <w:tr w:rsidR="00D73DD5" w14:paraId="21877460" w14:textId="77777777">
        <w:tc>
          <w:tcPr>
            <w:tcW w:w="761" w:type="pct"/>
          </w:tcPr>
          <w:p w14:paraId="07FD6AD2" w14:textId="77777777" w:rsidR="00D73DD5" w:rsidRDefault="00D73DD5">
            <w:pPr>
              <w:spacing w:line="360" w:lineRule="auto"/>
              <w:ind w:firstLineChars="295" w:firstLine="619"/>
              <w:rPr>
                <w:rFonts w:ascii="宋体" w:hAnsi="宋体"/>
                <w:szCs w:val="21"/>
              </w:rPr>
            </w:pPr>
          </w:p>
        </w:tc>
        <w:tc>
          <w:tcPr>
            <w:tcW w:w="1349" w:type="pct"/>
          </w:tcPr>
          <w:p w14:paraId="1FF7B51C" w14:textId="77777777" w:rsidR="00D73DD5" w:rsidRDefault="00D73DD5">
            <w:pPr>
              <w:spacing w:line="360" w:lineRule="auto"/>
              <w:ind w:firstLineChars="295" w:firstLine="619"/>
              <w:rPr>
                <w:rFonts w:ascii="宋体" w:hAnsi="宋体"/>
                <w:szCs w:val="21"/>
              </w:rPr>
            </w:pPr>
          </w:p>
        </w:tc>
        <w:tc>
          <w:tcPr>
            <w:tcW w:w="1445" w:type="pct"/>
          </w:tcPr>
          <w:p w14:paraId="7CEBBD33" w14:textId="77777777" w:rsidR="00D73DD5" w:rsidRDefault="00D73DD5">
            <w:pPr>
              <w:spacing w:line="360" w:lineRule="auto"/>
              <w:ind w:firstLineChars="295" w:firstLine="619"/>
              <w:rPr>
                <w:rFonts w:ascii="宋体" w:hAnsi="宋体"/>
                <w:szCs w:val="21"/>
              </w:rPr>
            </w:pPr>
          </w:p>
        </w:tc>
        <w:tc>
          <w:tcPr>
            <w:tcW w:w="1445" w:type="pct"/>
          </w:tcPr>
          <w:p w14:paraId="7AC6390C" w14:textId="77777777" w:rsidR="00D73DD5" w:rsidRDefault="00D73DD5">
            <w:pPr>
              <w:spacing w:line="360" w:lineRule="auto"/>
              <w:ind w:firstLineChars="295" w:firstLine="619"/>
              <w:rPr>
                <w:rFonts w:ascii="宋体" w:hAnsi="宋体"/>
                <w:szCs w:val="21"/>
              </w:rPr>
            </w:pPr>
          </w:p>
        </w:tc>
      </w:tr>
    </w:tbl>
    <w:p w14:paraId="648859D2" w14:textId="77777777" w:rsidR="00D73DD5" w:rsidRDefault="00D73DD5">
      <w:pPr>
        <w:spacing w:line="360" w:lineRule="auto"/>
        <w:rPr>
          <w:rFonts w:asciiTheme="minorEastAsia" w:eastAsiaTheme="minorEastAsia" w:hAnsiTheme="minorEastAsia"/>
        </w:rPr>
      </w:pPr>
    </w:p>
    <w:p w14:paraId="5DEAAA0C"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说明近三年专业与企业合作开展实习、实训，培养学生的工程意识和实践</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创新能力的情况和效果（可参考表</w:t>
      </w:r>
      <w:r>
        <w:rPr>
          <w:rFonts w:asciiTheme="minorEastAsia" w:eastAsiaTheme="minorEastAsia" w:hAnsiTheme="minorEastAsia" w:hint="eastAsia"/>
          <w:lang w:eastAsia="zh-CN"/>
        </w:rPr>
        <w:t>5-10</w:t>
      </w:r>
      <w:r>
        <w:rPr>
          <w:rFonts w:asciiTheme="minorEastAsia" w:eastAsiaTheme="minorEastAsia" w:hAnsiTheme="minorEastAsia" w:hint="eastAsia"/>
          <w:lang w:eastAsia="zh-CN"/>
        </w:rPr>
        <w:t>）。</w:t>
      </w:r>
    </w:p>
    <w:p w14:paraId="0E8A899F"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5</w:t>
      </w:r>
      <w:r>
        <w:rPr>
          <w:rFonts w:asciiTheme="minorEastAsia" w:eastAsiaTheme="minorEastAsia" w:hAnsiTheme="minorEastAsia"/>
          <w:b/>
        </w:rPr>
        <w:t>-</w:t>
      </w:r>
      <w:r>
        <w:rPr>
          <w:rFonts w:asciiTheme="minorEastAsia" w:eastAsiaTheme="minorEastAsia" w:hAnsiTheme="minorEastAsia" w:hint="eastAsia"/>
          <w:b/>
        </w:rPr>
        <w:t xml:space="preserve">10 </w:t>
      </w:r>
      <w:r>
        <w:rPr>
          <w:rFonts w:asciiTheme="minorEastAsia" w:eastAsiaTheme="minorEastAsia" w:hAnsiTheme="minorEastAsia" w:hint="eastAsia"/>
          <w:b/>
        </w:rPr>
        <w:t>近三年与企业合作开展实习、实训的情况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850"/>
        <w:gridCol w:w="1053"/>
        <w:gridCol w:w="1254"/>
        <w:gridCol w:w="1405"/>
        <w:gridCol w:w="1594"/>
        <w:gridCol w:w="1592"/>
      </w:tblGrid>
      <w:tr w:rsidR="00D73DD5" w14:paraId="650579C4" w14:textId="77777777">
        <w:trPr>
          <w:trHeight w:val="482"/>
        </w:trPr>
        <w:tc>
          <w:tcPr>
            <w:tcW w:w="386" w:type="pct"/>
            <w:vMerge w:val="restart"/>
            <w:vAlign w:val="center"/>
          </w:tcPr>
          <w:p w14:paraId="73CE4484" w14:textId="77777777" w:rsidR="00D73DD5" w:rsidRDefault="00AE0D2C">
            <w:pPr>
              <w:spacing w:line="240" w:lineRule="exact"/>
              <w:jc w:val="center"/>
              <w:rPr>
                <w:rFonts w:ascii="宋体" w:hAnsi="宋体"/>
                <w:b/>
                <w:szCs w:val="21"/>
              </w:rPr>
            </w:pPr>
            <w:r>
              <w:rPr>
                <w:rFonts w:ascii="宋体" w:hAnsi="宋体" w:hint="eastAsia"/>
                <w:b/>
                <w:szCs w:val="21"/>
              </w:rPr>
              <w:t>基地</w:t>
            </w:r>
          </w:p>
          <w:p w14:paraId="4B277F27" w14:textId="77777777" w:rsidR="00D73DD5" w:rsidRDefault="00AE0D2C">
            <w:pPr>
              <w:spacing w:line="240" w:lineRule="exact"/>
              <w:jc w:val="center"/>
              <w:rPr>
                <w:rFonts w:ascii="宋体" w:hAnsi="宋体"/>
                <w:b/>
                <w:szCs w:val="21"/>
              </w:rPr>
            </w:pPr>
            <w:r>
              <w:rPr>
                <w:rFonts w:ascii="宋体" w:hAnsi="宋体" w:hint="eastAsia"/>
                <w:b/>
                <w:szCs w:val="21"/>
              </w:rPr>
              <w:t>名称</w:t>
            </w:r>
          </w:p>
        </w:tc>
        <w:tc>
          <w:tcPr>
            <w:tcW w:w="506" w:type="pct"/>
            <w:vMerge w:val="restart"/>
            <w:vAlign w:val="center"/>
          </w:tcPr>
          <w:p w14:paraId="4545D71B" w14:textId="77777777" w:rsidR="00D73DD5" w:rsidRDefault="00AE0D2C">
            <w:pPr>
              <w:spacing w:line="240" w:lineRule="exact"/>
              <w:jc w:val="center"/>
              <w:rPr>
                <w:rFonts w:ascii="宋体" w:hAnsi="宋体"/>
                <w:b/>
                <w:szCs w:val="21"/>
              </w:rPr>
            </w:pPr>
            <w:r>
              <w:rPr>
                <w:rFonts w:ascii="宋体" w:hAnsi="宋体" w:hint="eastAsia"/>
                <w:b/>
                <w:szCs w:val="21"/>
              </w:rPr>
              <w:t>校外</w:t>
            </w:r>
          </w:p>
          <w:p w14:paraId="2359FBC8" w14:textId="77777777" w:rsidR="00D73DD5" w:rsidRDefault="00AE0D2C">
            <w:pPr>
              <w:spacing w:line="240" w:lineRule="exact"/>
              <w:jc w:val="center"/>
              <w:rPr>
                <w:rFonts w:ascii="宋体" w:hAnsi="宋体"/>
                <w:b/>
                <w:szCs w:val="21"/>
              </w:rPr>
            </w:pPr>
            <w:r>
              <w:rPr>
                <w:rFonts w:ascii="宋体" w:hAnsi="宋体" w:hint="eastAsia"/>
                <w:b/>
                <w:szCs w:val="21"/>
              </w:rPr>
              <w:t>合作方</w:t>
            </w:r>
          </w:p>
        </w:tc>
        <w:tc>
          <w:tcPr>
            <w:tcW w:w="627" w:type="pct"/>
            <w:vMerge w:val="restart"/>
            <w:vAlign w:val="center"/>
          </w:tcPr>
          <w:p w14:paraId="4E1CDA62" w14:textId="77777777" w:rsidR="00D73DD5" w:rsidRDefault="00AE0D2C">
            <w:pPr>
              <w:spacing w:line="240" w:lineRule="exact"/>
              <w:jc w:val="center"/>
              <w:rPr>
                <w:rFonts w:ascii="宋体" w:hAnsi="宋体"/>
                <w:b/>
                <w:szCs w:val="21"/>
              </w:rPr>
            </w:pPr>
            <w:r>
              <w:rPr>
                <w:rFonts w:ascii="宋体" w:hAnsi="宋体" w:hint="eastAsia"/>
                <w:b/>
                <w:szCs w:val="21"/>
              </w:rPr>
              <w:t>承担的</w:t>
            </w:r>
          </w:p>
          <w:p w14:paraId="43F2BA51" w14:textId="77777777" w:rsidR="00D73DD5" w:rsidRDefault="00AE0D2C">
            <w:pPr>
              <w:spacing w:line="240" w:lineRule="exact"/>
              <w:jc w:val="center"/>
              <w:rPr>
                <w:rFonts w:ascii="宋体" w:hAnsi="宋体"/>
                <w:b/>
                <w:szCs w:val="21"/>
              </w:rPr>
            </w:pPr>
            <w:r>
              <w:rPr>
                <w:rFonts w:ascii="宋体" w:hAnsi="宋体" w:hint="eastAsia"/>
                <w:b/>
                <w:szCs w:val="21"/>
              </w:rPr>
              <w:t>教学任</w:t>
            </w:r>
            <w:r>
              <w:rPr>
                <w:rFonts w:ascii="宋体" w:hAnsi="宋体" w:hint="eastAsia"/>
                <w:b/>
                <w:szCs w:val="21"/>
              </w:rPr>
              <w:lastRenderedPageBreak/>
              <w:t>务</w:t>
            </w:r>
          </w:p>
        </w:tc>
        <w:tc>
          <w:tcPr>
            <w:tcW w:w="747" w:type="pct"/>
            <w:vMerge w:val="restart"/>
            <w:vAlign w:val="center"/>
          </w:tcPr>
          <w:p w14:paraId="51E291A9" w14:textId="77777777" w:rsidR="00D73DD5" w:rsidRDefault="00AE0D2C">
            <w:pPr>
              <w:spacing w:line="240" w:lineRule="exact"/>
              <w:jc w:val="center"/>
              <w:rPr>
                <w:rFonts w:ascii="宋体" w:hAnsi="宋体"/>
                <w:b/>
                <w:szCs w:val="21"/>
              </w:rPr>
            </w:pPr>
            <w:r>
              <w:rPr>
                <w:rFonts w:ascii="宋体" w:hAnsi="宋体" w:hint="eastAsia"/>
                <w:b/>
                <w:szCs w:val="21"/>
              </w:rPr>
              <w:lastRenderedPageBreak/>
              <w:t>考核方式</w:t>
            </w:r>
          </w:p>
        </w:tc>
        <w:tc>
          <w:tcPr>
            <w:tcW w:w="2734" w:type="pct"/>
            <w:gridSpan w:val="3"/>
            <w:vAlign w:val="center"/>
          </w:tcPr>
          <w:p w14:paraId="7BFAF13C" w14:textId="77777777" w:rsidR="00D73DD5" w:rsidRDefault="00AE0D2C">
            <w:pPr>
              <w:spacing w:line="240" w:lineRule="exact"/>
              <w:jc w:val="center"/>
              <w:rPr>
                <w:rFonts w:ascii="宋体" w:hAnsi="宋体"/>
                <w:b/>
                <w:szCs w:val="21"/>
              </w:rPr>
            </w:pPr>
            <w:r>
              <w:rPr>
                <w:rFonts w:ascii="宋体" w:hAnsi="宋体" w:hint="eastAsia"/>
                <w:b/>
                <w:szCs w:val="21"/>
              </w:rPr>
              <w:t>每年进基地学生占全体学生比例</w:t>
            </w:r>
          </w:p>
        </w:tc>
      </w:tr>
      <w:tr w:rsidR="00D73DD5" w14:paraId="5E6866EC" w14:textId="77777777">
        <w:trPr>
          <w:trHeight w:val="433"/>
        </w:trPr>
        <w:tc>
          <w:tcPr>
            <w:tcW w:w="386" w:type="pct"/>
            <w:vMerge/>
            <w:vAlign w:val="center"/>
          </w:tcPr>
          <w:p w14:paraId="1E1D2E7E" w14:textId="77777777" w:rsidR="00D73DD5" w:rsidRDefault="00D73DD5">
            <w:pPr>
              <w:spacing w:line="240" w:lineRule="exact"/>
              <w:ind w:firstLineChars="236" w:firstLine="498"/>
              <w:jc w:val="center"/>
              <w:rPr>
                <w:rFonts w:ascii="宋体" w:hAnsi="宋体"/>
                <w:b/>
                <w:szCs w:val="21"/>
              </w:rPr>
            </w:pPr>
          </w:p>
        </w:tc>
        <w:tc>
          <w:tcPr>
            <w:tcW w:w="506" w:type="pct"/>
            <w:vMerge/>
            <w:vAlign w:val="center"/>
          </w:tcPr>
          <w:p w14:paraId="608D6CE4" w14:textId="77777777" w:rsidR="00D73DD5" w:rsidRDefault="00D73DD5">
            <w:pPr>
              <w:spacing w:line="240" w:lineRule="exact"/>
              <w:ind w:firstLineChars="236" w:firstLine="498"/>
              <w:jc w:val="center"/>
              <w:rPr>
                <w:rFonts w:ascii="宋体" w:hAnsi="宋体"/>
                <w:b/>
                <w:szCs w:val="21"/>
              </w:rPr>
            </w:pPr>
          </w:p>
        </w:tc>
        <w:tc>
          <w:tcPr>
            <w:tcW w:w="627" w:type="pct"/>
            <w:vMerge/>
            <w:vAlign w:val="center"/>
          </w:tcPr>
          <w:p w14:paraId="2C974DDB" w14:textId="77777777" w:rsidR="00D73DD5" w:rsidRDefault="00D73DD5">
            <w:pPr>
              <w:spacing w:line="240" w:lineRule="exact"/>
              <w:ind w:firstLineChars="236" w:firstLine="498"/>
              <w:jc w:val="center"/>
              <w:rPr>
                <w:rFonts w:ascii="宋体" w:hAnsi="宋体"/>
                <w:b/>
                <w:szCs w:val="21"/>
              </w:rPr>
            </w:pPr>
          </w:p>
        </w:tc>
        <w:tc>
          <w:tcPr>
            <w:tcW w:w="747" w:type="pct"/>
            <w:vMerge/>
            <w:vAlign w:val="center"/>
          </w:tcPr>
          <w:p w14:paraId="43929B08" w14:textId="77777777" w:rsidR="00D73DD5" w:rsidRDefault="00D73DD5">
            <w:pPr>
              <w:spacing w:line="240" w:lineRule="exact"/>
              <w:ind w:firstLineChars="236" w:firstLine="498"/>
              <w:jc w:val="center"/>
              <w:rPr>
                <w:rFonts w:ascii="宋体" w:hAnsi="宋体"/>
                <w:b/>
                <w:szCs w:val="21"/>
              </w:rPr>
            </w:pPr>
          </w:p>
        </w:tc>
        <w:tc>
          <w:tcPr>
            <w:tcW w:w="837" w:type="pct"/>
            <w:vAlign w:val="center"/>
          </w:tcPr>
          <w:p w14:paraId="6A525EE4" w14:textId="77777777" w:rsidR="00D73DD5" w:rsidRDefault="00AE0D2C">
            <w:pPr>
              <w:spacing w:line="240" w:lineRule="exact"/>
              <w:jc w:val="center"/>
              <w:rPr>
                <w:rFonts w:ascii="宋体" w:hAnsi="宋体"/>
                <w:b/>
                <w:szCs w:val="21"/>
              </w:rPr>
            </w:pPr>
            <w:proofErr w:type="spellStart"/>
            <w:r>
              <w:rPr>
                <w:rFonts w:ascii="宋体" w:hAnsi="宋体"/>
                <w:b/>
                <w:szCs w:val="21"/>
              </w:rPr>
              <w:t>xxxx</w:t>
            </w:r>
            <w:proofErr w:type="spellEnd"/>
            <w:r>
              <w:rPr>
                <w:rFonts w:ascii="宋体" w:hAnsi="宋体"/>
                <w:b/>
                <w:szCs w:val="21"/>
              </w:rPr>
              <w:t>学年</w:t>
            </w:r>
          </w:p>
        </w:tc>
        <w:tc>
          <w:tcPr>
            <w:tcW w:w="949" w:type="pct"/>
            <w:vAlign w:val="center"/>
          </w:tcPr>
          <w:p w14:paraId="750F3AA0" w14:textId="77777777" w:rsidR="00D73DD5" w:rsidRDefault="00AE0D2C">
            <w:pPr>
              <w:spacing w:line="240" w:lineRule="exact"/>
              <w:jc w:val="center"/>
              <w:rPr>
                <w:rFonts w:ascii="宋体" w:hAnsi="宋体"/>
                <w:b/>
                <w:szCs w:val="21"/>
              </w:rPr>
            </w:pPr>
            <w:proofErr w:type="spellStart"/>
            <w:r>
              <w:rPr>
                <w:rFonts w:ascii="宋体" w:hAnsi="宋体"/>
                <w:b/>
                <w:szCs w:val="21"/>
              </w:rPr>
              <w:t>xxxx</w:t>
            </w:r>
            <w:proofErr w:type="spellEnd"/>
            <w:r>
              <w:rPr>
                <w:rFonts w:ascii="宋体" w:hAnsi="宋体"/>
                <w:b/>
                <w:szCs w:val="21"/>
              </w:rPr>
              <w:t>学年</w:t>
            </w:r>
          </w:p>
        </w:tc>
        <w:tc>
          <w:tcPr>
            <w:tcW w:w="949" w:type="pct"/>
            <w:vAlign w:val="center"/>
          </w:tcPr>
          <w:p w14:paraId="6448F83F" w14:textId="77777777" w:rsidR="00D73DD5" w:rsidRDefault="00AE0D2C">
            <w:pPr>
              <w:spacing w:line="240" w:lineRule="exact"/>
              <w:jc w:val="center"/>
              <w:rPr>
                <w:rFonts w:ascii="宋体" w:hAnsi="宋体"/>
                <w:b/>
                <w:szCs w:val="21"/>
              </w:rPr>
            </w:pPr>
            <w:proofErr w:type="spellStart"/>
            <w:r>
              <w:rPr>
                <w:rFonts w:ascii="宋体" w:hAnsi="宋体"/>
                <w:b/>
                <w:szCs w:val="21"/>
              </w:rPr>
              <w:t>xxxx</w:t>
            </w:r>
            <w:proofErr w:type="spellEnd"/>
            <w:r>
              <w:rPr>
                <w:rFonts w:ascii="宋体" w:hAnsi="宋体"/>
                <w:b/>
                <w:szCs w:val="21"/>
              </w:rPr>
              <w:t>学年</w:t>
            </w:r>
          </w:p>
        </w:tc>
      </w:tr>
      <w:tr w:rsidR="00D73DD5" w14:paraId="0DFA1015" w14:textId="77777777">
        <w:trPr>
          <w:trHeight w:val="410"/>
        </w:trPr>
        <w:tc>
          <w:tcPr>
            <w:tcW w:w="386" w:type="pct"/>
          </w:tcPr>
          <w:p w14:paraId="664143FF" w14:textId="77777777" w:rsidR="00D73DD5" w:rsidRDefault="00D73DD5">
            <w:pPr>
              <w:spacing w:line="240" w:lineRule="exact"/>
              <w:rPr>
                <w:rFonts w:ascii="宋体" w:hAnsi="宋体"/>
                <w:szCs w:val="21"/>
              </w:rPr>
            </w:pPr>
          </w:p>
        </w:tc>
        <w:tc>
          <w:tcPr>
            <w:tcW w:w="506" w:type="pct"/>
          </w:tcPr>
          <w:p w14:paraId="70DA8CCA" w14:textId="77777777" w:rsidR="00D73DD5" w:rsidRDefault="00D73DD5">
            <w:pPr>
              <w:spacing w:line="240" w:lineRule="exact"/>
              <w:ind w:firstLineChars="236" w:firstLine="496"/>
              <w:rPr>
                <w:rFonts w:ascii="宋体" w:hAnsi="宋体"/>
                <w:szCs w:val="21"/>
              </w:rPr>
            </w:pPr>
          </w:p>
        </w:tc>
        <w:tc>
          <w:tcPr>
            <w:tcW w:w="627" w:type="pct"/>
          </w:tcPr>
          <w:p w14:paraId="0B580497" w14:textId="77777777" w:rsidR="00D73DD5" w:rsidRDefault="00D73DD5">
            <w:pPr>
              <w:spacing w:line="240" w:lineRule="exact"/>
              <w:ind w:firstLineChars="236" w:firstLine="496"/>
              <w:rPr>
                <w:rFonts w:ascii="宋体" w:hAnsi="宋体"/>
                <w:szCs w:val="21"/>
              </w:rPr>
            </w:pPr>
          </w:p>
        </w:tc>
        <w:tc>
          <w:tcPr>
            <w:tcW w:w="747" w:type="pct"/>
          </w:tcPr>
          <w:p w14:paraId="4AB4DB36" w14:textId="77777777" w:rsidR="00D73DD5" w:rsidRDefault="00D73DD5">
            <w:pPr>
              <w:spacing w:line="240" w:lineRule="exact"/>
              <w:ind w:firstLineChars="236" w:firstLine="496"/>
              <w:rPr>
                <w:rFonts w:ascii="宋体" w:hAnsi="宋体"/>
                <w:szCs w:val="21"/>
              </w:rPr>
            </w:pPr>
          </w:p>
        </w:tc>
        <w:tc>
          <w:tcPr>
            <w:tcW w:w="837" w:type="pct"/>
            <w:vAlign w:val="center"/>
          </w:tcPr>
          <w:p w14:paraId="174A95F7" w14:textId="77777777" w:rsidR="00D73DD5" w:rsidRDefault="00AE0D2C">
            <w:pPr>
              <w:spacing w:line="240" w:lineRule="exact"/>
              <w:ind w:firstLineChars="236" w:firstLine="496"/>
              <w:jc w:val="center"/>
              <w:rPr>
                <w:rFonts w:ascii="宋体" w:hAnsi="宋体"/>
                <w:szCs w:val="21"/>
              </w:rPr>
            </w:pPr>
            <w:r>
              <w:rPr>
                <w:rFonts w:ascii="宋体" w:hAnsi="宋体" w:hint="eastAsia"/>
                <w:szCs w:val="21"/>
              </w:rPr>
              <w:t>%</w:t>
            </w:r>
          </w:p>
        </w:tc>
        <w:tc>
          <w:tcPr>
            <w:tcW w:w="949" w:type="pct"/>
            <w:vAlign w:val="center"/>
          </w:tcPr>
          <w:p w14:paraId="2367D510" w14:textId="77777777" w:rsidR="00D73DD5" w:rsidRDefault="00AE0D2C">
            <w:pPr>
              <w:spacing w:line="240" w:lineRule="exact"/>
              <w:ind w:firstLineChars="236" w:firstLine="496"/>
              <w:jc w:val="center"/>
              <w:rPr>
                <w:rFonts w:ascii="宋体" w:hAnsi="宋体"/>
                <w:szCs w:val="21"/>
              </w:rPr>
            </w:pPr>
            <w:r>
              <w:rPr>
                <w:rFonts w:ascii="宋体" w:hAnsi="宋体" w:hint="eastAsia"/>
                <w:szCs w:val="21"/>
              </w:rPr>
              <w:t>%</w:t>
            </w:r>
          </w:p>
        </w:tc>
        <w:tc>
          <w:tcPr>
            <w:tcW w:w="949" w:type="pct"/>
            <w:vAlign w:val="center"/>
          </w:tcPr>
          <w:p w14:paraId="6165805B" w14:textId="77777777" w:rsidR="00D73DD5" w:rsidRDefault="00AE0D2C">
            <w:pPr>
              <w:spacing w:line="240" w:lineRule="exact"/>
              <w:ind w:firstLineChars="236" w:firstLine="496"/>
              <w:jc w:val="center"/>
              <w:rPr>
                <w:rFonts w:ascii="宋体" w:hAnsi="宋体"/>
                <w:szCs w:val="21"/>
              </w:rPr>
            </w:pPr>
            <w:r>
              <w:rPr>
                <w:rFonts w:ascii="宋体" w:hAnsi="宋体" w:hint="eastAsia"/>
                <w:szCs w:val="21"/>
              </w:rPr>
              <w:t>%</w:t>
            </w:r>
          </w:p>
        </w:tc>
      </w:tr>
      <w:tr w:rsidR="00D73DD5" w14:paraId="4BCCFD85" w14:textId="77777777">
        <w:trPr>
          <w:trHeight w:val="410"/>
        </w:trPr>
        <w:tc>
          <w:tcPr>
            <w:tcW w:w="386" w:type="pct"/>
          </w:tcPr>
          <w:p w14:paraId="4D47B41E" w14:textId="77777777" w:rsidR="00D73DD5" w:rsidRDefault="00D73DD5">
            <w:pPr>
              <w:spacing w:line="240" w:lineRule="exact"/>
              <w:rPr>
                <w:rFonts w:ascii="宋体" w:hAnsi="宋体"/>
                <w:szCs w:val="21"/>
              </w:rPr>
            </w:pPr>
          </w:p>
        </w:tc>
        <w:tc>
          <w:tcPr>
            <w:tcW w:w="506" w:type="pct"/>
          </w:tcPr>
          <w:p w14:paraId="52D5CF78" w14:textId="77777777" w:rsidR="00D73DD5" w:rsidRDefault="00D73DD5">
            <w:pPr>
              <w:spacing w:line="240" w:lineRule="exact"/>
              <w:ind w:firstLineChars="236" w:firstLine="496"/>
              <w:rPr>
                <w:rFonts w:ascii="宋体" w:hAnsi="宋体"/>
                <w:szCs w:val="21"/>
              </w:rPr>
            </w:pPr>
          </w:p>
        </w:tc>
        <w:tc>
          <w:tcPr>
            <w:tcW w:w="627" w:type="pct"/>
          </w:tcPr>
          <w:p w14:paraId="6F850FFF" w14:textId="77777777" w:rsidR="00D73DD5" w:rsidRDefault="00D73DD5">
            <w:pPr>
              <w:spacing w:line="240" w:lineRule="exact"/>
              <w:ind w:firstLineChars="236" w:firstLine="496"/>
              <w:rPr>
                <w:rFonts w:ascii="宋体" w:hAnsi="宋体"/>
                <w:szCs w:val="21"/>
              </w:rPr>
            </w:pPr>
          </w:p>
        </w:tc>
        <w:tc>
          <w:tcPr>
            <w:tcW w:w="747" w:type="pct"/>
          </w:tcPr>
          <w:p w14:paraId="5EC3AEEF" w14:textId="77777777" w:rsidR="00D73DD5" w:rsidRDefault="00D73DD5">
            <w:pPr>
              <w:spacing w:line="240" w:lineRule="exact"/>
              <w:ind w:firstLineChars="236" w:firstLine="496"/>
              <w:rPr>
                <w:rFonts w:ascii="宋体" w:hAnsi="宋体"/>
                <w:szCs w:val="21"/>
              </w:rPr>
            </w:pPr>
          </w:p>
        </w:tc>
        <w:tc>
          <w:tcPr>
            <w:tcW w:w="837" w:type="pct"/>
            <w:vAlign w:val="center"/>
          </w:tcPr>
          <w:p w14:paraId="141AE610" w14:textId="77777777" w:rsidR="00D73DD5" w:rsidRDefault="00D73DD5">
            <w:pPr>
              <w:spacing w:line="240" w:lineRule="exact"/>
              <w:ind w:firstLineChars="236" w:firstLine="496"/>
              <w:jc w:val="center"/>
              <w:rPr>
                <w:rFonts w:ascii="宋体" w:hAnsi="宋体"/>
                <w:szCs w:val="21"/>
              </w:rPr>
            </w:pPr>
          </w:p>
        </w:tc>
        <w:tc>
          <w:tcPr>
            <w:tcW w:w="949" w:type="pct"/>
            <w:vAlign w:val="center"/>
          </w:tcPr>
          <w:p w14:paraId="66F8A21E" w14:textId="77777777" w:rsidR="00D73DD5" w:rsidRDefault="00D73DD5">
            <w:pPr>
              <w:spacing w:line="240" w:lineRule="exact"/>
              <w:ind w:firstLineChars="236" w:firstLine="496"/>
              <w:jc w:val="center"/>
              <w:rPr>
                <w:rFonts w:ascii="宋体" w:hAnsi="宋体"/>
                <w:szCs w:val="21"/>
              </w:rPr>
            </w:pPr>
          </w:p>
        </w:tc>
        <w:tc>
          <w:tcPr>
            <w:tcW w:w="949" w:type="pct"/>
            <w:vAlign w:val="center"/>
          </w:tcPr>
          <w:p w14:paraId="6B703C7A" w14:textId="77777777" w:rsidR="00D73DD5" w:rsidRDefault="00D73DD5">
            <w:pPr>
              <w:spacing w:line="240" w:lineRule="exact"/>
              <w:ind w:firstLineChars="236" w:firstLine="496"/>
              <w:jc w:val="center"/>
              <w:rPr>
                <w:rFonts w:ascii="宋体" w:hAnsi="宋体"/>
                <w:szCs w:val="21"/>
              </w:rPr>
            </w:pPr>
          </w:p>
        </w:tc>
      </w:tr>
      <w:tr w:rsidR="00D73DD5" w14:paraId="71899BA6" w14:textId="77777777">
        <w:trPr>
          <w:trHeight w:val="1014"/>
        </w:trPr>
        <w:tc>
          <w:tcPr>
            <w:tcW w:w="1" w:type="pct"/>
            <w:gridSpan w:val="7"/>
          </w:tcPr>
          <w:p w14:paraId="1226B20F" w14:textId="77777777" w:rsidR="00D73DD5" w:rsidRDefault="00AE0D2C">
            <w:pPr>
              <w:spacing w:line="440" w:lineRule="exact"/>
              <w:rPr>
                <w:rFonts w:ascii="宋体" w:hAnsi="宋体"/>
                <w:szCs w:val="21"/>
              </w:rPr>
            </w:pPr>
            <w:r>
              <w:rPr>
                <w:rFonts w:ascii="宋体" w:hAnsi="宋体" w:hint="eastAsia"/>
                <w:szCs w:val="21"/>
              </w:rPr>
              <w:t>简述实习、实训效果：</w:t>
            </w:r>
          </w:p>
        </w:tc>
      </w:tr>
    </w:tbl>
    <w:p w14:paraId="472523F8" w14:textId="77777777" w:rsidR="00D73DD5" w:rsidRDefault="00D73DD5">
      <w:pPr>
        <w:tabs>
          <w:tab w:val="left" w:pos="1035"/>
        </w:tabs>
        <w:spacing w:line="360" w:lineRule="auto"/>
        <w:rPr>
          <w:rFonts w:asciiTheme="minorEastAsia" w:eastAsiaTheme="minorEastAsia" w:hAnsiTheme="minorEastAsia"/>
        </w:rPr>
      </w:pPr>
    </w:p>
    <w:p w14:paraId="76E1B3E3"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专业对毕业设计（论文）的选题，培养过程和学习成果的基本要求和质量控制措施，以及这些要求和措施对培养学生工程意识、协作精神以及综合应用所学知识解决实际问题的能力培养的作用。说明近三年毕业设计</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论文</w:t>
      </w:r>
      <w:r>
        <w:rPr>
          <w:rFonts w:asciiTheme="minorEastAsia" w:eastAsiaTheme="minorEastAsia" w:hAnsiTheme="minorEastAsia"/>
          <w:lang w:eastAsia="zh-CN"/>
        </w:rPr>
        <w:t>)</w:t>
      </w:r>
      <w:r>
        <w:rPr>
          <w:rFonts w:asciiTheme="minorEastAsia" w:eastAsiaTheme="minorEastAsia" w:hAnsiTheme="minorEastAsia" w:hint="eastAsia"/>
          <w:lang w:eastAsia="zh-CN"/>
        </w:rPr>
        <w:t>分类情况（可参考表</w:t>
      </w:r>
      <w:r>
        <w:rPr>
          <w:rFonts w:asciiTheme="minorEastAsia" w:eastAsiaTheme="minorEastAsia" w:hAnsiTheme="minorEastAsia" w:hint="eastAsia"/>
          <w:lang w:eastAsia="zh-CN"/>
        </w:rPr>
        <w:t>5-1</w:t>
      </w:r>
      <w:r>
        <w:rPr>
          <w:rFonts w:asciiTheme="minorEastAsia" w:eastAsiaTheme="minorEastAsia" w:hAnsiTheme="minorEastAsia"/>
          <w:lang w:eastAsia="zh-CN"/>
        </w:rPr>
        <w:t>1</w:t>
      </w:r>
      <w:r>
        <w:rPr>
          <w:rFonts w:asciiTheme="minorEastAsia" w:eastAsiaTheme="minorEastAsia" w:hAnsiTheme="minorEastAsia" w:hint="eastAsia"/>
          <w:lang w:eastAsia="zh-CN"/>
        </w:rPr>
        <w:t>）。</w:t>
      </w:r>
    </w:p>
    <w:p w14:paraId="4BBF00A7"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5-1</w:t>
      </w:r>
      <w:r>
        <w:rPr>
          <w:rFonts w:asciiTheme="minorEastAsia" w:eastAsiaTheme="minorEastAsia" w:hAnsiTheme="minorEastAsia"/>
          <w:b/>
        </w:rPr>
        <w:t xml:space="preserve">1 </w:t>
      </w:r>
      <w:r>
        <w:rPr>
          <w:rFonts w:asciiTheme="minorEastAsia" w:eastAsiaTheme="minorEastAsia" w:hAnsiTheme="minorEastAsia" w:hint="eastAsia"/>
          <w:b/>
        </w:rPr>
        <w:t>近三年毕业设计（论文）分类情况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1100"/>
        <w:gridCol w:w="1332"/>
        <w:gridCol w:w="1354"/>
        <w:gridCol w:w="1753"/>
        <w:gridCol w:w="1917"/>
      </w:tblGrid>
      <w:tr w:rsidR="00D73DD5" w14:paraId="6CD9BED8" w14:textId="77777777">
        <w:trPr>
          <w:trHeight w:val="408"/>
        </w:trPr>
        <w:tc>
          <w:tcPr>
            <w:tcW w:w="426" w:type="pct"/>
            <w:vMerge w:val="restart"/>
            <w:vAlign w:val="center"/>
          </w:tcPr>
          <w:p w14:paraId="7988E3CD" w14:textId="77777777" w:rsidR="00D73DD5" w:rsidRDefault="00AE0D2C">
            <w:pPr>
              <w:spacing w:line="240" w:lineRule="exact"/>
              <w:jc w:val="center"/>
              <w:rPr>
                <w:rFonts w:ascii="宋体" w:hAnsi="宋体"/>
                <w:szCs w:val="21"/>
              </w:rPr>
            </w:pPr>
            <w:r>
              <w:rPr>
                <w:rFonts w:ascii="宋体" w:hAnsi="宋体" w:hint="eastAsia"/>
                <w:szCs w:val="21"/>
              </w:rPr>
              <w:t>类别</w:t>
            </w:r>
          </w:p>
        </w:tc>
        <w:tc>
          <w:tcPr>
            <w:tcW w:w="682" w:type="pct"/>
            <w:vMerge w:val="restart"/>
            <w:vAlign w:val="center"/>
          </w:tcPr>
          <w:p w14:paraId="13982736" w14:textId="77777777" w:rsidR="00D73DD5" w:rsidRDefault="00AE0D2C">
            <w:pPr>
              <w:spacing w:line="240" w:lineRule="exact"/>
              <w:jc w:val="center"/>
              <w:rPr>
                <w:rFonts w:ascii="宋体" w:hAnsi="宋体"/>
                <w:szCs w:val="21"/>
              </w:rPr>
            </w:pPr>
            <w:r>
              <w:rPr>
                <w:rFonts w:ascii="宋体" w:hAnsi="宋体" w:hint="eastAsia"/>
                <w:szCs w:val="21"/>
              </w:rPr>
              <w:t>分类描述</w:t>
            </w:r>
          </w:p>
        </w:tc>
        <w:tc>
          <w:tcPr>
            <w:tcW w:w="820" w:type="pct"/>
            <w:vMerge w:val="restart"/>
            <w:tcBorders>
              <w:right w:val="single" w:sz="4" w:space="0" w:color="auto"/>
            </w:tcBorders>
            <w:vAlign w:val="center"/>
          </w:tcPr>
          <w:p w14:paraId="4F250048" w14:textId="77777777" w:rsidR="00D73DD5" w:rsidRDefault="00AE0D2C">
            <w:pPr>
              <w:spacing w:line="240" w:lineRule="exact"/>
              <w:jc w:val="center"/>
              <w:rPr>
                <w:rFonts w:ascii="宋体" w:hAnsi="宋体"/>
                <w:szCs w:val="21"/>
              </w:rPr>
            </w:pPr>
            <w:r>
              <w:rPr>
                <w:rFonts w:ascii="宋体" w:hAnsi="宋体" w:hint="eastAsia"/>
                <w:szCs w:val="21"/>
              </w:rPr>
              <w:t>内容及考核要求</w:t>
            </w:r>
          </w:p>
        </w:tc>
        <w:tc>
          <w:tcPr>
            <w:tcW w:w="3072" w:type="pct"/>
            <w:gridSpan w:val="3"/>
            <w:vAlign w:val="center"/>
          </w:tcPr>
          <w:p w14:paraId="5988B6CD" w14:textId="77777777" w:rsidR="00D73DD5" w:rsidRDefault="00AE0D2C">
            <w:pPr>
              <w:spacing w:line="240" w:lineRule="exact"/>
              <w:jc w:val="center"/>
              <w:rPr>
                <w:rFonts w:ascii="宋体" w:hAnsi="宋体"/>
                <w:szCs w:val="21"/>
              </w:rPr>
            </w:pPr>
            <w:r>
              <w:rPr>
                <w:rFonts w:ascii="宋体" w:hAnsi="宋体" w:hint="eastAsia"/>
                <w:szCs w:val="21"/>
              </w:rPr>
              <w:t>该类论文占当年全部毕业设计（论文）百分比</w:t>
            </w:r>
          </w:p>
        </w:tc>
      </w:tr>
      <w:tr w:rsidR="00D73DD5" w14:paraId="55B6366B" w14:textId="77777777">
        <w:trPr>
          <w:trHeight w:val="429"/>
        </w:trPr>
        <w:tc>
          <w:tcPr>
            <w:tcW w:w="426" w:type="pct"/>
            <w:vMerge/>
            <w:vAlign w:val="center"/>
          </w:tcPr>
          <w:p w14:paraId="787B65A4" w14:textId="77777777" w:rsidR="00D73DD5" w:rsidRDefault="00D73DD5">
            <w:pPr>
              <w:spacing w:line="240" w:lineRule="exact"/>
              <w:ind w:firstLineChars="295" w:firstLine="619"/>
              <w:jc w:val="center"/>
              <w:rPr>
                <w:rFonts w:ascii="宋体" w:hAnsi="宋体"/>
                <w:szCs w:val="21"/>
              </w:rPr>
            </w:pPr>
          </w:p>
        </w:tc>
        <w:tc>
          <w:tcPr>
            <w:tcW w:w="682" w:type="pct"/>
            <w:vMerge/>
            <w:vAlign w:val="center"/>
          </w:tcPr>
          <w:p w14:paraId="30F74A7A" w14:textId="77777777" w:rsidR="00D73DD5" w:rsidRDefault="00D73DD5">
            <w:pPr>
              <w:spacing w:line="240" w:lineRule="exact"/>
              <w:ind w:firstLineChars="295" w:firstLine="619"/>
              <w:jc w:val="center"/>
              <w:rPr>
                <w:rFonts w:ascii="宋体" w:hAnsi="宋体"/>
                <w:szCs w:val="21"/>
              </w:rPr>
            </w:pPr>
          </w:p>
        </w:tc>
        <w:tc>
          <w:tcPr>
            <w:tcW w:w="820" w:type="pct"/>
            <w:vMerge/>
            <w:tcBorders>
              <w:right w:val="single" w:sz="4" w:space="0" w:color="auto"/>
            </w:tcBorders>
            <w:vAlign w:val="center"/>
          </w:tcPr>
          <w:p w14:paraId="19F0F494" w14:textId="77777777" w:rsidR="00D73DD5" w:rsidRDefault="00D73DD5">
            <w:pPr>
              <w:spacing w:line="240" w:lineRule="exact"/>
              <w:ind w:firstLineChars="295" w:firstLine="619"/>
              <w:jc w:val="center"/>
              <w:rPr>
                <w:rFonts w:ascii="宋体" w:hAnsi="宋体"/>
                <w:szCs w:val="21"/>
              </w:rPr>
            </w:pPr>
          </w:p>
        </w:tc>
        <w:tc>
          <w:tcPr>
            <w:tcW w:w="833" w:type="pct"/>
            <w:vAlign w:val="center"/>
          </w:tcPr>
          <w:p w14:paraId="4BE38577" w14:textId="77777777" w:rsidR="00D73DD5" w:rsidRDefault="00AE0D2C">
            <w:pPr>
              <w:spacing w:line="240" w:lineRule="exact"/>
              <w:jc w:val="center"/>
              <w:rPr>
                <w:rFonts w:ascii="宋体" w:hAnsi="宋体"/>
                <w:szCs w:val="21"/>
              </w:rPr>
            </w:pPr>
            <w:proofErr w:type="spellStart"/>
            <w:r>
              <w:rPr>
                <w:rFonts w:ascii="宋体" w:hAnsi="宋体"/>
                <w:szCs w:val="21"/>
              </w:rPr>
              <w:t>xxxx</w:t>
            </w:r>
            <w:proofErr w:type="spellEnd"/>
            <w:r>
              <w:rPr>
                <w:rFonts w:ascii="宋体" w:hAnsi="宋体"/>
                <w:szCs w:val="21"/>
              </w:rPr>
              <w:t>学年</w:t>
            </w:r>
          </w:p>
        </w:tc>
        <w:tc>
          <w:tcPr>
            <w:tcW w:w="1071" w:type="pct"/>
            <w:vAlign w:val="center"/>
          </w:tcPr>
          <w:p w14:paraId="72840CCE" w14:textId="77777777" w:rsidR="00D73DD5" w:rsidRDefault="00AE0D2C">
            <w:pPr>
              <w:spacing w:line="240" w:lineRule="exact"/>
              <w:jc w:val="center"/>
              <w:rPr>
                <w:rFonts w:ascii="宋体" w:hAnsi="宋体"/>
                <w:szCs w:val="21"/>
              </w:rPr>
            </w:pPr>
            <w:proofErr w:type="spellStart"/>
            <w:r>
              <w:rPr>
                <w:rFonts w:ascii="宋体" w:hAnsi="宋体"/>
                <w:szCs w:val="21"/>
              </w:rPr>
              <w:t>xxxx</w:t>
            </w:r>
            <w:proofErr w:type="spellEnd"/>
            <w:r>
              <w:rPr>
                <w:rFonts w:ascii="宋体" w:hAnsi="宋体"/>
                <w:szCs w:val="21"/>
              </w:rPr>
              <w:t>学年</w:t>
            </w:r>
          </w:p>
        </w:tc>
        <w:tc>
          <w:tcPr>
            <w:tcW w:w="1168" w:type="pct"/>
            <w:vAlign w:val="center"/>
          </w:tcPr>
          <w:p w14:paraId="4EEC2E3A" w14:textId="77777777" w:rsidR="00D73DD5" w:rsidRDefault="00AE0D2C">
            <w:pPr>
              <w:spacing w:line="240" w:lineRule="exact"/>
              <w:jc w:val="center"/>
              <w:rPr>
                <w:rFonts w:ascii="宋体" w:hAnsi="宋体"/>
                <w:szCs w:val="21"/>
              </w:rPr>
            </w:pPr>
            <w:proofErr w:type="spellStart"/>
            <w:r>
              <w:rPr>
                <w:rFonts w:ascii="宋体" w:hAnsi="宋体"/>
                <w:szCs w:val="21"/>
              </w:rPr>
              <w:t>xxxx</w:t>
            </w:r>
            <w:proofErr w:type="spellEnd"/>
            <w:r>
              <w:rPr>
                <w:rFonts w:ascii="宋体" w:hAnsi="宋体"/>
                <w:szCs w:val="21"/>
              </w:rPr>
              <w:t>学年</w:t>
            </w:r>
          </w:p>
        </w:tc>
      </w:tr>
      <w:tr w:rsidR="00D73DD5" w14:paraId="58D8D649" w14:textId="77777777">
        <w:trPr>
          <w:trHeight w:val="618"/>
        </w:trPr>
        <w:tc>
          <w:tcPr>
            <w:tcW w:w="426" w:type="pct"/>
            <w:vAlign w:val="center"/>
          </w:tcPr>
          <w:p w14:paraId="4A528E6C" w14:textId="77777777" w:rsidR="00D73DD5" w:rsidRDefault="00AE0D2C">
            <w:pPr>
              <w:spacing w:line="240" w:lineRule="exact"/>
              <w:ind w:firstLineChars="295" w:firstLine="619"/>
              <w:jc w:val="center"/>
              <w:rPr>
                <w:rFonts w:ascii="宋体" w:hAnsi="宋体"/>
                <w:szCs w:val="21"/>
              </w:rPr>
            </w:pPr>
            <w:r>
              <w:rPr>
                <w:rFonts w:ascii="宋体" w:hAnsi="宋体" w:hint="eastAsia"/>
                <w:szCs w:val="21"/>
              </w:rPr>
              <w:t>1</w:t>
            </w:r>
          </w:p>
        </w:tc>
        <w:tc>
          <w:tcPr>
            <w:tcW w:w="682" w:type="pct"/>
            <w:vAlign w:val="center"/>
          </w:tcPr>
          <w:p w14:paraId="5C2EA01F" w14:textId="77777777" w:rsidR="00D73DD5" w:rsidRDefault="00D73DD5">
            <w:pPr>
              <w:spacing w:line="240" w:lineRule="exact"/>
              <w:ind w:firstLineChars="295" w:firstLine="619"/>
              <w:jc w:val="center"/>
              <w:rPr>
                <w:rFonts w:ascii="宋体" w:hAnsi="宋体"/>
                <w:szCs w:val="21"/>
              </w:rPr>
            </w:pPr>
          </w:p>
        </w:tc>
        <w:tc>
          <w:tcPr>
            <w:tcW w:w="820" w:type="pct"/>
            <w:tcBorders>
              <w:right w:val="single" w:sz="4" w:space="0" w:color="auto"/>
            </w:tcBorders>
            <w:vAlign w:val="center"/>
          </w:tcPr>
          <w:p w14:paraId="03C1ABC5" w14:textId="77777777" w:rsidR="00D73DD5" w:rsidRDefault="00D73DD5">
            <w:pPr>
              <w:spacing w:line="240" w:lineRule="exact"/>
              <w:ind w:firstLineChars="295" w:firstLine="619"/>
              <w:jc w:val="center"/>
              <w:rPr>
                <w:rFonts w:ascii="宋体" w:hAnsi="宋体"/>
                <w:szCs w:val="21"/>
              </w:rPr>
            </w:pPr>
          </w:p>
        </w:tc>
        <w:tc>
          <w:tcPr>
            <w:tcW w:w="833" w:type="pct"/>
            <w:vAlign w:val="center"/>
          </w:tcPr>
          <w:p w14:paraId="37E74443" w14:textId="77777777" w:rsidR="00D73DD5" w:rsidRDefault="00AE0D2C">
            <w:pPr>
              <w:spacing w:line="240" w:lineRule="exact"/>
              <w:jc w:val="center"/>
              <w:rPr>
                <w:rFonts w:ascii="宋体" w:hAnsi="宋体"/>
                <w:szCs w:val="21"/>
              </w:rPr>
            </w:pPr>
            <w:r>
              <w:rPr>
                <w:rFonts w:ascii="宋体" w:hAnsi="宋体" w:hint="eastAsia"/>
                <w:szCs w:val="21"/>
              </w:rPr>
              <w:t>%</w:t>
            </w:r>
          </w:p>
        </w:tc>
        <w:tc>
          <w:tcPr>
            <w:tcW w:w="1071" w:type="pct"/>
            <w:vAlign w:val="center"/>
          </w:tcPr>
          <w:p w14:paraId="3E3291CF" w14:textId="77777777" w:rsidR="00D73DD5" w:rsidRDefault="00AE0D2C">
            <w:pPr>
              <w:spacing w:line="240" w:lineRule="exact"/>
              <w:ind w:firstLineChars="295" w:firstLine="619"/>
              <w:jc w:val="center"/>
              <w:rPr>
                <w:rFonts w:ascii="宋体" w:hAnsi="宋体"/>
                <w:szCs w:val="21"/>
              </w:rPr>
            </w:pPr>
            <w:r>
              <w:rPr>
                <w:rFonts w:ascii="宋体" w:hAnsi="宋体" w:hint="eastAsia"/>
                <w:szCs w:val="21"/>
              </w:rPr>
              <w:t>%</w:t>
            </w:r>
          </w:p>
        </w:tc>
        <w:tc>
          <w:tcPr>
            <w:tcW w:w="1168" w:type="pct"/>
            <w:vAlign w:val="center"/>
          </w:tcPr>
          <w:p w14:paraId="35109960" w14:textId="77777777" w:rsidR="00D73DD5" w:rsidRDefault="00AE0D2C">
            <w:pPr>
              <w:spacing w:line="240" w:lineRule="exact"/>
              <w:ind w:firstLineChars="295" w:firstLine="619"/>
              <w:jc w:val="center"/>
              <w:rPr>
                <w:rFonts w:ascii="宋体" w:hAnsi="宋体"/>
                <w:szCs w:val="21"/>
              </w:rPr>
            </w:pPr>
            <w:r>
              <w:rPr>
                <w:rFonts w:ascii="宋体" w:hAnsi="宋体" w:hint="eastAsia"/>
                <w:szCs w:val="21"/>
              </w:rPr>
              <w:t>%</w:t>
            </w:r>
          </w:p>
        </w:tc>
      </w:tr>
    </w:tbl>
    <w:p w14:paraId="11A18344" w14:textId="77777777" w:rsidR="00D73DD5" w:rsidRDefault="00AE0D2C">
      <w:pPr>
        <w:pStyle w:val="aff0"/>
        <w:spacing w:line="400" w:lineRule="exact"/>
        <w:ind w:left="527"/>
        <w:jc w:val="both"/>
        <w:rPr>
          <w:rFonts w:ascii="楷体" w:eastAsia="楷体" w:hAnsi="楷体"/>
          <w:sz w:val="18"/>
          <w:szCs w:val="18"/>
          <w:lang w:eastAsia="zh-CN"/>
        </w:rPr>
      </w:pPr>
      <w:r>
        <w:rPr>
          <w:rFonts w:ascii="楷体" w:eastAsia="楷体" w:hAnsi="楷体" w:hint="eastAsia"/>
          <w:color w:val="0000CC"/>
          <w:sz w:val="21"/>
          <w:szCs w:val="21"/>
          <w:lang w:eastAsia="zh-CN"/>
        </w:rPr>
        <w:t>注</w:t>
      </w:r>
      <w:r>
        <w:rPr>
          <w:rFonts w:ascii="楷体" w:eastAsia="楷体" w:hAnsi="楷体" w:hint="eastAsia"/>
          <w:sz w:val="18"/>
          <w:szCs w:val="18"/>
          <w:lang w:eastAsia="zh-CN"/>
        </w:rPr>
        <w:t>:</w:t>
      </w:r>
      <w:r>
        <w:rPr>
          <w:rFonts w:ascii="楷体" w:eastAsia="楷体" w:hAnsi="楷体" w:hint="eastAsia"/>
          <w:color w:val="0000CC"/>
          <w:sz w:val="21"/>
          <w:szCs w:val="21"/>
          <w:lang w:eastAsia="zh-CN"/>
        </w:rPr>
        <w:t>类别指毕业论文类型，如工程设计</w:t>
      </w:r>
      <w:r>
        <w:rPr>
          <w:rFonts w:ascii="楷体" w:eastAsia="楷体" w:hAnsi="楷体" w:hint="eastAsia"/>
          <w:sz w:val="18"/>
          <w:szCs w:val="18"/>
          <w:lang w:eastAsia="zh-CN"/>
        </w:rPr>
        <w:t>、</w:t>
      </w:r>
      <w:r>
        <w:rPr>
          <w:rFonts w:ascii="楷体" w:eastAsia="楷体" w:hAnsi="楷体" w:hint="eastAsia"/>
          <w:color w:val="0000CC"/>
          <w:sz w:val="21"/>
          <w:szCs w:val="21"/>
          <w:lang w:eastAsia="zh-CN"/>
        </w:rPr>
        <w:t>工程研究等。分类描述</w:t>
      </w:r>
      <w:proofErr w:type="gramStart"/>
      <w:r>
        <w:rPr>
          <w:rFonts w:ascii="楷体" w:eastAsia="楷体" w:hAnsi="楷体" w:hint="eastAsia"/>
          <w:color w:val="0000CC"/>
          <w:sz w:val="21"/>
          <w:szCs w:val="21"/>
          <w:lang w:eastAsia="zh-CN"/>
        </w:rPr>
        <w:t>指认定</w:t>
      </w:r>
      <w:proofErr w:type="gramEnd"/>
      <w:r>
        <w:rPr>
          <w:rFonts w:ascii="楷体" w:eastAsia="楷体" w:hAnsi="楷体" w:hint="eastAsia"/>
          <w:color w:val="0000CC"/>
          <w:sz w:val="21"/>
          <w:szCs w:val="21"/>
          <w:lang w:eastAsia="zh-CN"/>
        </w:rPr>
        <w:t>类别的依据。</w:t>
      </w:r>
    </w:p>
    <w:p w14:paraId="7C358BE2" w14:textId="77777777" w:rsidR="00D73DD5" w:rsidRDefault="00D73DD5">
      <w:pPr>
        <w:pStyle w:val="aff0"/>
        <w:spacing w:line="360" w:lineRule="auto"/>
        <w:ind w:left="530"/>
        <w:jc w:val="both"/>
        <w:rPr>
          <w:rFonts w:asciiTheme="minorEastAsia" w:eastAsiaTheme="minorEastAsia" w:hAnsiTheme="minorEastAsia"/>
          <w:lang w:eastAsia="zh-CN"/>
        </w:rPr>
      </w:pPr>
    </w:p>
    <w:p w14:paraId="2D44688B"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说明近三年毕业设计（论文）指导和考核过程中，行业企业专家的参与方式和发挥的作用（可参考表</w:t>
      </w:r>
      <w:r>
        <w:rPr>
          <w:rFonts w:asciiTheme="minorEastAsia" w:eastAsiaTheme="minorEastAsia" w:hAnsiTheme="minorEastAsia" w:hint="eastAsia"/>
          <w:lang w:eastAsia="zh-CN"/>
        </w:rPr>
        <w:t>5-</w:t>
      </w:r>
      <w:r>
        <w:rPr>
          <w:rFonts w:asciiTheme="minorEastAsia" w:eastAsiaTheme="minorEastAsia" w:hAnsiTheme="minorEastAsia"/>
          <w:lang w:eastAsia="zh-CN"/>
        </w:rPr>
        <w:t>12</w:t>
      </w:r>
      <w:r>
        <w:rPr>
          <w:rFonts w:asciiTheme="minorEastAsia" w:eastAsiaTheme="minorEastAsia" w:hAnsiTheme="minorEastAsia" w:hint="eastAsia"/>
          <w:lang w:eastAsia="zh-CN"/>
        </w:rPr>
        <w:t>）。</w:t>
      </w:r>
    </w:p>
    <w:p w14:paraId="346B77AF"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5-</w:t>
      </w:r>
      <w:r>
        <w:rPr>
          <w:rFonts w:asciiTheme="minorEastAsia" w:eastAsiaTheme="minorEastAsia" w:hAnsiTheme="minorEastAsia"/>
          <w:b/>
        </w:rPr>
        <w:t>12</w:t>
      </w:r>
      <w:r>
        <w:rPr>
          <w:rFonts w:asciiTheme="minorEastAsia" w:eastAsiaTheme="minorEastAsia" w:hAnsiTheme="minorEastAsia" w:hint="eastAsia"/>
          <w:b/>
        </w:rPr>
        <w:t xml:space="preserve"> </w:t>
      </w:r>
      <w:r>
        <w:rPr>
          <w:rFonts w:asciiTheme="minorEastAsia" w:eastAsiaTheme="minorEastAsia" w:hAnsiTheme="minorEastAsia" w:hint="eastAsia"/>
          <w:b/>
        </w:rPr>
        <w:t>近三年行业企业专家参与毕业设计（论文）指导和考核的情况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2"/>
        <w:gridCol w:w="1692"/>
        <w:gridCol w:w="2986"/>
      </w:tblGrid>
      <w:tr w:rsidR="00D73DD5" w14:paraId="2B645EF0" w14:textId="77777777">
        <w:trPr>
          <w:trHeight w:val="461"/>
          <w:tblHeader/>
        </w:trPr>
        <w:tc>
          <w:tcPr>
            <w:tcW w:w="1242" w:type="dxa"/>
            <w:shd w:val="clear" w:color="auto" w:fill="auto"/>
            <w:vAlign w:val="center"/>
          </w:tcPr>
          <w:p w14:paraId="19DB5097" w14:textId="77777777" w:rsidR="00D73DD5" w:rsidRDefault="00AE0D2C">
            <w:pPr>
              <w:spacing w:line="240" w:lineRule="exact"/>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专家姓名</w:t>
            </w:r>
          </w:p>
        </w:tc>
        <w:tc>
          <w:tcPr>
            <w:tcW w:w="2552" w:type="dxa"/>
            <w:shd w:val="clear" w:color="auto" w:fill="auto"/>
            <w:vAlign w:val="center"/>
          </w:tcPr>
          <w:p w14:paraId="0DAF666F" w14:textId="77777777" w:rsidR="00D73DD5" w:rsidRDefault="00AE0D2C">
            <w:pPr>
              <w:spacing w:line="240" w:lineRule="exact"/>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专家单位与身份</w:t>
            </w:r>
          </w:p>
        </w:tc>
        <w:tc>
          <w:tcPr>
            <w:tcW w:w="1692" w:type="dxa"/>
            <w:shd w:val="clear" w:color="auto" w:fill="auto"/>
            <w:vAlign w:val="center"/>
          </w:tcPr>
          <w:p w14:paraId="1CF95EEF" w14:textId="77777777" w:rsidR="00D73DD5" w:rsidRDefault="00AE0D2C">
            <w:pPr>
              <w:spacing w:line="240" w:lineRule="exact"/>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参与</w:t>
            </w:r>
            <w:r>
              <w:rPr>
                <w:rFonts w:asciiTheme="minorEastAsia" w:eastAsiaTheme="minorEastAsia" w:hAnsiTheme="minorEastAsia" w:hint="eastAsia"/>
                <w:b/>
                <w:color w:val="000000" w:themeColor="text1"/>
                <w:szCs w:val="21"/>
              </w:rPr>
              <w:t>时间及</w:t>
            </w:r>
            <w:r>
              <w:rPr>
                <w:rFonts w:asciiTheme="minorEastAsia" w:eastAsiaTheme="minorEastAsia" w:hAnsiTheme="minorEastAsia"/>
                <w:b/>
                <w:color w:val="000000" w:themeColor="text1"/>
                <w:szCs w:val="21"/>
              </w:rPr>
              <w:t>方式</w:t>
            </w:r>
          </w:p>
        </w:tc>
        <w:tc>
          <w:tcPr>
            <w:tcW w:w="2986" w:type="dxa"/>
            <w:shd w:val="clear" w:color="auto" w:fill="auto"/>
            <w:vAlign w:val="center"/>
          </w:tcPr>
          <w:p w14:paraId="25BBA98D" w14:textId="77777777" w:rsidR="00D73DD5" w:rsidRDefault="00AE0D2C">
            <w:pPr>
              <w:spacing w:line="240" w:lineRule="exact"/>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发挥的作用</w:t>
            </w:r>
          </w:p>
        </w:tc>
      </w:tr>
      <w:tr w:rsidR="00D73DD5" w14:paraId="5CB6B838" w14:textId="77777777">
        <w:trPr>
          <w:trHeight w:val="424"/>
        </w:trPr>
        <w:tc>
          <w:tcPr>
            <w:tcW w:w="1242" w:type="dxa"/>
            <w:shd w:val="clear" w:color="auto" w:fill="auto"/>
            <w:vAlign w:val="center"/>
          </w:tcPr>
          <w:p w14:paraId="449AF96D" w14:textId="77777777" w:rsidR="00D73DD5" w:rsidRDefault="00AE0D2C">
            <w:pPr>
              <w:spacing w:afterLines="20" w:after="62" w:line="240" w:lineRule="exact"/>
              <w:rPr>
                <w:rFonts w:asciiTheme="minorEastAsia" w:eastAsiaTheme="minorEastAsia" w:hAnsiTheme="minorEastAsia"/>
                <w:color w:val="000000" w:themeColor="text1"/>
                <w:szCs w:val="21"/>
              </w:rPr>
            </w:pPr>
            <w:r>
              <w:rPr>
                <w:rFonts w:asciiTheme="minorEastAsia" w:eastAsiaTheme="minorEastAsia" w:hAnsiTheme="minorEastAsia"/>
                <w:b/>
              </w:rPr>
              <w:t>……</w:t>
            </w:r>
          </w:p>
        </w:tc>
        <w:tc>
          <w:tcPr>
            <w:tcW w:w="2552" w:type="dxa"/>
            <w:shd w:val="clear" w:color="auto" w:fill="auto"/>
            <w:vAlign w:val="center"/>
          </w:tcPr>
          <w:p w14:paraId="085F9515" w14:textId="77777777" w:rsidR="00D73DD5" w:rsidRDefault="00AE0D2C">
            <w:pPr>
              <w:spacing w:afterLines="20" w:after="62" w:line="240" w:lineRule="exact"/>
              <w:rPr>
                <w:rFonts w:asciiTheme="minorEastAsia" w:eastAsiaTheme="minorEastAsia" w:hAnsiTheme="minorEastAsia"/>
                <w:color w:val="000000" w:themeColor="text1"/>
                <w:szCs w:val="21"/>
              </w:rPr>
            </w:pPr>
            <w:r>
              <w:rPr>
                <w:rFonts w:asciiTheme="minorEastAsia" w:eastAsiaTheme="minorEastAsia" w:hAnsiTheme="minorEastAsia"/>
                <w:b/>
              </w:rPr>
              <w:t>……</w:t>
            </w:r>
          </w:p>
        </w:tc>
        <w:tc>
          <w:tcPr>
            <w:tcW w:w="1692" w:type="dxa"/>
            <w:shd w:val="clear" w:color="auto" w:fill="auto"/>
            <w:vAlign w:val="center"/>
          </w:tcPr>
          <w:p w14:paraId="55E6E8DF" w14:textId="77777777" w:rsidR="00D73DD5" w:rsidRDefault="00AE0D2C">
            <w:pPr>
              <w:spacing w:afterLines="20" w:after="62" w:line="240" w:lineRule="exact"/>
              <w:ind w:firstLine="480"/>
              <w:rPr>
                <w:rFonts w:asciiTheme="minorEastAsia" w:eastAsiaTheme="minorEastAsia" w:hAnsiTheme="minorEastAsia"/>
                <w:color w:val="000000" w:themeColor="text1"/>
                <w:szCs w:val="21"/>
              </w:rPr>
            </w:pPr>
            <w:r>
              <w:rPr>
                <w:rFonts w:asciiTheme="minorEastAsia" w:eastAsiaTheme="minorEastAsia" w:hAnsiTheme="minorEastAsia"/>
                <w:b/>
              </w:rPr>
              <w:t>……</w:t>
            </w:r>
          </w:p>
        </w:tc>
        <w:tc>
          <w:tcPr>
            <w:tcW w:w="2986" w:type="dxa"/>
            <w:shd w:val="clear" w:color="auto" w:fill="auto"/>
            <w:vAlign w:val="center"/>
          </w:tcPr>
          <w:p w14:paraId="16808D3A" w14:textId="77777777" w:rsidR="00D73DD5" w:rsidRDefault="00AE0D2C">
            <w:pPr>
              <w:spacing w:afterLines="20" w:after="62" w:line="240" w:lineRule="exact"/>
              <w:ind w:firstLine="480"/>
              <w:rPr>
                <w:rFonts w:asciiTheme="minorEastAsia" w:eastAsiaTheme="minorEastAsia" w:hAnsiTheme="minorEastAsia"/>
                <w:color w:val="000000" w:themeColor="text1"/>
                <w:szCs w:val="21"/>
              </w:rPr>
            </w:pPr>
            <w:r>
              <w:rPr>
                <w:rFonts w:asciiTheme="minorEastAsia" w:eastAsiaTheme="minorEastAsia" w:hAnsiTheme="minorEastAsia"/>
                <w:b/>
              </w:rPr>
              <w:t>……</w:t>
            </w:r>
          </w:p>
        </w:tc>
      </w:tr>
      <w:tr w:rsidR="00D73DD5" w14:paraId="1D7BAA4F" w14:textId="77777777">
        <w:trPr>
          <w:trHeight w:val="417"/>
        </w:trPr>
        <w:tc>
          <w:tcPr>
            <w:tcW w:w="1242" w:type="dxa"/>
            <w:shd w:val="clear" w:color="auto" w:fill="auto"/>
            <w:vAlign w:val="center"/>
          </w:tcPr>
          <w:p w14:paraId="68C6277D" w14:textId="77777777" w:rsidR="00D73DD5" w:rsidRDefault="00D73DD5">
            <w:pPr>
              <w:spacing w:afterLines="20" w:after="62" w:line="240" w:lineRule="exact"/>
              <w:rPr>
                <w:rFonts w:asciiTheme="minorEastAsia" w:eastAsiaTheme="minorEastAsia" w:hAnsiTheme="minorEastAsia"/>
                <w:color w:val="000000" w:themeColor="text1"/>
                <w:szCs w:val="21"/>
              </w:rPr>
            </w:pPr>
          </w:p>
        </w:tc>
        <w:tc>
          <w:tcPr>
            <w:tcW w:w="2552" w:type="dxa"/>
            <w:shd w:val="clear" w:color="auto" w:fill="auto"/>
            <w:vAlign w:val="center"/>
          </w:tcPr>
          <w:p w14:paraId="14E5DCE0" w14:textId="77777777" w:rsidR="00D73DD5" w:rsidRDefault="00D73DD5">
            <w:pPr>
              <w:spacing w:afterLines="20" w:after="62" w:line="240" w:lineRule="exact"/>
              <w:rPr>
                <w:rFonts w:asciiTheme="minorEastAsia" w:eastAsiaTheme="minorEastAsia" w:hAnsiTheme="minorEastAsia"/>
                <w:color w:val="000000" w:themeColor="text1"/>
                <w:szCs w:val="21"/>
              </w:rPr>
            </w:pPr>
          </w:p>
        </w:tc>
        <w:tc>
          <w:tcPr>
            <w:tcW w:w="1692" w:type="dxa"/>
            <w:shd w:val="clear" w:color="auto" w:fill="auto"/>
            <w:vAlign w:val="center"/>
          </w:tcPr>
          <w:p w14:paraId="51573785" w14:textId="77777777" w:rsidR="00D73DD5" w:rsidRDefault="00D73DD5">
            <w:pPr>
              <w:spacing w:afterLines="20" w:after="62" w:line="240" w:lineRule="exact"/>
              <w:ind w:firstLine="480"/>
              <w:rPr>
                <w:rFonts w:asciiTheme="minorEastAsia" w:eastAsiaTheme="minorEastAsia" w:hAnsiTheme="minorEastAsia"/>
                <w:color w:val="000000" w:themeColor="text1"/>
                <w:szCs w:val="21"/>
              </w:rPr>
            </w:pPr>
          </w:p>
        </w:tc>
        <w:tc>
          <w:tcPr>
            <w:tcW w:w="2986" w:type="dxa"/>
            <w:shd w:val="clear" w:color="auto" w:fill="auto"/>
            <w:vAlign w:val="center"/>
          </w:tcPr>
          <w:p w14:paraId="19F9C15C" w14:textId="77777777" w:rsidR="00D73DD5" w:rsidRDefault="00D73DD5">
            <w:pPr>
              <w:spacing w:afterLines="20" w:after="62" w:line="240" w:lineRule="exact"/>
              <w:ind w:firstLine="480"/>
              <w:rPr>
                <w:rFonts w:asciiTheme="minorEastAsia" w:eastAsiaTheme="minorEastAsia" w:hAnsiTheme="minorEastAsia"/>
                <w:color w:val="000000" w:themeColor="text1"/>
                <w:szCs w:val="21"/>
              </w:rPr>
            </w:pPr>
          </w:p>
        </w:tc>
      </w:tr>
    </w:tbl>
    <w:p w14:paraId="2C4161E8" w14:textId="77777777" w:rsidR="00D73DD5" w:rsidRDefault="00D73DD5">
      <w:pPr>
        <w:spacing w:beforeLines="50" w:before="156" w:line="360" w:lineRule="auto"/>
        <w:rPr>
          <w:rFonts w:asciiTheme="minorEastAsia" w:eastAsiaTheme="minorEastAsia" w:hAnsiTheme="minorEastAsia"/>
          <w:b/>
          <w:sz w:val="24"/>
          <w:szCs w:val="24"/>
        </w:rPr>
      </w:pPr>
    </w:p>
    <w:p w14:paraId="6355C683"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6CAD897F"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本类课程的教学大纲、教案、考核资料和课程目标达成情况评价报告（如已在其他部分提供，给出索引即可）。</w:t>
      </w:r>
    </w:p>
    <w:p w14:paraId="5880BB48"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近三年实习</w:t>
      </w:r>
      <w:r>
        <w:rPr>
          <w:rFonts w:ascii="楷体" w:eastAsia="楷体" w:hAnsi="楷体"/>
          <w:lang w:eastAsia="zh-CN"/>
        </w:rPr>
        <w:t>、实训的教学过程记录</w:t>
      </w:r>
      <w:r>
        <w:rPr>
          <w:rFonts w:ascii="楷体" w:eastAsia="楷体" w:hAnsi="楷体" w:hint="eastAsia"/>
          <w:lang w:eastAsia="zh-CN"/>
        </w:rPr>
        <w:t>文档</w:t>
      </w:r>
      <w:r>
        <w:rPr>
          <w:rFonts w:ascii="楷体" w:eastAsia="楷体" w:hAnsi="楷体"/>
          <w:lang w:eastAsia="zh-CN"/>
        </w:rPr>
        <w:t>，包括教学</w:t>
      </w:r>
      <w:r>
        <w:rPr>
          <w:rFonts w:ascii="楷体" w:eastAsia="楷体" w:hAnsi="楷体" w:hint="eastAsia"/>
          <w:lang w:eastAsia="zh-CN"/>
        </w:rPr>
        <w:t>计划安排、</w:t>
      </w:r>
      <w:r>
        <w:rPr>
          <w:rFonts w:ascii="楷体" w:eastAsia="楷体" w:hAnsi="楷体"/>
          <w:lang w:eastAsia="zh-CN"/>
        </w:rPr>
        <w:t>执行记录、成绩考核记录、学生提交的相关报告</w:t>
      </w:r>
      <w:r>
        <w:rPr>
          <w:rFonts w:ascii="楷体" w:eastAsia="楷体" w:hAnsi="楷体" w:hint="eastAsia"/>
          <w:lang w:eastAsia="zh-CN"/>
        </w:rPr>
        <w:t>等</w:t>
      </w:r>
      <w:r>
        <w:rPr>
          <w:rFonts w:ascii="楷体" w:eastAsia="楷体" w:hAnsi="楷体"/>
          <w:lang w:eastAsia="zh-CN"/>
        </w:rPr>
        <w:t>。</w:t>
      </w:r>
    </w:p>
    <w:p w14:paraId="5D9D9398"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lastRenderedPageBreak/>
        <w:t>近三年毕业设计（论文）清单，内容包括题目、类别</w:t>
      </w:r>
      <w:r>
        <w:rPr>
          <w:rFonts w:ascii="楷体" w:eastAsia="楷体" w:hAnsi="楷体" w:hint="eastAsia"/>
          <w:lang w:eastAsia="zh-CN"/>
        </w:rPr>
        <w:t>(</w:t>
      </w:r>
      <w:r>
        <w:rPr>
          <w:rFonts w:ascii="楷体" w:eastAsia="楷体" w:hAnsi="楷体" w:hint="eastAsia"/>
          <w:lang w:eastAsia="zh-CN"/>
        </w:rPr>
        <w:t>指各专业的毕业论文类型，如工程设计、工程研究等</w:t>
      </w:r>
      <w:r>
        <w:rPr>
          <w:rFonts w:ascii="楷体" w:eastAsia="楷体" w:hAnsi="楷体"/>
          <w:lang w:eastAsia="zh-CN"/>
        </w:rPr>
        <w:t>)</w:t>
      </w:r>
      <w:r>
        <w:rPr>
          <w:rFonts w:ascii="楷体" w:eastAsia="楷体" w:hAnsi="楷体" w:hint="eastAsia"/>
          <w:lang w:eastAsia="zh-CN"/>
        </w:rPr>
        <w:t>、成绩、行业企业专家参与指导情况等。</w:t>
      </w:r>
    </w:p>
    <w:p w14:paraId="01341147"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45878937" w14:textId="77777777" w:rsidR="00D73DD5" w:rsidRDefault="00D73DD5">
      <w:pPr>
        <w:spacing w:line="360" w:lineRule="auto"/>
        <w:rPr>
          <w:rFonts w:ascii="楷体" w:eastAsia="楷体" w:hAnsi="楷体"/>
        </w:rPr>
      </w:pPr>
    </w:p>
    <w:p w14:paraId="7BA7D433" w14:textId="77777777" w:rsidR="00D73DD5" w:rsidRDefault="00AE0D2C">
      <w:pPr>
        <w:pStyle w:val="2"/>
        <w:rPr>
          <w:rFonts w:hAnsi="黑体"/>
          <w:lang w:eastAsia="zh-CN"/>
        </w:rPr>
      </w:pPr>
      <w:r>
        <w:rPr>
          <w:rFonts w:hAnsi="黑体" w:hint="eastAsia"/>
          <w:highlight w:val="lightGray"/>
          <w:lang w:eastAsia="zh-CN"/>
        </w:rPr>
        <w:t>5.4</w:t>
      </w:r>
      <w:r>
        <w:rPr>
          <w:rFonts w:hint="eastAsia"/>
          <w:lang w:eastAsia="zh-CN"/>
        </w:rPr>
        <w:t xml:space="preserve"> </w:t>
      </w:r>
      <w:r>
        <w:rPr>
          <w:rFonts w:hint="eastAsia"/>
          <w:lang w:eastAsia="zh-CN"/>
        </w:rPr>
        <w:t>人文社会科学类通识教育课程（至少占总学分的</w:t>
      </w:r>
      <w:r>
        <w:rPr>
          <w:lang w:eastAsia="zh-CN"/>
        </w:rPr>
        <w:t>15%</w:t>
      </w:r>
      <w:r>
        <w:rPr>
          <w:lang w:eastAsia="zh-CN"/>
        </w:rPr>
        <w:t>），使学生在从事工程设计时能够考虑经济、环境、法律、伦理等各种制约因素。</w:t>
      </w:r>
    </w:p>
    <w:p w14:paraId="7084B04B" w14:textId="77777777" w:rsidR="00D73DD5" w:rsidRDefault="00AE0D2C">
      <w:pPr>
        <w:spacing w:beforeLines="50" w:before="156"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p>
    <w:p w14:paraId="2D6C328C"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列出本类课程及其学分</w:t>
      </w:r>
      <w:r>
        <w:rPr>
          <w:rFonts w:asciiTheme="minorEastAsia" w:eastAsiaTheme="minorEastAsia" w:hAnsiTheme="minorEastAsia"/>
          <w:lang w:eastAsia="zh-CN"/>
        </w:rPr>
        <w:t>/</w:t>
      </w:r>
      <w:r>
        <w:rPr>
          <w:rFonts w:asciiTheme="minorEastAsia" w:eastAsiaTheme="minorEastAsia" w:hAnsiTheme="minorEastAsia"/>
          <w:lang w:eastAsia="zh-CN"/>
        </w:rPr>
        <w:t>学时</w:t>
      </w:r>
      <w:r>
        <w:rPr>
          <w:rFonts w:asciiTheme="minorEastAsia" w:eastAsiaTheme="minorEastAsia" w:hAnsiTheme="minorEastAsia" w:hint="eastAsia"/>
          <w:lang w:eastAsia="zh-CN"/>
        </w:rPr>
        <w:t>要求，说明本类课程总学分比例的达标情况（可参考表</w:t>
      </w:r>
      <w:r>
        <w:rPr>
          <w:rFonts w:asciiTheme="minorEastAsia" w:eastAsiaTheme="minorEastAsia" w:hAnsiTheme="minorEastAsia" w:hint="eastAsia"/>
          <w:lang w:eastAsia="zh-CN"/>
        </w:rPr>
        <w:t>5-1</w:t>
      </w:r>
      <w:r>
        <w:rPr>
          <w:rFonts w:asciiTheme="minorEastAsia" w:eastAsiaTheme="minorEastAsia" w:hAnsiTheme="minorEastAsia"/>
          <w:lang w:eastAsia="zh-CN"/>
        </w:rPr>
        <w:t>3</w:t>
      </w:r>
      <w:r>
        <w:rPr>
          <w:rFonts w:asciiTheme="minorEastAsia" w:eastAsiaTheme="minorEastAsia" w:hAnsiTheme="minorEastAsia" w:hint="eastAsia"/>
          <w:lang w:eastAsia="zh-CN"/>
        </w:rPr>
        <w:t>）。</w:t>
      </w:r>
    </w:p>
    <w:p w14:paraId="2ADBDDBB"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5-</w:t>
      </w:r>
      <w:r>
        <w:rPr>
          <w:rFonts w:asciiTheme="minorEastAsia" w:eastAsiaTheme="minorEastAsia" w:hAnsiTheme="minorEastAsia"/>
          <w:b/>
        </w:rPr>
        <w:t>13</w:t>
      </w:r>
      <w:r>
        <w:rPr>
          <w:rFonts w:asciiTheme="minorEastAsia" w:eastAsiaTheme="minorEastAsia" w:hAnsiTheme="minorEastAsia" w:hint="eastAsia"/>
          <w:b/>
        </w:rPr>
        <w:t xml:space="preserve"> </w:t>
      </w:r>
      <w:r>
        <w:rPr>
          <w:rFonts w:asciiTheme="minorEastAsia" w:eastAsiaTheme="minorEastAsia" w:hAnsiTheme="minorEastAsia" w:hint="eastAsia"/>
          <w:b/>
        </w:rPr>
        <w:t>人文社会科学类通识教育课程设置情况</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5"/>
        <w:gridCol w:w="1183"/>
        <w:gridCol w:w="1183"/>
        <w:gridCol w:w="1183"/>
        <w:gridCol w:w="2729"/>
      </w:tblGrid>
      <w:tr w:rsidR="00D73DD5" w14:paraId="059513C5" w14:textId="77777777">
        <w:trPr>
          <w:trHeight w:val="20"/>
          <w:jc w:val="center"/>
        </w:trPr>
        <w:tc>
          <w:tcPr>
            <w:tcW w:w="2115" w:type="dxa"/>
            <w:shd w:val="clear" w:color="auto" w:fill="F2F2F2" w:themeFill="background1" w:themeFillShade="F2"/>
            <w:vAlign w:val="center"/>
          </w:tcPr>
          <w:p w14:paraId="4FD6239A" w14:textId="77777777" w:rsidR="00D73DD5" w:rsidRDefault="00AE0D2C">
            <w:pPr>
              <w:jc w:val="center"/>
              <w:rPr>
                <w:b/>
                <w:color w:val="000000" w:themeColor="text1"/>
                <w:szCs w:val="21"/>
              </w:rPr>
            </w:pPr>
            <w:r>
              <w:rPr>
                <w:b/>
                <w:color w:val="000000" w:themeColor="text1"/>
                <w:szCs w:val="21"/>
              </w:rPr>
              <w:t>课程名称</w:t>
            </w:r>
          </w:p>
        </w:tc>
        <w:tc>
          <w:tcPr>
            <w:tcW w:w="1183" w:type="dxa"/>
            <w:shd w:val="clear" w:color="auto" w:fill="F2F2F2" w:themeFill="background1" w:themeFillShade="F2"/>
            <w:vAlign w:val="center"/>
          </w:tcPr>
          <w:p w14:paraId="6520AE86" w14:textId="77777777" w:rsidR="00D73DD5" w:rsidRDefault="00AE0D2C">
            <w:pPr>
              <w:jc w:val="center"/>
              <w:rPr>
                <w:b/>
                <w:color w:val="000000" w:themeColor="text1"/>
                <w:szCs w:val="21"/>
              </w:rPr>
            </w:pPr>
            <w:r>
              <w:rPr>
                <w:rFonts w:hint="eastAsia"/>
                <w:b/>
                <w:color w:val="000000" w:themeColor="text1"/>
                <w:szCs w:val="21"/>
              </w:rPr>
              <w:t>选修</w:t>
            </w:r>
            <w:r>
              <w:rPr>
                <w:rFonts w:hint="eastAsia"/>
                <w:b/>
                <w:color w:val="000000" w:themeColor="text1"/>
                <w:szCs w:val="21"/>
              </w:rPr>
              <w:t>/</w:t>
            </w:r>
            <w:r>
              <w:rPr>
                <w:rFonts w:hint="eastAsia"/>
                <w:b/>
                <w:color w:val="000000" w:themeColor="text1"/>
                <w:szCs w:val="21"/>
              </w:rPr>
              <w:t>必修</w:t>
            </w:r>
          </w:p>
        </w:tc>
        <w:tc>
          <w:tcPr>
            <w:tcW w:w="1183" w:type="dxa"/>
            <w:shd w:val="clear" w:color="auto" w:fill="F2F2F2" w:themeFill="background1" w:themeFillShade="F2"/>
            <w:vAlign w:val="center"/>
          </w:tcPr>
          <w:p w14:paraId="31D433E1" w14:textId="77777777" w:rsidR="00D73DD5" w:rsidRDefault="00AE0D2C">
            <w:pPr>
              <w:jc w:val="center"/>
              <w:rPr>
                <w:b/>
                <w:color w:val="000000" w:themeColor="text1"/>
                <w:szCs w:val="21"/>
              </w:rPr>
            </w:pPr>
            <w:r>
              <w:rPr>
                <w:b/>
                <w:color w:val="000000" w:themeColor="text1"/>
                <w:szCs w:val="21"/>
              </w:rPr>
              <w:t>课程学分</w:t>
            </w:r>
          </w:p>
        </w:tc>
        <w:tc>
          <w:tcPr>
            <w:tcW w:w="1183" w:type="dxa"/>
            <w:shd w:val="clear" w:color="auto" w:fill="F2F2F2" w:themeFill="background1" w:themeFillShade="F2"/>
            <w:vAlign w:val="center"/>
          </w:tcPr>
          <w:p w14:paraId="34D7197A" w14:textId="77777777" w:rsidR="00D73DD5" w:rsidRDefault="00AE0D2C">
            <w:pPr>
              <w:jc w:val="center"/>
              <w:rPr>
                <w:b/>
                <w:color w:val="000000" w:themeColor="text1"/>
                <w:szCs w:val="21"/>
              </w:rPr>
            </w:pPr>
            <w:r>
              <w:rPr>
                <w:b/>
                <w:color w:val="000000" w:themeColor="text1"/>
                <w:szCs w:val="21"/>
              </w:rPr>
              <w:t>课程学时</w:t>
            </w:r>
          </w:p>
        </w:tc>
        <w:tc>
          <w:tcPr>
            <w:tcW w:w="2729" w:type="dxa"/>
            <w:shd w:val="clear" w:color="auto" w:fill="F2F2F2" w:themeFill="background1" w:themeFillShade="F2"/>
            <w:vAlign w:val="center"/>
          </w:tcPr>
          <w:p w14:paraId="3AF935E3" w14:textId="77777777" w:rsidR="00D73DD5" w:rsidRDefault="00AE0D2C">
            <w:pPr>
              <w:jc w:val="center"/>
              <w:rPr>
                <w:b/>
                <w:color w:val="000000" w:themeColor="text1"/>
                <w:szCs w:val="21"/>
              </w:rPr>
            </w:pPr>
            <w:r>
              <w:rPr>
                <w:rFonts w:hint="eastAsia"/>
                <w:b/>
                <w:color w:val="000000" w:themeColor="text1"/>
                <w:szCs w:val="21"/>
              </w:rPr>
              <w:t>总学分比例达标情况</w:t>
            </w:r>
          </w:p>
        </w:tc>
      </w:tr>
      <w:tr w:rsidR="00D73DD5" w14:paraId="3FAD348A" w14:textId="77777777">
        <w:trPr>
          <w:trHeight w:val="20"/>
          <w:jc w:val="center"/>
        </w:trPr>
        <w:tc>
          <w:tcPr>
            <w:tcW w:w="2115" w:type="dxa"/>
            <w:shd w:val="clear" w:color="000000" w:fill="FFFFFF"/>
            <w:vAlign w:val="center"/>
          </w:tcPr>
          <w:p w14:paraId="432418ED" w14:textId="77777777" w:rsidR="00D73DD5" w:rsidRDefault="00AE0D2C">
            <w:pPr>
              <w:spacing w:line="400" w:lineRule="exact"/>
              <w:rPr>
                <w:color w:val="000000" w:themeColor="text1"/>
                <w:szCs w:val="21"/>
              </w:rPr>
            </w:pPr>
            <w:r>
              <w:rPr>
                <w:rFonts w:hint="eastAsia"/>
                <w:color w:val="000000" w:themeColor="text1"/>
                <w:szCs w:val="21"/>
              </w:rPr>
              <w:t>课程</w:t>
            </w:r>
            <w:r>
              <w:rPr>
                <w:rFonts w:hint="eastAsia"/>
                <w:color w:val="000000" w:themeColor="text1"/>
                <w:szCs w:val="21"/>
              </w:rPr>
              <w:t>1</w:t>
            </w:r>
          </w:p>
        </w:tc>
        <w:tc>
          <w:tcPr>
            <w:tcW w:w="1183" w:type="dxa"/>
            <w:shd w:val="clear" w:color="000000" w:fill="FFFFFF"/>
            <w:vAlign w:val="center"/>
          </w:tcPr>
          <w:p w14:paraId="5ADD03F4" w14:textId="77777777" w:rsidR="00D73DD5" w:rsidRDefault="00D73DD5">
            <w:pPr>
              <w:spacing w:line="400" w:lineRule="exact"/>
              <w:rPr>
                <w:color w:val="000000" w:themeColor="text1"/>
                <w:szCs w:val="21"/>
              </w:rPr>
            </w:pPr>
          </w:p>
        </w:tc>
        <w:tc>
          <w:tcPr>
            <w:tcW w:w="1183" w:type="dxa"/>
            <w:shd w:val="clear" w:color="000000" w:fill="FFFFFF"/>
            <w:vAlign w:val="center"/>
          </w:tcPr>
          <w:p w14:paraId="6BED88E5"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12A9B08E" w14:textId="77777777" w:rsidR="00D73DD5" w:rsidRDefault="00D73DD5">
            <w:pPr>
              <w:spacing w:line="400" w:lineRule="exact"/>
              <w:jc w:val="center"/>
              <w:rPr>
                <w:color w:val="000000" w:themeColor="text1"/>
                <w:szCs w:val="21"/>
              </w:rPr>
            </w:pPr>
          </w:p>
        </w:tc>
        <w:tc>
          <w:tcPr>
            <w:tcW w:w="2729" w:type="dxa"/>
            <w:vMerge w:val="restart"/>
            <w:shd w:val="clear" w:color="000000" w:fill="FFFFFF"/>
            <w:vAlign w:val="center"/>
          </w:tcPr>
          <w:p w14:paraId="12E6F8B4" w14:textId="77777777" w:rsidR="00D73DD5" w:rsidRDefault="00AE0D2C">
            <w:pPr>
              <w:snapToGrid w:val="0"/>
              <w:rPr>
                <w:color w:val="000000" w:themeColor="text1"/>
                <w:szCs w:val="21"/>
              </w:rPr>
            </w:pPr>
            <w:r>
              <w:rPr>
                <w:color w:val="000000" w:themeColor="text1"/>
                <w:szCs w:val="21"/>
              </w:rPr>
              <w:t xml:space="preserve"> </w:t>
            </w:r>
          </w:p>
          <w:p w14:paraId="41DFBEF2" w14:textId="77777777" w:rsidR="00D73DD5" w:rsidRDefault="00D73DD5">
            <w:pPr>
              <w:snapToGrid w:val="0"/>
              <w:rPr>
                <w:color w:val="000000" w:themeColor="text1"/>
                <w:szCs w:val="21"/>
              </w:rPr>
            </w:pPr>
          </w:p>
        </w:tc>
      </w:tr>
      <w:tr w:rsidR="00D73DD5" w14:paraId="2581C8E5" w14:textId="77777777">
        <w:trPr>
          <w:trHeight w:val="20"/>
          <w:jc w:val="center"/>
        </w:trPr>
        <w:tc>
          <w:tcPr>
            <w:tcW w:w="2115" w:type="dxa"/>
            <w:shd w:val="clear" w:color="000000" w:fill="FFFFFF"/>
            <w:vAlign w:val="center"/>
          </w:tcPr>
          <w:p w14:paraId="72C557D0" w14:textId="77777777" w:rsidR="00D73DD5" w:rsidRDefault="00AE0D2C">
            <w:pPr>
              <w:spacing w:line="400" w:lineRule="exact"/>
              <w:rPr>
                <w:color w:val="000000" w:themeColor="text1"/>
                <w:szCs w:val="21"/>
              </w:rPr>
            </w:pPr>
            <w:r>
              <w:rPr>
                <w:rFonts w:hint="eastAsia"/>
                <w:color w:val="000000" w:themeColor="text1"/>
                <w:szCs w:val="21"/>
              </w:rPr>
              <w:t>课程</w:t>
            </w:r>
            <w:r>
              <w:rPr>
                <w:rFonts w:hint="eastAsia"/>
                <w:color w:val="000000" w:themeColor="text1"/>
                <w:szCs w:val="21"/>
              </w:rPr>
              <w:t>2</w:t>
            </w:r>
          </w:p>
        </w:tc>
        <w:tc>
          <w:tcPr>
            <w:tcW w:w="1183" w:type="dxa"/>
            <w:shd w:val="clear" w:color="000000" w:fill="FFFFFF"/>
            <w:vAlign w:val="center"/>
          </w:tcPr>
          <w:p w14:paraId="17C6C3EC" w14:textId="77777777" w:rsidR="00D73DD5" w:rsidRDefault="00D73DD5">
            <w:pPr>
              <w:spacing w:line="400" w:lineRule="exact"/>
              <w:rPr>
                <w:color w:val="000000" w:themeColor="text1"/>
                <w:szCs w:val="21"/>
              </w:rPr>
            </w:pPr>
          </w:p>
        </w:tc>
        <w:tc>
          <w:tcPr>
            <w:tcW w:w="1183" w:type="dxa"/>
            <w:shd w:val="clear" w:color="000000" w:fill="FFFFFF"/>
            <w:vAlign w:val="center"/>
          </w:tcPr>
          <w:p w14:paraId="3F56E3DD"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037078CB" w14:textId="77777777" w:rsidR="00D73DD5" w:rsidRDefault="00D73DD5">
            <w:pPr>
              <w:spacing w:line="400" w:lineRule="exact"/>
              <w:jc w:val="center"/>
              <w:rPr>
                <w:color w:val="000000" w:themeColor="text1"/>
                <w:szCs w:val="21"/>
              </w:rPr>
            </w:pPr>
          </w:p>
        </w:tc>
        <w:tc>
          <w:tcPr>
            <w:tcW w:w="2729" w:type="dxa"/>
            <w:vMerge/>
            <w:shd w:val="clear" w:color="000000" w:fill="FFFFFF"/>
            <w:vAlign w:val="center"/>
          </w:tcPr>
          <w:p w14:paraId="0CD6BF9E" w14:textId="77777777" w:rsidR="00D73DD5" w:rsidRDefault="00D73DD5">
            <w:pPr>
              <w:jc w:val="center"/>
              <w:rPr>
                <w:color w:val="000000" w:themeColor="text1"/>
                <w:szCs w:val="21"/>
              </w:rPr>
            </w:pPr>
          </w:p>
        </w:tc>
      </w:tr>
      <w:tr w:rsidR="00D73DD5" w14:paraId="2CB9DD5D" w14:textId="77777777">
        <w:trPr>
          <w:trHeight w:val="20"/>
          <w:jc w:val="center"/>
        </w:trPr>
        <w:tc>
          <w:tcPr>
            <w:tcW w:w="2115" w:type="dxa"/>
            <w:shd w:val="clear" w:color="000000" w:fill="FFFFFF"/>
            <w:vAlign w:val="center"/>
          </w:tcPr>
          <w:p w14:paraId="7F04D161" w14:textId="77777777" w:rsidR="00D73DD5" w:rsidRDefault="00AE0D2C">
            <w:pPr>
              <w:spacing w:line="400" w:lineRule="exact"/>
              <w:rPr>
                <w:color w:val="000000" w:themeColor="text1"/>
                <w:szCs w:val="21"/>
              </w:rPr>
            </w:pPr>
            <w:r>
              <w:rPr>
                <w:rFonts w:ascii="楷体" w:eastAsia="楷体" w:hAnsi="楷体"/>
                <w:b/>
              </w:rPr>
              <w:t>……</w:t>
            </w:r>
          </w:p>
        </w:tc>
        <w:tc>
          <w:tcPr>
            <w:tcW w:w="1183" w:type="dxa"/>
            <w:shd w:val="clear" w:color="000000" w:fill="FFFFFF"/>
            <w:vAlign w:val="center"/>
          </w:tcPr>
          <w:p w14:paraId="76E16E6C" w14:textId="77777777" w:rsidR="00D73DD5" w:rsidRDefault="00D73DD5">
            <w:pPr>
              <w:spacing w:line="400" w:lineRule="exact"/>
              <w:rPr>
                <w:color w:val="000000" w:themeColor="text1"/>
                <w:szCs w:val="21"/>
              </w:rPr>
            </w:pPr>
          </w:p>
        </w:tc>
        <w:tc>
          <w:tcPr>
            <w:tcW w:w="1183" w:type="dxa"/>
            <w:shd w:val="clear" w:color="000000" w:fill="FFFFFF"/>
            <w:vAlign w:val="center"/>
          </w:tcPr>
          <w:p w14:paraId="41560C90" w14:textId="77777777" w:rsidR="00D73DD5" w:rsidRDefault="00D73DD5">
            <w:pPr>
              <w:spacing w:line="400" w:lineRule="exact"/>
              <w:jc w:val="center"/>
              <w:rPr>
                <w:color w:val="000000" w:themeColor="text1"/>
                <w:szCs w:val="21"/>
              </w:rPr>
            </w:pPr>
          </w:p>
        </w:tc>
        <w:tc>
          <w:tcPr>
            <w:tcW w:w="1183" w:type="dxa"/>
            <w:shd w:val="clear" w:color="000000" w:fill="FFFFFF"/>
            <w:vAlign w:val="center"/>
          </w:tcPr>
          <w:p w14:paraId="1D2CB65F" w14:textId="77777777" w:rsidR="00D73DD5" w:rsidRDefault="00D73DD5">
            <w:pPr>
              <w:spacing w:line="400" w:lineRule="exact"/>
              <w:jc w:val="center"/>
              <w:rPr>
                <w:color w:val="000000" w:themeColor="text1"/>
                <w:szCs w:val="21"/>
              </w:rPr>
            </w:pPr>
          </w:p>
        </w:tc>
        <w:tc>
          <w:tcPr>
            <w:tcW w:w="2729" w:type="dxa"/>
            <w:vMerge/>
            <w:shd w:val="clear" w:color="000000" w:fill="FFFFFF"/>
            <w:vAlign w:val="center"/>
          </w:tcPr>
          <w:p w14:paraId="575D2DFB" w14:textId="77777777" w:rsidR="00D73DD5" w:rsidRDefault="00D73DD5">
            <w:pPr>
              <w:jc w:val="center"/>
              <w:rPr>
                <w:color w:val="000000" w:themeColor="text1"/>
                <w:szCs w:val="21"/>
              </w:rPr>
            </w:pPr>
          </w:p>
        </w:tc>
      </w:tr>
    </w:tbl>
    <w:p w14:paraId="716DF0D4" w14:textId="77777777" w:rsidR="00D73DD5" w:rsidRDefault="00D73DD5">
      <w:pPr>
        <w:tabs>
          <w:tab w:val="left" w:pos="1035"/>
        </w:tabs>
        <w:spacing w:line="360" w:lineRule="auto"/>
        <w:rPr>
          <w:rFonts w:asciiTheme="minorEastAsia" w:eastAsiaTheme="minorEastAsia" w:hAnsiTheme="minorEastAsia"/>
        </w:rPr>
      </w:pPr>
    </w:p>
    <w:p w14:paraId="21BCF020"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说明本类课程的设置如何帮助学生在从事工程设计时考虑经济、环境、法律、伦理等制约因素。</w:t>
      </w:r>
    </w:p>
    <w:p w14:paraId="6854BFE2"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75D52486"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用于评价毕业要求达成情况的本类课程的教学大纲、教案、考核资料和课程目标达成情况评价报告（如已在其他部分提供，给出索引即可）。</w:t>
      </w:r>
    </w:p>
    <w:p w14:paraId="0CE72B95"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注：附件请编制目录，方便专家查阅。</w:t>
      </w:r>
    </w:p>
    <w:p w14:paraId="1B7FB332" w14:textId="77777777" w:rsidR="00D73DD5" w:rsidRDefault="00D73DD5">
      <w:pPr>
        <w:rPr>
          <w:color w:val="FF0000"/>
          <w:sz w:val="24"/>
          <w:szCs w:val="24"/>
          <w:highlight w:val="lightGray"/>
          <w:lang w:val="en-AU"/>
        </w:rPr>
      </w:pPr>
    </w:p>
    <w:p w14:paraId="0D0A4442" w14:textId="77777777" w:rsidR="00D73DD5" w:rsidRDefault="00AE0D2C">
      <w:pPr>
        <w:pStyle w:val="1"/>
      </w:pPr>
      <w:r>
        <w:rPr>
          <w:rFonts w:hint="eastAsia"/>
        </w:rPr>
        <w:t xml:space="preserve">6 </w:t>
      </w:r>
      <w:r>
        <w:rPr>
          <w:rFonts w:hint="eastAsia"/>
        </w:rPr>
        <w:t>师资队伍</w:t>
      </w:r>
    </w:p>
    <w:p w14:paraId="5DE94934" w14:textId="77777777" w:rsidR="00D73DD5" w:rsidRDefault="00AE0D2C">
      <w:pPr>
        <w:pStyle w:val="2"/>
        <w:rPr>
          <w:rFonts w:hAnsi="黑体"/>
          <w:lang w:eastAsia="zh-CN"/>
        </w:rPr>
      </w:pPr>
      <w:r>
        <w:rPr>
          <w:rFonts w:hAnsi="黑体" w:hint="eastAsia"/>
          <w:highlight w:val="lightGray"/>
          <w:lang w:eastAsia="zh-CN"/>
        </w:rPr>
        <w:t>6.1</w:t>
      </w:r>
      <w:r>
        <w:rPr>
          <w:rFonts w:hAnsi="黑体"/>
          <w:lang w:eastAsia="zh-CN"/>
        </w:rPr>
        <w:t xml:space="preserve"> </w:t>
      </w:r>
      <w:r>
        <w:rPr>
          <w:rFonts w:hint="eastAsia"/>
          <w:lang w:eastAsia="zh-CN"/>
        </w:rPr>
        <w:t>教师数量能满足教学需要，结构合理，并有企业或行业专家作为兼职教师。</w:t>
      </w:r>
    </w:p>
    <w:p w14:paraId="59AA36B1" w14:textId="77777777" w:rsidR="00D73DD5" w:rsidRDefault="00AE0D2C">
      <w:pPr>
        <w:spacing w:beforeLines="50" w:before="156"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r>
        <w:rPr>
          <w:rFonts w:asciiTheme="minorEastAsia" w:eastAsiaTheme="minorEastAsia" w:hAnsiTheme="minorEastAsia" w:hint="eastAsia"/>
          <w:sz w:val="24"/>
          <w:szCs w:val="24"/>
        </w:rPr>
        <w:t>：</w:t>
      </w:r>
    </w:p>
    <w:p w14:paraId="7201063B"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列表说明专职教师队伍（包括专职实验教师）</w:t>
      </w:r>
      <w:r>
        <w:rPr>
          <w:rFonts w:asciiTheme="minorEastAsia" w:eastAsiaTheme="minorEastAsia" w:hAnsiTheme="minorEastAsia"/>
          <w:lang w:eastAsia="zh-CN"/>
        </w:rPr>
        <w:t>的数量、</w:t>
      </w:r>
      <w:r>
        <w:rPr>
          <w:rFonts w:asciiTheme="minorEastAsia" w:eastAsiaTheme="minorEastAsia" w:hAnsiTheme="minorEastAsia" w:hint="eastAsia"/>
          <w:lang w:eastAsia="zh-CN"/>
        </w:rPr>
        <w:t>职称结构、年龄结构、学历结构、学</w:t>
      </w:r>
      <w:proofErr w:type="gramStart"/>
      <w:r>
        <w:rPr>
          <w:rFonts w:asciiTheme="minorEastAsia" w:eastAsiaTheme="minorEastAsia" w:hAnsiTheme="minorEastAsia" w:hint="eastAsia"/>
          <w:lang w:eastAsia="zh-CN"/>
        </w:rPr>
        <w:t>缘结构</w:t>
      </w:r>
      <w:proofErr w:type="gramEnd"/>
      <w:r>
        <w:rPr>
          <w:rFonts w:asciiTheme="minorEastAsia" w:eastAsiaTheme="minorEastAsia" w:hAnsiTheme="minorEastAsia" w:hint="eastAsia"/>
          <w:lang w:eastAsia="zh-CN"/>
        </w:rPr>
        <w:t>等（可参考表</w:t>
      </w:r>
      <w:r>
        <w:rPr>
          <w:rFonts w:asciiTheme="minorEastAsia" w:eastAsiaTheme="minorEastAsia" w:hAnsiTheme="minorEastAsia" w:hint="eastAsia"/>
          <w:lang w:eastAsia="zh-CN"/>
        </w:rPr>
        <w:t>6-1</w:t>
      </w:r>
      <w:r>
        <w:rPr>
          <w:rFonts w:asciiTheme="minorEastAsia" w:eastAsiaTheme="minorEastAsia" w:hAnsiTheme="minorEastAsia" w:hint="eastAsia"/>
          <w:lang w:eastAsia="zh-CN"/>
        </w:rPr>
        <w:t>）。</w:t>
      </w:r>
    </w:p>
    <w:p w14:paraId="6EBFEB22" w14:textId="77777777" w:rsidR="00D73DD5" w:rsidRDefault="00D73DD5">
      <w:pPr>
        <w:pStyle w:val="aff0"/>
        <w:spacing w:line="360" w:lineRule="auto"/>
        <w:ind w:left="530"/>
        <w:jc w:val="both"/>
        <w:rPr>
          <w:rFonts w:asciiTheme="minorEastAsia" w:eastAsiaTheme="minorEastAsia" w:hAnsiTheme="minorEastAsia"/>
          <w:lang w:eastAsia="zh-CN"/>
        </w:rPr>
      </w:pPr>
    </w:p>
    <w:p w14:paraId="2C58EEC9" w14:textId="77777777" w:rsidR="00D73DD5" w:rsidRDefault="00AE0D2C">
      <w:pPr>
        <w:adjustRightInd w:val="0"/>
        <w:snapToGrid w:val="0"/>
        <w:spacing w:beforeLines="50" w:before="156" w:afterLines="50" w:after="156"/>
        <w:jc w:val="center"/>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rPr>
        <w:lastRenderedPageBreak/>
        <w:t>表</w:t>
      </w:r>
      <w:r>
        <w:rPr>
          <w:rFonts w:asciiTheme="minorEastAsia" w:eastAsiaTheme="minorEastAsia" w:hAnsiTheme="minorEastAsia"/>
          <w:b/>
          <w:bCs/>
          <w:color w:val="000000" w:themeColor="text1"/>
          <w:szCs w:val="21"/>
        </w:rPr>
        <w:t>6-</w:t>
      </w:r>
      <w:r>
        <w:rPr>
          <w:rFonts w:asciiTheme="minorEastAsia" w:eastAsiaTheme="minorEastAsia" w:hAnsiTheme="minorEastAsia" w:hint="eastAsia"/>
          <w:b/>
          <w:bCs/>
          <w:color w:val="000000" w:themeColor="text1"/>
          <w:szCs w:val="21"/>
        </w:rPr>
        <w:t>1</w:t>
      </w:r>
      <w:r>
        <w:rPr>
          <w:rFonts w:asciiTheme="minorEastAsia" w:eastAsiaTheme="minorEastAsia" w:hAnsiTheme="minorEastAsia"/>
          <w:b/>
          <w:bCs/>
          <w:color w:val="000000" w:themeColor="text1"/>
          <w:szCs w:val="21"/>
        </w:rPr>
        <w:t xml:space="preserve"> </w:t>
      </w:r>
      <w:r>
        <w:rPr>
          <w:rFonts w:asciiTheme="minorEastAsia" w:eastAsiaTheme="minorEastAsia" w:hAnsiTheme="minorEastAsia"/>
          <w:b/>
          <w:bCs/>
          <w:color w:val="000000" w:themeColor="text1"/>
          <w:szCs w:val="21"/>
        </w:rPr>
        <w:t>专业专职教师队伍情况统计表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1070"/>
        <w:gridCol w:w="976"/>
        <w:gridCol w:w="925"/>
        <w:gridCol w:w="997"/>
        <w:gridCol w:w="1098"/>
        <w:gridCol w:w="692"/>
        <w:gridCol w:w="806"/>
        <w:gridCol w:w="916"/>
        <w:gridCol w:w="916"/>
      </w:tblGrid>
      <w:tr w:rsidR="00D73DD5" w14:paraId="484A8FAA" w14:textId="77777777">
        <w:trPr>
          <w:trHeight w:val="405"/>
          <w:jc w:val="center"/>
        </w:trPr>
        <w:tc>
          <w:tcPr>
            <w:tcW w:w="1101" w:type="dxa"/>
            <w:vMerge w:val="restart"/>
            <w:shd w:val="clear" w:color="auto" w:fill="F2F2F2" w:themeFill="background1" w:themeFillShade="F2"/>
            <w:vAlign w:val="center"/>
          </w:tcPr>
          <w:p w14:paraId="6ACD577B" w14:textId="77777777" w:rsidR="00D73DD5" w:rsidRDefault="00AE0D2C">
            <w:pPr>
              <w:snapToGrid w:val="0"/>
              <w:spacing w:line="260" w:lineRule="exact"/>
              <w:jc w:val="center"/>
              <w:rPr>
                <w:b/>
                <w:color w:val="000000" w:themeColor="text1"/>
                <w:szCs w:val="21"/>
              </w:rPr>
            </w:pPr>
            <w:r>
              <w:rPr>
                <w:b/>
                <w:color w:val="000000" w:themeColor="text1"/>
                <w:szCs w:val="21"/>
              </w:rPr>
              <w:t>职称</w:t>
            </w:r>
          </w:p>
        </w:tc>
        <w:tc>
          <w:tcPr>
            <w:tcW w:w="1006" w:type="dxa"/>
            <w:shd w:val="clear" w:color="auto" w:fill="F2F2F2" w:themeFill="background1" w:themeFillShade="F2"/>
          </w:tcPr>
          <w:p w14:paraId="62A1E7F1" w14:textId="77777777" w:rsidR="00D73DD5" w:rsidRDefault="00D73DD5">
            <w:pPr>
              <w:snapToGrid w:val="0"/>
              <w:spacing w:line="260" w:lineRule="exact"/>
              <w:jc w:val="center"/>
              <w:rPr>
                <w:b/>
                <w:color w:val="000000" w:themeColor="text1"/>
                <w:szCs w:val="21"/>
              </w:rPr>
            </w:pPr>
          </w:p>
        </w:tc>
        <w:tc>
          <w:tcPr>
            <w:tcW w:w="3813" w:type="dxa"/>
            <w:gridSpan w:val="4"/>
            <w:tcBorders>
              <w:bottom w:val="single" w:sz="4" w:space="0" w:color="auto"/>
            </w:tcBorders>
            <w:shd w:val="clear" w:color="auto" w:fill="F2F2F2" w:themeFill="background1" w:themeFillShade="F2"/>
            <w:vAlign w:val="center"/>
          </w:tcPr>
          <w:p w14:paraId="784BF5DE" w14:textId="77777777" w:rsidR="00D73DD5" w:rsidRDefault="00AE0D2C">
            <w:pPr>
              <w:snapToGrid w:val="0"/>
              <w:spacing w:line="260" w:lineRule="exact"/>
              <w:jc w:val="center"/>
              <w:rPr>
                <w:b/>
                <w:color w:val="000000" w:themeColor="text1"/>
                <w:szCs w:val="21"/>
              </w:rPr>
            </w:pPr>
            <w:r>
              <w:rPr>
                <w:b/>
                <w:color w:val="000000" w:themeColor="text1"/>
                <w:szCs w:val="21"/>
              </w:rPr>
              <w:t>专任教师年龄分布</w:t>
            </w:r>
          </w:p>
        </w:tc>
        <w:tc>
          <w:tcPr>
            <w:tcW w:w="824" w:type="dxa"/>
            <w:vMerge w:val="restart"/>
            <w:shd w:val="clear" w:color="auto" w:fill="F2F2F2" w:themeFill="background1" w:themeFillShade="F2"/>
            <w:vAlign w:val="center"/>
          </w:tcPr>
          <w:p w14:paraId="15244661" w14:textId="77777777" w:rsidR="00D73DD5" w:rsidRDefault="00AE0D2C">
            <w:pPr>
              <w:snapToGrid w:val="0"/>
              <w:spacing w:line="260" w:lineRule="exact"/>
              <w:jc w:val="center"/>
              <w:rPr>
                <w:b/>
                <w:color w:val="000000" w:themeColor="text1"/>
                <w:szCs w:val="21"/>
              </w:rPr>
            </w:pPr>
            <w:r>
              <w:rPr>
                <w:b/>
                <w:color w:val="000000" w:themeColor="text1"/>
                <w:szCs w:val="21"/>
              </w:rPr>
              <w:t>博士</w:t>
            </w:r>
          </w:p>
        </w:tc>
        <w:tc>
          <w:tcPr>
            <w:tcW w:w="939" w:type="dxa"/>
            <w:vMerge w:val="restart"/>
            <w:shd w:val="clear" w:color="auto" w:fill="F2F2F2" w:themeFill="background1" w:themeFillShade="F2"/>
            <w:vAlign w:val="center"/>
          </w:tcPr>
          <w:p w14:paraId="2BACAD1D" w14:textId="77777777" w:rsidR="00D73DD5" w:rsidRDefault="00AE0D2C">
            <w:pPr>
              <w:snapToGrid w:val="0"/>
              <w:spacing w:line="260" w:lineRule="exact"/>
              <w:jc w:val="center"/>
              <w:rPr>
                <w:b/>
                <w:color w:val="000000" w:themeColor="text1"/>
                <w:szCs w:val="21"/>
              </w:rPr>
            </w:pPr>
            <w:r>
              <w:rPr>
                <w:b/>
                <w:color w:val="000000" w:themeColor="text1"/>
                <w:szCs w:val="21"/>
              </w:rPr>
              <w:t>硕士</w:t>
            </w:r>
          </w:p>
        </w:tc>
        <w:tc>
          <w:tcPr>
            <w:tcW w:w="939" w:type="dxa"/>
            <w:vMerge w:val="restart"/>
            <w:shd w:val="clear" w:color="auto" w:fill="F2F2F2" w:themeFill="background1" w:themeFillShade="F2"/>
            <w:vAlign w:val="center"/>
          </w:tcPr>
          <w:p w14:paraId="1A79FC04" w14:textId="77777777" w:rsidR="00D73DD5" w:rsidRDefault="00AE0D2C">
            <w:pPr>
              <w:snapToGrid w:val="0"/>
              <w:spacing w:line="260" w:lineRule="exact"/>
              <w:jc w:val="center"/>
              <w:rPr>
                <w:b/>
                <w:color w:val="000000" w:themeColor="text1"/>
                <w:szCs w:val="21"/>
              </w:rPr>
            </w:pPr>
            <w:r>
              <w:rPr>
                <w:b/>
                <w:color w:val="000000" w:themeColor="text1"/>
                <w:szCs w:val="21"/>
              </w:rPr>
              <w:t>外校</w:t>
            </w:r>
          </w:p>
          <w:p w14:paraId="54C5EE0F" w14:textId="77777777" w:rsidR="00D73DD5" w:rsidRDefault="00AE0D2C">
            <w:pPr>
              <w:snapToGrid w:val="0"/>
              <w:spacing w:line="260" w:lineRule="exact"/>
              <w:jc w:val="center"/>
              <w:rPr>
                <w:b/>
                <w:color w:val="000000" w:themeColor="text1"/>
                <w:szCs w:val="21"/>
              </w:rPr>
            </w:pPr>
            <w:r>
              <w:rPr>
                <w:b/>
                <w:color w:val="000000" w:themeColor="text1"/>
                <w:szCs w:val="21"/>
              </w:rPr>
              <w:t>学缘</w:t>
            </w:r>
          </w:p>
        </w:tc>
      </w:tr>
      <w:tr w:rsidR="00D73DD5" w14:paraId="3C827359" w14:textId="77777777">
        <w:trPr>
          <w:trHeight w:val="452"/>
          <w:jc w:val="center"/>
        </w:trPr>
        <w:tc>
          <w:tcPr>
            <w:tcW w:w="1101" w:type="dxa"/>
            <w:vMerge/>
            <w:shd w:val="clear" w:color="auto" w:fill="auto"/>
            <w:vAlign w:val="center"/>
          </w:tcPr>
          <w:p w14:paraId="6F763AE8" w14:textId="77777777" w:rsidR="00D73DD5" w:rsidRDefault="00D73DD5">
            <w:pPr>
              <w:snapToGrid w:val="0"/>
              <w:spacing w:line="260" w:lineRule="exact"/>
              <w:jc w:val="center"/>
              <w:rPr>
                <w:color w:val="000000" w:themeColor="text1"/>
                <w:szCs w:val="21"/>
              </w:rPr>
            </w:pPr>
          </w:p>
        </w:tc>
        <w:tc>
          <w:tcPr>
            <w:tcW w:w="1006" w:type="dxa"/>
            <w:tcBorders>
              <w:top w:val="single" w:sz="4" w:space="0" w:color="auto"/>
            </w:tcBorders>
            <w:shd w:val="clear" w:color="auto" w:fill="F2F2F2" w:themeFill="background1" w:themeFillShade="F2"/>
            <w:tcMar>
              <w:left w:w="57" w:type="dxa"/>
              <w:right w:w="57" w:type="dxa"/>
            </w:tcMar>
            <w:vAlign w:val="center"/>
          </w:tcPr>
          <w:p w14:paraId="25BEC16E" w14:textId="77777777" w:rsidR="00D73DD5" w:rsidRDefault="00AE0D2C">
            <w:pPr>
              <w:snapToGrid w:val="0"/>
              <w:spacing w:line="260" w:lineRule="exact"/>
              <w:jc w:val="center"/>
              <w:rPr>
                <w:b/>
                <w:color w:val="000000" w:themeColor="text1"/>
                <w:szCs w:val="21"/>
              </w:rPr>
            </w:pPr>
            <w:r>
              <w:rPr>
                <w:rFonts w:hint="eastAsia"/>
                <w:b/>
                <w:color w:val="000000" w:themeColor="text1"/>
                <w:szCs w:val="21"/>
              </w:rPr>
              <w:t>3</w:t>
            </w:r>
            <w:r>
              <w:rPr>
                <w:b/>
                <w:color w:val="000000" w:themeColor="text1"/>
                <w:szCs w:val="21"/>
              </w:rPr>
              <w:t>5</w:t>
            </w:r>
            <w:r>
              <w:rPr>
                <w:b/>
                <w:color w:val="000000" w:themeColor="text1"/>
                <w:szCs w:val="21"/>
              </w:rPr>
              <w:t>岁以下</w:t>
            </w:r>
          </w:p>
        </w:tc>
        <w:tc>
          <w:tcPr>
            <w:tcW w:w="950" w:type="dxa"/>
            <w:tcBorders>
              <w:top w:val="single" w:sz="4" w:space="0" w:color="auto"/>
            </w:tcBorders>
            <w:shd w:val="clear" w:color="auto" w:fill="F2F2F2" w:themeFill="background1" w:themeFillShade="F2"/>
            <w:tcMar>
              <w:left w:w="57" w:type="dxa"/>
              <w:right w:w="57" w:type="dxa"/>
            </w:tcMar>
            <w:vAlign w:val="center"/>
          </w:tcPr>
          <w:p w14:paraId="220F6936" w14:textId="77777777" w:rsidR="00D73DD5" w:rsidRDefault="00AE0D2C">
            <w:pPr>
              <w:snapToGrid w:val="0"/>
              <w:spacing w:line="260" w:lineRule="exact"/>
              <w:jc w:val="center"/>
              <w:rPr>
                <w:b/>
                <w:color w:val="000000" w:themeColor="text1"/>
                <w:szCs w:val="21"/>
              </w:rPr>
            </w:pPr>
            <w:r>
              <w:rPr>
                <w:b/>
                <w:color w:val="000000" w:themeColor="text1"/>
                <w:szCs w:val="21"/>
              </w:rPr>
              <w:t>3</w:t>
            </w:r>
            <w:r>
              <w:rPr>
                <w:rFonts w:hint="eastAsia"/>
                <w:b/>
                <w:color w:val="000000" w:themeColor="text1"/>
                <w:szCs w:val="21"/>
              </w:rPr>
              <w:t>6</w:t>
            </w:r>
            <w:r>
              <w:rPr>
                <w:b/>
                <w:color w:val="000000" w:themeColor="text1"/>
                <w:szCs w:val="21"/>
              </w:rPr>
              <w:t>-45</w:t>
            </w:r>
            <w:r>
              <w:rPr>
                <w:b/>
                <w:color w:val="000000" w:themeColor="text1"/>
                <w:szCs w:val="21"/>
              </w:rPr>
              <w:t>岁</w:t>
            </w:r>
          </w:p>
        </w:tc>
        <w:tc>
          <w:tcPr>
            <w:tcW w:w="1020" w:type="dxa"/>
            <w:tcBorders>
              <w:top w:val="single" w:sz="4" w:space="0" w:color="auto"/>
            </w:tcBorders>
            <w:shd w:val="clear" w:color="auto" w:fill="F2F2F2" w:themeFill="background1" w:themeFillShade="F2"/>
            <w:vAlign w:val="center"/>
          </w:tcPr>
          <w:p w14:paraId="444404B3" w14:textId="77777777" w:rsidR="00D73DD5" w:rsidRDefault="00AE0D2C">
            <w:pPr>
              <w:snapToGrid w:val="0"/>
              <w:spacing w:line="260" w:lineRule="exact"/>
              <w:jc w:val="center"/>
              <w:rPr>
                <w:b/>
                <w:color w:val="000000" w:themeColor="text1"/>
                <w:szCs w:val="21"/>
              </w:rPr>
            </w:pPr>
            <w:r>
              <w:rPr>
                <w:rFonts w:hint="eastAsia"/>
                <w:b/>
                <w:color w:val="000000" w:themeColor="text1"/>
                <w:szCs w:val="21"/>
              </w:rPr>
              <w:t>46</w:t>
            </w:r>
            <w:r>
              <w:rPr>
                <w:b/>
                <w:color w:val="000000" w:themeColor="text1"/>
                <w:szCs w:val="21"/>
              </w:rPr>
              <w:t>-</w:t>
            </w:r>
            <w:r>
              <w:rPr>
                <w:rFonts w:hint="eastAsia"/>
                <w:b/>
                <w:color w:val="000000" w:themeColor="text1"/>
                <w:szCs w:val="21"/>
              </w:rPr>
              <w:t>55</w:t>
            </w:r>
            <w:r>
              <w:rPr>
                <w:b/>
                <w:color w:val="000000" w:themeColor="text1"/>
                <w:szCs w:val="21"/>
              </w:rPr>
              <w:t>岁</w:t>
            </w:r>
          </w:p>
        </w:tc>
        <w:tc>
          <w:tcPr>
            <w:tcW w:w="1134" w:type="dxa"/>
            <w:tcBorders>
              <w:top w:val="single" w:sz="4" w:space="0" w:color="auto"/>
            </w:tcBorders>
            <w:shd w:val="clear" w:color="auto" w:fill="F2F2F2" w:themeFill="background1" w:themeFillShade="F2"/>
            <w:tcMar>
              <w:left w:w="57" w:type="dxa"/>
              <w:right w:w="57" w:type="dxa"/>
            </w:tcMar>
            <w:vAlign w:val="center"/>
          </w:tcPr>
          <w:p w14:paraId="007516D5" w14:textId="77777777" w:rsidR="00D73DD5" w:rsidRDefault="00AE0D2C">
            <w:pPr>
              <w:snapToGrid w:val="0"/>
              <w:spacing w:line="260" w:lineRule="exact"/>
              <w:jc w:val="center"/>
              <w:rPr>
                <w:b/>
                <w:color w:val="000000" w:themeColor="text1"/>
                <w:szCs w:val="21"/>
              </w:rPr>
            </w:pPr>
            <w:r>
              <w:rPr>
                <w:b/>
                <w:color w:val="000000" w:themeColor="text1"/>
                <w:szCs w:val="21"/>
              </w:rPr>
              <w:t>55</w:t>
            </w:r>
            <w:r>
              <w:rPr>
                <w:rFonts w:hint="eastAsia"/>
                <w:b/>
                <w:color w:val="000000" w:themeColor="text1"/>
                <w:szCs w:val="21"/>
              </w:rPr>
              <w:t>岁</w:t>
            </w:r>
            <w:r>
              <w:rPr>
                <w:b/>
                <w:color w:val="000000" w:themeColor="text1"/>
                <w:szCs w:val="21"/>
              </w:rPr>
              <w:t>以上</w:t>
            </w:r>
          </w:p>
        </w:tc>
        <w:tc>
          <w:tcPr>
            <w:tcW w:w="709" w:type="dxa"/>
            <w:tcBorders>
              <w:top w:val="single" w:sz="4" w:space="0" w:color="auto"/>
            </w:tcBorders>
            <w:shd w:val="clear" w:color="auto" w:fill="F2F2F2" w:themeFill="background1" w:themeFillShade="F2"/>
            <w:tcMar>
              <w:left w:w="57" w:type="dxa"/>
              <w:right w:w="57" w:type="dxa"/>
            </w:tcMar>
            <w:vAlign w:val="center"/>
          </w:tcPr>
          <w:p w14:paraId="26F987A7" w14:textId="77777777" w:rsidR="00D73DD5" w:rsidRDefault="00AE0D2C">
            <w:pPr>
              <w:snapToGrid w:val="0"/>
              <w:spacing w:line="260" w:lineRule="exact"/>
              <w:jc w:val="center"/>
              <w:rPr>
                <w:b/>
                <w:color w:val="000000" w:themeColor="text1"/>
                <w:szCs w:val="21"/>
              </w:rPr>
            </w:pPr>
            <w:r>
              <w:rPr>
                <w:b/>
                <w:color w:val="000000" w:themeColor="text1"/>
                <w:szCs w:val="21"/>
              </w:rPr>
              <w:t>合计</w:t>
            </w:r>
          </w:p>
        </w:tc>
        <w:tc>
          <w:tcPr>
            <w:tcW w:w="824" w:type="dxa"/>
            <w:vMerge/>
            <w:shd w:val="clear" w:color="auto" w:fill="auto"/>
            <w:vAlign w:val="center"/>
          </w:tcPr>
          <w:p w14:paraId="4DD5D3D5" w14:textId="77777777" w:rsidR="00D73DD5" w:rsidRDefault="00D73DD5">
            <w:pPr>
              <w:snapToGrid w:val="0"/>
              <w:spacing w:line="260" w:lineRule="exact"/>
              <w:jc w:val="center"/>
              <w:rPr>
                <w:color w:val="000000" w:themeColor="text1"/>
                <w:szCs w:val="21"/>
              </w:rPr>
            </w:pPr>
          </w:p>
        </w:tc>
        <w:tc>
          <w:tcPr>
            <w:tcW w:w="939" w:type="dxa"/>
            <w:vMerge/>
            <w:shd w:val="clear" w:color="auto" w:fill="auto"/>
            <w:vAlign w:val="center"/>
          </w:tcPr>
          <w:p w14:paraId="1F2C6045" w14:textId="77777777" w:rsidR="00D73DD5" w:rsidRDefault="00D73DD5">
            <w:pPr>
              <w:snapToGrid w:val="0"/>
              <w:spacing w:line="260" w:lineRule="exact"/>
              <w:jc w:val="center"/>
              <w:rPr>
                <w:color w:val="000000" w:themeColor="text1"/>
                <w:szCs w:val="21"/>
              </w:rPr>
            </w:pPr>
          </w:p>
        </w:tc>
        <w:tc>
          <w:tcPr>
            <w:tcW w:w="939" w:type="dxa"/>
            <w:vMerge/>
            <w:shd w:val="clear" w:color="auto" w:fill="auto"/>
            <w:vAlign w:val="center"/>
          </w:tcPr>
          <w:p w14:paraId="0475F69C" w14:textId="77777777" w:rsidR="00D73DD5" w:rsidRDefault="00D73DD5">
            <w:pPr>
              <w:snapToGrid w:val="0"/>
              <w:spacing w:line="260" w:lineRule="exact"/>
              <w:jc w:val="center"/>
              <w:rPr>
                <w:color w:val="000000" w:themeColor="text1"/>
                <w:szCs w:val="21"/>
              </w:rPr>
            </w:pPr>
          </w:p>
        </w:tc>
      </w:tr>
      <w:tr w:rsidR="00D73DD5" w14:paraId="72CE6E81" w14:textId="77777777">
        <w:trPr>
          <w:trHeight w:val="397"/>
          <w:jc w:val="center"/>
        </w:trPr>
        <w:tc>
          <w:tcPr>
            <w:tcW w:w="1101" w:type="dxa"/>
            <w:tcBorders>
              <w:bottom w:val="single" w:sz="4" w:space="0" w:color="000000"/>
            </w:tcBorders>
            <w:shd w:val="clear" w:color="auto" w:fill="auto"/>
            <w:vAlign w:val="center"/>
          </w:tcPr>
          <w:p w14:paraId="738FEB68" w14:textId="77777777" w:rsidR="00D73DD5" w:rsidRDefault="00AE0D2C">
            <w:pPr>
              <w:spacing w:line="400" w:lineRule="exact"/>
              <w:jc w:val="center"/>
              <w:rPr>
                <w:color w:val="000000" w:themeColor="text1"/>
                <w:szCs w:val="21"/>
              </w:rPr>
            </w:pPr>
            <w:r>
              <w:rPr>
                <w:color w:val="000000" w:themeColor="text1"/>
                <w:szCs w:val="21"/>
              </w:rPr>
              <w:t>正高</w:t>
            </w:r>
          </w:p>
        </w:tc>
        <w:tc>
          <w:tcPr>
            <w:tcW w:w="1006" w:type="dxa"/>
            <w:tcBorders>
              <w:bottom w:val="single" w:sz="4" w:space="0" w:color="000000"/>
            </w:tcBorders>
            <w:shd w:val="clear" w:color="auto" w:fill="auto"/>
            <w:vAlign w:val="center"/>
          </w:tcPr>
          <w:p w14:paraId="7346D8F5" w14:textId="77777777" w:rsidR="00D73DD5" w:rsidRDefault="00D73DD5">
            <w:pPr>
              <w:spacing w:line="400" w:lineRule="exact"/>
              <w:jc w:val="center"/>
              <w:rPr>
                <w:color w:val="000000" w:themeColor="text1"/>
                <w:szCs w:val="21"/>
              </w:rPr>
            </w:pPr>
          </w:p>
        </w:tc>
        <w:tc>
          <w:tcPr>
            <w:tcW w:w="950" w:type="dxa"/>
            <w:tcBorders>
              <w:bottom w:val="single" w:sz="4" w:space="0" w:color="000000"/>
            </w:tcBorders>
            <w:shd w:val="clear" w:color="auto" w:fill="auto"/>
            <w:vAlign w:val="center"/>
          </w:tcPr>
          <w:p w14:paraId="7FFE29A8" w14:textId="77777777" w:rsidR="00D73DD5" w:rsidRDefault="00D73DD5">
            <w:pPr>
              <w:spacing w:line="400" w:lineRule="exact"/>
              <w:jc w:val="center"/>
              <w:rPr>
                <w:color w:val="000000" w:themeColor="text1"/>
                <w:szCs w:val="21"/>
              </w:rPr>
            </w:pPr>
          </w:p>
        </w:tc>
        <w:tc>
          <w:tcPr>
            <w:tcW w:w="1020" w:type="dxa"/>
            <w:tcBorders>
              <w:bottom w:val="single" w:sz="4" w:space="0" w:color="000000"/>
            </w:tcBorders>
          </w:tcPr>
          <w:p w14:paraId="54911F92" w14:textId="77777777" w:rsidR="00D73DD5" w:rsidRDefault="00D73DD5">
            <w:pPr>
              <w:spacing w:line="400" w:lineRule="exact"/>
              <w:jc w:val="center"/>
              <w:rPr>
                <w:color w:val="000000" w:themeColor="text1"/>
                <w:szCs w:val="21"/>
              </w:rPr>
            </w:pPr>
          </w:p>
        </w:tc>
        <w:tc>
          <w:tcPr>
            <w:tcW w:w="1134" w:type="dxa"/>
            <w:tcBorders>
              <w:bottom w:val="single" w:sz="4" w:space="0" w:color="000000"/>
            </w:tcBorders>
            <w:shd w:val="clear" w:color="auto" w:fill="auto"/>
            <w:vAlign w:val="center"/>
          </w:tcPr>
          <w:p w14:paraId="5E750286" w14:textId="77777777" w:rsidR="00D73DD5" w:rsidRDefault="00D73DD5">
            <w:pPr>
              <w:spacing w:line="400" w:lineRule="exact"/>
              <w:jc w:val="center"/>
              <w:rPr>
                <w:color w:val="000000" w:themeColor="text1"/>
                <w:szCs w:val="21"/>
              </w:rPr>
            </w:pPr>
          </w:p>
        </w:tc>
        <w:tc>
          <w:tcPr>
            <w:tcW w:w="709" w:type="dxa"/>
            <w:tcBorders>
              <w:bottom w:val="single" w:sz="4" w:space="0" w:color="000000"/>
            </w:tcBorders>
            <w:shd w:val="clear" w:color="auto" w:fill="auto"/>
            <w:vAlign w:val="center"/>
          </w:tcPr>
          <w:p w14:paraId="49EEAA64" w14:textId="77777777" w:rsidR="00D73DD5" w:rsidRDefault="00D73DD5">
            <w:pPr>
              <w:spacing w:line="400" w:lineRule="exact"/>
              <w:jc w:val="center"/>
              <w:rPr>
                <w:color w:val="000000" w:themeColor="text1"/>
                <w:szCs w:val="21"/>
              </w:rPr>
            </w:pPr>
          </w:p>
        </w:tc>
        <w:tc>
          <w:tcPr>
            <w:tcW w:w="824" w:type="dxa"/>
            <w:tcBorders>
              <w:bottom w:val="single" w:sz="4" w:space="0" w:color="000000"/>
            </w:tcBorders>
            <w:shd w:val="clear" w:color="auto" w:fill="auto"/>
            <w:vAlign w:val="center"/>
          </w:tcPr>
          <w:p w14:paraId="640BA4C1" w14:textId="77777777" w:rsidR="00D73DD5" w:rsidRDefault="00D73DD5">
            <w:pPr>
              <w:spacing w:line="400" w:lineRule="exact"/>
              <w:jc w:val="center"/>
              <w:rPr>
                <w:color w:val="000000" w:themeColor="text1"/>
                <w:szCs w:val="21"/>
              </w:rPr>
            </w:pPr>
          </w:p>
        </w:tc>
        <w:tc>
          <w:tcPr>
            <w:tcW w:w="939" w:type="dxa"/>
            <w:tcBorders>
              <w:bottom w:val="single" w:sz="4" w:space="0" w:color="000000"/>
            </w:tcBorders>
            <w:shd w:val="clear" w:color="auto" w:fill="auto"/>
            <w:vAlign w:val="center"/>
          </w:tcPr>
          <w:p w14:paraId="2DBC6591" w14:textId="77777777" w:rsidR="00D73DD5" w:rsidRDefault="00D73DD5">
            <w:pPr>
              <w:spacing w:line="400" w:lineRule="exact"/>
              <w:jc w:val="center"/>
              <w:rPr>
                <w:color w:val="000000" w:themeColor="text1"/>
                <w:szCs w:val="21"/>
              </w:rPr>
            </w:pPr>
          </w:p>
        </w:tc>
        <w:tc>
          <w:tcPr>
            <w:tcW w:w="939" w:type="dxa"/>
            <w:tcBorders>
              <w:bottom w:val="single" w:sz="4" w:space="0" w:color="000000"/>
            </w:tcBorders>
            <w:shd w:val="clear" w:color="auto" w:fill="auto"/>
            <w:vAlign w:val="center"/>
          </w:tcPr>
          <w:p w14:paraId="2F914345" w14:textId="77777777" w:rsidR="00D73DD5" w:rsidRDefault="00D73DD5">
            <w:pPr>
              <w:spacing w:line="400" w:lineRule="exact"/>
              <w:jc w:val="center"/>
              <w:rPr>
                <w:color w:val="000000" w:themeColor="text1"/>
                <w:szCs w:val="21"/>
              </w:rPr>
            </w:pPr>
          </w:p>
        </w:tc>
      </w:tr>
      <w:tr w:rsidR="00D73DD5" w14:paraId="13547C73" w14:textId="77777777">
        <w:trPr>
          <w:trHeight w:val="129"/>
          <w:jc w:val="center"/>
        </w:trPr>
        <w:tc>
          <w:tcPr>
            <w:tcW w:w="1101" w:type="dxa"/>
            <w:shd w:val="clear" w:color="auto" w:fill="auto"/>
            <w:vAlign w:val="center"/>
          </w:tcPr>
          <w:p w14:paraId="74722CCB" w14:textId="77777777" w:rsidR="00D73DD5" w:rsidRDefault="00AE0D2C">
            <w:pPr>
              <w:spacing w:line="400" w:lineRule="exact"/>
              <w:jc w:val="center"/>
              <w:rPr>
                <w:color w:val="000000" w:themeColor="text1"/>
                <w:szCs w:val="21"/>
              </w:rPr>
            </w:pPr>
            <w:r>
              <w:rPr>
                <w:color w:val="000000" w:themeColor="text1"/>
                <w:szCs w:val="21"/>
              </w:rPr>
              <w:t>副高</w:t>
            </w:r>
          </w:p>
        </w:tc>
        <w:tc>
          <w:tcPr>
            <w:tcW w:w="1006" w:type="dxa"/>
            <w:shd w:val="clear" w:color="auto" w:fill="auto"/>
            <w:vAlign w:val="center"/>
          </w:tcPr>
          <w:p w14:paraId="5B2D512B" w14:textId="77777777" w:rsidR="00D73DD5" w:rsidRDefault="00D73DD5">
            <w:pPr>
              <w:spacing w:line="400" w:lineRule="exact"/>
              <w:jc w:val="center"/>
              <w:rPr>
                <w:color w:val="000000" w:themeColor="text1"/>
                <w:szCs w:val="21"/>
              </w:rPr>
            </w:pPr>
          </w:p>
        </w:tc>
        <w:tc>
          <w:tcPr>
            <w:tcW w:w="950" w:type="dxa"/>
            <w:shd w:val="clear" w:color="auto" w:fill="auto"/>
            <w:vAlign w:val="center"/>
          </w:tcPr>
          <w:p w14:paraId="748FCE56" w14:textId="77777777" w:rsidR="00D73DD5" w:rsidRDefault="00D73DD5">
            <w:pPr>
              <w:spacing w:line="400" w:lineRule="exact"/>
              <w:jc w:val="center"/>
              <w:rPr>
                <w:color w:val="000000" w:themeColor="text1"/>
                <w:szCs w:val="21"/>
              </w:rPr>
            </w:pPr>
          </w:p>
        </w:tc>
        <w:tc>
          <w:tcPr>
            <w:tcW w:w="1020" w:type="dxa"/>
          </w:tcPr>
          <w:p w14:paraId="4BEBB2C7" w14:textId="77777777" w:rsidR="00D73DD5" w:rsidRDefault="00D73DD5">
            <w:pPr>
              <w:spacing w:line="400" w:lineRule="exact"/>
              <w:jc w:val="center"/>
              <w:rPr>
                <w:color w:val="000000" w:themeColor="text1"/>
                <w:szCs w:val="21"/>
              </w:rPr>
            </w:pPr>
          </w:p>
        </w:tc>
        <w:tc>
          <w:tcPr>
            <w:tcW w:w="1134" w:type="dxa"/>
            <w:shd w:val="clear" w:color="auto" w:fill="auto"/>
            <w:vAlign w:val="center"/>
          </w:tcPr>
          <w:p w14:paraId="2C3647BF" w14:textId="77777777" w:rsidR="00D73DD5" w:rsidRDefault="00D73DD5">
            <w:pPr>
              <w:spacing w:line="400" w:lineRule="exact"/>
              <w:jc w:val="center"/>
              <w:rPr>
                <w:color w:val="000000" w:themeColor="text1"/>
                <w:szCs w:val="21"/>
              </w:rPr>
            </w:pPr>
          </w:p>
        </w:tc>
        <w:tc>
          <w:tcPr>
            <w:tcW w:w="709" w:type="dxa"/>
            <w:shd w:val="clear" w:color="auto" w:fill="auto"/>
            <w:vAlign w:val="center"/>
          </w:tcPr>
          <w:p w14:paraId="396B40DB" w14:textId="77777777" w:rsidR="00D73DD5" w:rsidRDefault="00D73DD5">
            <w:pPr>
              <w:spacing w:line="400" w:lineRule="exact"/>
              <w:jc w:val="center"/>
              <w:rPr>
                <w:color w:val="000000" w:themeColor="text1"/>
                <w:szCs w:val="21"/>
              </w:rPr>
            </w:pPr>
          </w:p>
        </w:tc>
        <w:tc>
          <w:tcPr>
            <w:tcW w:w="824" w:type="dxa"/>
            <w:shd w:val="clear" w:color="auto" w:fill="auto"/>
            <w:vAlign w:val="center"/>
          </w:tcPr>
          <w:p w14:paraId="62A3DC8F" w14:textId="77777777" w:rsidR="00D73DD5" w:rsidRDefault="00D73DD5">
            <w:pPr>
              <w:spacing w:line="400" w:lineRule="exact"/>
              <w:jc w:val="center"/>
              <w:rPr>
                <w:color w:val="000000" w:themeColor="text1"/>
                <w:szCs w:val="21"/>
              </w:rPr>
            </w:pPr>
          </w:p>
        </w:tc>
        <w:tc>
          <w:tcPr>
            <w:tcW w:w="939" w:type="dxa"/>
            <w:shd w:val="clear" w:color="auto" w:fill="auto"/>
            <w:vAlign w:val="center"/>
          </w:tcPr>
          <w:p w14:paraId="43515355" w14:textId="77777777" w:rsidR="00D73DD5" w:rsidRDefault="00D73DD5">
            <w:pPr>
              <w:spacing w:line="400" w:lineRule="exact"/>
              <w:jc w:val="center"/>
              <w:rPr>
                <w:color w:val="000000" w:themeColor="text1"/>
                <w:szCs w:val="21"/>
              </w:rPr>
            </w:pPr>
          </w:p>
        </w:tc>
        <w:tc>
          <w:tcPr>
            <w:tcW w:w="939" w:type="dxa"/>
            <w:shd w:val="clear" w:color="auto" w:fill="auto"/>
            <w:vAlign w:val="center"/>
          </w:tcPr>
          <w:p w14:paraId="21F6C79C" w14:textId="77777777" w:rsidR="00D73DD5" w:rsidRDefault="00D73DD5">
            <w:pPr>
              <w:spacing w:line="400" w:lineRule="exact"/>
              <w:jc w:val="center"/>
              <w:rPr>
                <w:color w:val="000000" w:themeColor="text1"/>
                <w:szCs w:val="21"/>
              </w:rPr>
            </w:pPr>
          </w:p>
        </w:tc>
      </w:tr>
      <w:tr w:rsidR="00D73DD5" w14:paraId="5825433A" w14:textId="77777777">
        <w:trPr>
          <w:trHeight w:val="397"/>
          <w:jc w:val="center"/>
        </w:trPr>
        <w:tc>
          <w:tcPr>
            <w:tcW w:w="1101" w:type="dxa"/>
            <w:tcBorders>
              <w:bottom w:val="single" w:sz="4" w:space="0" w:color="000000"/>
            </w:tcBorders>
            <w:shd w:val="clear" w:color="auto" w:fill="auto"/>
            <w:vAlign w:val="center"/>
          </w:tcPr>
          <w:p w14:paraId="2B36F3E9" w14:textId="77777777" w:rsidR="00D73DD5" w:rsidRDefault="00AE0D2C">
            <w:pPr>
              <w:spacing w:line="400" w:lineRule="exact"/>
              <w:jc w:val="center"/>
              <w:rPr>
                <w:color w:val="000000" w:themeColor="text1"/>
                <w:szCs w:val="21"/>
              </w:rPr>
            </w:pPr>
            <w:r>
              <w:rPr>
                <w:color w:val="000000" w:themeColor="text1"/>
                <w:szCs w:val="21"/>
              </w:rPr>
              <w:t>中级</w:t>
            </w:r>
          </w:p>
        </w:tc>
        <w:tc>
          <w:tcPr>
            <w:tcW w:w="1006" w:type="dxa"/>
            <w:tcBorders>
              <w:bottom w:val="single" w:sz="4" w:space="0" w:color="000000"/>
            </w:tcBorders>
            <w:shd w:val="clear" w:color="auto" w:fill="auto"/>
            <w:vAlign w:val="center"/>
          </w:tcPr>
          <w:p w14:paraId="76380AF5" w14:textId="77777777" w:rsidR="00D73DD5" w:rsidRDefault="00D73DD5">
            <w:pPr>
              <w:spacing w:line="400" w:lineRule="exact"/>
              <w:jc w:val="center"/>
              <w:rPr>
                <w:color w:val="000000" w:themeColor="text1"/>
                <w:szCs w:val="21"/>
              </w:rPr>
            </w:pPr>
          </w:p>
        </w:tc>
        <w:tc>
          <w:tcPr>
            <w:tcW w:w="950" w:type="dxa"/>
            <w:tcBorders>
              <w:bottom w:val="single" w:sz="4" w:space="0" w:color="000000"/>
            </w:tcBorders>
            <w:shd w:val="clear" w:color="auto" w:fill="auto"/>
            <w:vAlign w:val="center"/>
          </w:tcPr>
          <w:p w14:paraId="5F09469F" w14:textId="77777777" w:rsidR="00D73DD5" w:rsidRDefault="00D73DD5">
            <w:pPr>
              <w:spacing w:line="400" w:lineRule="exact"/>
              <w:jc w:val="center"/>
              <w:rPr>
                <w:color w:val="000000" w:themeColor="text1"/>
                <w:szCs w:val="21"/>
              </w:rPr>
            </w:pPr>
          </w:p>
        </w:tc>
        <w:tc>
          <w:tcPr>
            <w:tcW w:w="1020" w:type="dxa"/>
            <w:tcBorders>
              <w:bottom w:val="single" w:sz="4" w:space="0" w:color="000000"/>
            </w:tcBorders>
          </w:tcPr>
          <w:p w14:paraId="01E73814" w14:textId="77777777" w:rsidR="00D73DD5" w:rsidRDefault="00D73DD5">
            <w:pPr>
              <w:spacing w:line="400" w:lineRule="exact"/>
              <w:jc w:val="center"/>
              <w:rPr>
                <w:color w:val="000000" w:themeColor="text1"/>
                <w:szCs w:val="21"/>
              </w:rPr>
            </w:pPr>
          </w:p>
        </w:tc>
        <w:tc>
          <w:tcPr>
            <w:tcW w:w="1134" w:type="dxa"/>
            <w:tcBorders>
              <w:bottom w:val="single" w:sz="4" w:space="0" w:color="000000"/>
            </w:tcBorders>
            <w:shd w:val="clear" w:color="auto" w:fill="auto"/>
            <w:vAlign w:val="center"/>
          </w:tcPr>
          <w:p w14:paraId="1E5F037A" w14:textId="77777777" w:rsidR="00D73DD5" w:rsidRDefault="00D73DD5">
            <w:pPr>
              <w:spacing w:line="400" w:lineRule="exact"/>
              <w:jc w:val="center"/>
              <w:rPr>
                <w:color w:val="000000" w:themeColor="text1"/>
                <w:szCs w:val="21"/>
              </w:rPr>
            </w:pPr>
          </w:p>
        </w:tc>
        <w:tc>
          <w:tcPr>
            <w:tcW w:w="709" w:type="dxa"/>
            <w:tcBorders>
              <w:bottom w:val="single" w:sz="4" w:space="0" w:color="000000"/>
            </w:tcBorders>
            <w:shd w:val="clear" w:color="auto" w:fill="auto"/>
            <w:vAlign w:val="center"/>
          </w:tcPr>
          <w:p w14:paraId="3E15193E" w14:textId="77777777" w:rsidR="00D73DD5" w:rsidRDefault="00D73DD5">
            <w:pPr>
              <w:spacing w:line="400" w:lineRule="exact"/>
              <w:jc w:val="center"/>
              <w:rPr>
                <w:color w:val="000000" w:themeColor="text1"/>
                <w:szCs w:val="21"/>
              </w:rPr>
            </w:pPr>
          </w:p>
        </w:tc>
        <w:tc>
          <w:tcPr>
            <w:tcW w:w="824" w:type="dxa"/>
            <w:tcBorders>
              <w:bottom w:val="single" w:sz="4" w:space="0" w:color="000000"/>
            </w:tcBorders>
            <w:shd w:val="clear" w:color="auto" w:fill="auto"/>
            <w:vAlign w:val="center"/>
          </w:tcPr>
          <w:p w14:paraId="4A7639A9" w14:textId="77777777" w:rsidR="00D73DD5" w:rsidRDefault="00D73DD5">
            <w:pPr>
              <w:spacing w:line="400" w:lineRule="exact"/>
              <w:jc w:val="center"/>
              <w:rPr>
                <w:color w:val="000000" w:themeColor="text1"/>
                <w:szCs w:val="21"/>
              </w:rPr>
            </w:pPr>
          </w:p>
        </w:tc>
        <w:tc>
          <w:tcPr>
            <w:tcW w:w="939" w:type="dxa"/>
            <w:tcBorders>
              <w:bottom w:val="single" w:sz="4" w:space="0" w:color="000000"/>
            </w:tcBorders>
            <w:shd w:val="clear" w:color="auto" w:fill="auto"/>
            <w:vAlign w:val="center"/>
          </w:tcPr>
          <w:p w14:paraId="348EF5F1" w14:textId="77777777" w:rsidR="00D73DD5" w:rsidRDefault="00D73DD5">
            <w:pPr>
              <w:spacing w:line="400" w:lineRule="exact"/>
              <w:jc w:val="center"/>
              <w:rPr>
                <w:color w:val="000000" w:themeColor="text1"/>
                <w:szCs w:val="21"/>
              </w:rPr>
            </w:pPr>
          </w:p>
        </w:tc>
        <w:tc>
          <w:tcPr>
            <w:tcW w:w="939" w:type="dxa"/>
            <w:tcBorders>
              <w:bottom w:val="single" w:sz="4" w:space="0" w:color="000000"/>
            </w:tcBorders>
            <w:shd w:val="clear" w:color="auto" w:fill="auto"/>
            <w:vAlign w:val="center"/>
          </w:tcPr>
          <w:p w14:paraId="6B7DE774" w14:textId="77777777" w:rsidR="00D73DD5" w:rsidRDefault="00D73DD5">
            <w:pPr>
              <w:spacing w:line="400" w:lineRule="exact"/>
              <w:jc w:val="center"/>
              <w:rPr>
                <w:color w:val="000000" w:themeColor="text1"/>
                <w:szCs w:val="21"/>
              </w:rPr>
            </w:pPr>
          </w:p>
        </w:tc>
      </w:tr>
      <w:tr w:rsidR="00D73DD5" w14:paraId="02CD05FF" w14:textId="77777777">
        <w:trPr>
          <w:trHeight w:val="397"/>
          <w:jc w:val="center"/>
        </w:trPr>
        <w:tc>
          <w:tcPr>
            <w:tcW w:w="1101" w:type="dxa"/>
            <w:shd w:val="clear" w:color="auto" w:fill="auto"/>
            <w:vAlign w:val="center"/>
          </w:tcPr>
          <w:p w14:paraId="2890EC1A" w14:textId="77777777" w:rsidR="00D73DD5" w:rsidRDefault="00AE0D2C">
            <w:pPr>
              <w:spacing w:line="400" w:lineRule="exact"/>
              <w:jc w:val="center"/>
              <w:rPr>
                <w:color w:val="000000" w:themeColor="text1"/>
                <w:szCs w:val="21"/>
              </w:rPr>
            </w:pPr>
            <w:r>
              <w:rPr>
                <w:color w:val="000000" w:themeColor="text1"/>
                <w:szCs w:val="21"/>
              </w:rPr>
              <w:t>合计</w:t>
            </w:r>
          </w:p>
        </w:tc>
        <w:tc>
          <w:tcPr>
            <w:tcW w:w="1006" w:type="dxa"/>
            <w:shd w:val="clear" w:color="auto" w:fill="auto"/>
            <w:vAlign w:val="center"/>
          </w:tcPr>
          <w:p w14:paraId="5ABE67BA" w14:textId="77777777" w:rsidR="00D73DD5" w:rsidRDefault="00D73DD5">
            <w:pPr>
              <w:spacing w:line="400" w:lineRule="exact"/>
              <w:jc w:val="center"/>
              <w:rPr>
                <w:color w:val="000000" w:themeColor="text1"/>
                <w:szCs w:val="21"/>
              </w:rPr>
            </w:pPr>
          </w:p>
        </w:tc>
        <w:tc>
          <w:tcPr>
            <w:tcW w:w="950" w:type="dxa"/>
            <w:shd w:val="clear" w:color="auto" w:fill="auto"/>
            <w:vAlign w:val="center"/>
          </w:tcPr>
          <w:p w14:paraId="559E32F2" w14:textId="77777777" w:rsidR="00D73DD5" w:rsidRDefault="00D73DD5">
            <w:pPr>
              <w:spacing w:line="400" w:lineRule="exact"/>
              <w:jc w:val="center"/>
              <w:rPr>
                <w:color w:val="000000" w:themeColor="text1"/>
                <w:szCs w:val="21"/>
              </w:rPr>
            </w:pPr>
          </w:p>
        </w:tc>
        <w:tc>
          <w:tcPr>
            <w:tcW w:w="1020" w:type="dxa"/>
          </w:tcPr>
          <w:p w14:paraId="311548BA" w14:textId="77777777" w:rsidR="00D73DD5" w:rsidRDefault="00D73DD5">
            <w:pPr>
              <w:spacing w:line="400" w:lineRule="exact"/>
              <w:jc w:val="center"/>
              <w:rPr>
                <w:color w:val="000000" w:themeColor="text1"/>
                <w:szCs w:val="21"/>
              </w:rPr>
            </w:pPr>
          </w:p>
        </w:tc>
        <w:tc>
          <w:tcPr>
            <w:tcW w:w="1134" w:type="dxa"/>
            <w:shd w:val="clear" w:color="auto" w:fill="auto"/>
            <w:vAlign w:val="center"/>
          </w:tcPr>
          <w:p w14:paraId="1893E71B" w14:textId="77777777" w:rsidR="00D73DD5" w:rsidRDefault="00D73DD5">
            <w:pPr>
              <w:spacing w:line="400" w:lineRule="exact"/>
              <w:jc w:val="center"/>
              <w:rPr>
                <w:color w:val="000000" w:themeColor="text1"/>
                <w:szCs w:val="21"/>
              </w:rPr>
            </w:pPr>
          </w:p>
        </w:tc>
        <w:tc>
          <w:tcPr>
            <w:tcW w:w="709" w:type="dxa"/>
            <w:shd w:val="clear" w:color="auto" w:fill="auto"/>
            <w:vAlign w:val="center"/>
          </w:tcPr>
          <w:p w14:paraId="7D15C0FC" w14:textId="77777777" w:rsidR="00D73DD5" w:rsidRDefault="00D73DD5">
            <w:pPr>
              <w:spacing w:line="400" w:lineRule="exact"/>
              <w:jc w:val="center"/>
              <w:rPr>
                <w:color w:val="000000" w:themeColor="text1"/>
                <w:szCs w:val="21"/>
              </w:rPr>
            </w:pPr>
          </w:p>
        </w:tc>
        <w:tc>
          <w:tcPr>
            <w:tcW w:w="824" w:type="dxa"/>
            <w:shd w:val="clear" w:color="auto" w:fill="auto"/>
            <w:vAlign w:val="center"/>
          </w:tcPr>
          <w:p w14:paraId="46997D01" w14:textId="77777777" w:rsidR="00D73DD5" w:rsidRDefault="00D73DD5">
            <w:pPr>
              <w:spacing w:line="400" w:lineRule="exact"/>
              <w:jc w:val="center"/>
              <w:rPr>
                <w:color w:val="000000" w:themeColor="text1"/>
                <w:szCs w:val="21"/>
              </w:rPr>
            </w:pPr>
          </w:p>
        </w:tc>
        <w:tc>
          <w:tcPr>
            <w:tcW w:w="939" w:type="dxa"/>
            <w:shd w:val="clear" w:color="auto" w:fill="auto"/>
            <w:vAlign w:val="center"/>
          </w:tcPr>
          <w:p w14:paraId="095D7A24" w14:textId="77777777" w:rsidR="00D73DD5" w:rsidRDefault="00D73DD5">
            <w:pPr>
              <w:spacing w:line="400" w:lineRule="exact"/>
              <w:jc w:val="center"/>
              <w:rPr>
                <w:color w:val="000000" w:themeColor="text1"/>
                <w:szCs w:val="21"/>
              </w:rPr>
            </w:pPr>
          </w:p>
        </w:tc>
        <w:tc>
          <w:tcPr>
            <w:tcW w:w="939" w:type="dxa"/>
            <w:shd w:val="clear" w:color="auto" w:fill="auto"/>
            <w:vAlign w:val="center"/>
          </w:tcPr>
          <w:p w14:paraId="62236455" w14:textId="77777777" w:rsidR="00D73DD5" w:rsidRDefault="00D73DD5">
            <w:pPr>
              <w:spacing w:line="400" w:lineRule="exact"/>
              <w:jc w:val="center"/>
              <w:rPr>
                <w:color w:val="000000" w:themeColor="text1"/>
                <w:szCs w:val="21"/>
              </w:rPr>
            </w:pPr>
          </w:p>
        </w:tc>
      </w:tr>
      <w:tr w:rsidR="00D73DD5" w14:paraId="19D18FFA" w14:textId="77777777">
        <w:trPr>
          <w:trHeight w:val="397"/>
          <w:jc w:val="center"/>
        </w:trPr>
        <w:tc>
          <w:tcPr>
            <w:tcW w:w="1101" w:type="dxa"/>
            <w:shd w:val="clear" w:color="auto" w:fill="auto"/>
            <w:vAlign w:val="center"/>
          </w:tcPr>
          <w:p w14:paraId="0E6BB772" w14:textId="77777777" w:rsidR="00D73DD5" w:rsidRDefault="00AE0D2C">
            <w:pPr>
              <w:spacing w:line="400" w:lineRule="exact"/>
              <w:jc w:val="center"/>
              <w:rPr>
                <w:color w:val="000000" w:themeColor="text1"/>
                <w:szCs w:val="21"/>
              </w:rPr>
            </w:pPr>
            <w:r>
              <w:rPr>
                <w:color w:val="000000" w:themeColor="text1"/>
                <w:szCs w:val="21"/>
              </w:rPr>
              <w:t>百分比</w:t>
            </w:r>
          </w:p>
        </w:tc>
        <w:tc>
          <w:tcPr>
            <w:tcW w:w="1006" w:type="dxa"/>
            <w:shd w:val="clear" w:color="auto" w:fill="auto"/>
            <w:vAlign w:val="center"/>
          </w:tcPr>
          <w:p w14:paraId="55693F8C" w14:textId="77777777" w:rsidR="00D73DD5" w:rsidRDefault="00D73DD5">
            <w:pPr>
              <w:spacing w:line="400" w:lineRule="exact"/>
              <w:jc w:val="center"/>
              <w:rPr>
                <w:color w:val="000000" w:themeColor="text1"/>
                <w:szCs w:val="21"/>
              </w:rPr>
            </w:pPr>
          </w:p>
        </w:tc>
        <w:tc>
          <w:tcPr>
            <w:tcW w:w="950" w:type="dxa"/>
            <w:shd w:val="clear" w:color="auto" w:fill="auto"/>
            <w:vAlign w:val="center"/>
          </w:tcPr>
          <w:p w14:paraId="41B7B201" w14:textId="77777777" w:rsidR="00D73DD5" w:rsidRDefault="00D73DD5">
            <w:pPr>
              <w:spacing w:line="400" w:lineRule="exact"/>
              <w:jc w:val="center"/>
              <w:rPr>
                <w:color w:val="000000" w:themeColor="text1"/>
                <w:szCs w:val="21"/>
              </w:rPr>
            </w:pPr>
          </w:p>
        </w:tc>
        <w:tc>
          <w:tcPr>
            <w:tcW w:w="1020" w:type="dxa"/>
          </w:tcPr>
          <w:p w14:paraId="3F34A987" w14:textId="77777777" w:rsidR="00D73DD5" w:rsidRDefault="00D73DD5">
            <w:pPr>
              <w:spacing w:line="400" w:lineRule="exact"/>
              <w:jc w:val="center"/>
              <w:rPr>
                <w:color w:val="000000" w:themeColor="text1"/>
                <w:szCs w:val="21"/>
              </w:rPr>
            </w:pPr>
          </w:p>
        </w:tc>
        <w:tc>
          <w:tcPr>
            <w:tcW w:w="1134" w:type="dxa"/>
            <w:shd w:val="clear" w:color="auto" w:fill="auto"/>
            <w:vAlign w:val="center"/>
          </w:tcPr>
          <w:p w14:paraId="62587FBA" w14:textId="77777777" w:rsidR="00D73DD5" w:rsidRDefault="00D73DD5">
            <w:pPr>
              <w:spacing w:line="400" w:lineRule="exact"/>
              <w:jc w:val="center"/>
              <w:rPr>
                <w:color w:val="000000" w:themeColor="text1"/>
                <w:szCs w:val="21"/>
              </w:rPr>
            </w:pPr>
          </w:p>
        </w:tc>
        <w:tc>
          <w:tcPr>
            <w:tcW w:w="709" w:type="dxa"/>
            <w:shd w:val="clear" w:color="auto" w:fill="auto"/>
            <w:vAlign w:val="center"/>
          </w:tcPr>
          <w:p w14:paraId="7828DAAF" w14:textId="77777777" w:rsidR="00D73DD5" w:rsidRDefault="00D73DD5">
            <w:pPr>
              <w:spacing w:line="400" w:lineRule="exact"/>
              <w:jc w:val="center"/>
              <w:rPr>
                <w:color w:val="000000" w:themeColor="text1"/>
                <w:szCs w:val="21"/>
              </w:rPr>
            </w:pPr>
          </w:p>
        </w:tc>
        <w:tc>
          <w:tcPr>
            <w:tcW w:w="824" w:type="dxa"/>
            <w:shd w:val="clear" w:color="auto" w:fill="auto"/>
            <w:vAlign w:val="center"/>
          </w:tcPr>
          <w:p w14:paraId="525A5CCA" w14:textId="77777777" w:rsidR="00D73DD5" w:rsidRDefault="00D73DD5">
            <w:pPr>
              <w:spacing w:line="400" w:lineRule="exact"/>
              <w:jc w:val="center"/>
              <w:rPr>
                <w:color w:val="000000" w:themeColor="text1"/>
                <w:szCs w:val="21"/>
              </w:rPr>
            </w:pPr>
          </w:p>
        </w:tc>
        <w:tc>
          <w:tcPr>
            <w:tcW w:w="939" w:type="dxa"/>
            <w:shd w:val="clear" w:color="auto" w:fill="auto"/>
            <w:vAlign w:val="center"/>
          </w:tcPr>
          <w:p w14:paraId="6FA69CE7" w14:textId="77777777" w:rsidR="00D73DD5" w:rsidRDefault="00D73DD5">
            <w:pPr>
              <w:spacing w:line="400" w:lineRule="exact"/>
              <w:jc w:val="center"/>
              <w:rPr>
                <w:color w:val="000000" w:themeColor="text1"/>
                <w:szCs w:val="21"/>
              </w:rPr>
            </w:pPr>
          </w:p>
        </w:tc>
        <w:tc>
          <w:tcPr>
            <w:tcW w:w="939" w:type="dxa"/>
            <w:shd w:val="clear" w:color="auto" w:fill="auto"/>
            <w:vAlign w:val="center"/>
          </w:tcPr>
          <w:p w14:paraId="65DE3CDB" w14:textId="77777777" w:rsidR="00D73DD5" w:rsidRDefault="00D73DD5">
            <w:pPr>
              <w:spacing w:line="400" w:lineRule="exact"/>
              <w:jc w:val="center"/>
              <w:rPr>
                <w:color w:val="000000" w:themeColor="text1"/>
                <w:szCs w:val="21"/>
              </w:rPr>
            </w:pPr>
          </w:p>
        </w:tc>
      </w:tr>
    </w:tbl>
    <w:p w14:paraId="178D2B4F" w14:textId="77777777" w:rsidR="00D73DD5" w:rsidRDefault="00D73DD5">
      <w:pPr>
        <w:spacing w:line="360" w:lineRule="auto"/>
        <w:rPr>
          <w:rFonts w:asciiTheme="minorEastAsia" w:eastAsiaTheme="minorEastAsia" w:hAnsiTheme="minorEastAsia"/>
        </w:rPr>
      </w:pPr>
    </w:p>
    <w:p w14:paraId="1DC3461A"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近三年来自企业、行业兼职</w:t>
      </w:r>
      <w:r>
        <w:rPr>
          <w:rFonts w:asciiTheme="minorEastAsia" w:eastAsiaTheme="minorEastAsia" w:hAnsiTheme="minorEastAsia"/>
          <w:lang w:eastAsia="zh-CN"/>
        </w:rPr>
        <w:t>教师</w:t>
      </w:r>
      <w:r>
        <w:rPr>
          <w:rFonts w:asciiTheme="minorEastAsia" w:eastAsiaTheme="minorEastAsia" w:hAnsiTheme="minorEastAsia" w:hint="eastAsia"/>
          <w:lang w:eastAsia="zh-CN"/>
        </w:rPr>
        <w:t>的情况，承担的教学任务及与教学有关的其他工作（可参考表</w:t>
      </w:r>
      <w:r>
        <w:rPr>
          <w:rFonts w:asciiTheme="minorEastAsia" w:eastAsiaTheme="minorEastAsia" w:hAnsiTheme="minorEastAsia" w:hint="eastAsia"/>
          <w:lang w:eastAsia="zh-CN"/>
        </w:rPr>
        <w:t>6-</w:t>
      </w:r>
      <w:r>
        <w:rPr>
          <w:rFonts w:asciiTheme="minorEastAsia" w:eastAsiaTheme="minorEastAsia" w:hAnsiTheme="minorEastAsia"/>
          <w:lang w:eastAsia="zh-CN"/>
        </w:rPr>
        <w:t>2</w:t>
      </w:r>
      <w:r>
        <w:rPr>
          <w:rFonts w:asciiTheme="minorEastAsia" w:eastAsiaTheme="minorEastAsia" w:hAnsiTheme="minorEastAsia" w:hint="eastAsia"/>
          <w:lang w:eastAsia="zh-CN"/>
        </w:rPr>
        <w:t>）。</w:t>
      </w:r>
    </w:p>
    <w:p w14:paraId="67650319" w14:textId="77777777" w:rsidR="00D73DD5" w:rsidRDefault="00AE0D2C">
      <w:pPr>
        <w:spacing w:beforeLines="50" w:before="156" w:afterLines="50" w:after="156"/>
        <w:jc w:val="center"/>
        <w:rPr>
          <w:rFonts w:asciiTheme="minorEastAsia" w:eastAsiaTheme="minorEastAsia" w:hAnsiTheme="minorEastAsia"/>
          <w:b/>
        </w:rPr>
      </w:pPr>
      <w:bookmarkStart w:id="15" w:name="_Hlk141446689"/>
      <w:bookmarkStart w:id="16" w:name="_Hlk141446736"/>
      <w:r>
        <w:rPr>
          <w:rFonts w:asciiTheme="minorEastAsia" w:eastAsiaTheme="minorEastAsia" w:hAnsiTheme="minorEastAsia" w:hint="eastAsia"/>
          <w:b/>
        </w:rPr>
        <w:t>表</w:t>
      </w:r>
      <w:r>
        <w:rPr>
          <w:rFonts w:asciiTheme="minorEastAsia" w:eastAsiaTheme="minorEastAsia" w:hAnsiTheme="minorEastAsia"/>
          <w:b/>
        </w:rPr>
        <w:t>6</w:t>
      </w:r>
      <w:r>
        <w:rPr>
          <w:rFonts w:asciiTheme="minorEastAsia" w:eastAsiaTheme="minorEastAsia" w:hAnsiTheme="minorEastAsia" w:hint="eastAsia"/>
          <w:b/>
        </w:rPr>
        <w:t>-</w:t>
      </w:r>
      <w:r>
        <w:rPr>
          <w:rFonts w:asciiTheme="minorEastAsia" w:eastAsiaTheme="minorEastAsia" w:hAnsiTheme="minorEastAsia"/>
          <w:b/>
        </w:rPr>
        <w:t>2</w:t>
      </w:r>
      <w:r>
        <w:rPr>
          <w:rFonts w:asciiTheme="minorEastAsia" w:eastAsiaTheme="minorEastAsia" w:hAnsiTheme="minorEastAsia" w:hint="eastAsia"/>
          <w:b/>
        </w:rPr>
        <w:t>行业企业专家兼职情况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268"/>
        <w:gridCol w:w="1125"/>
        <w:gridCol w:w="2986"/>
      </w:tblGrid>
      <w:tr w:rsidR="00D73DD5" w14:paraId="7DCA2D69" w14:textId="77777777">
        <w:trPr>
          <w:trHeight w:val="461"/>
          <w:tblHeader/>
        </w:trPr>
        <w:tc>
          <w:tcPr>
            <w:tcW w:w="817" w:type="dxa"/>
            <w:shd w:val="clear" w:color="auto" w:fill="F2F2F2" w:themeFill="background1" w:themeFillShade="F2"/>
            <w:vAlign w:val="center"/>
          </w:tcPr>
          <w:p w14:paraId="2934C401"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序号</w:t>
            </w:r>
          </w:p>
        </w:tc>
        <w:tc>
          <w:tcPr>
            <w:tcW w:w="1276" w:type="dxa"/>
            <w:shd w:val="clear" w:color="auto" w:fill="F2F2F2" w:themeFill="background1" w:themeFillShade="F2"/>
            <w:vAlign w:val="center"/>
          </w:tcPr>
          <w:p w14:paraId="68501FBF"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b/>
                <w:color w:val="000000" w:themeColor="text1"/>
                <w:szCs w:val="21"/>
              </w:rPr>
              <w:t>专家姓名</w:t>
            </w:r>
          </w:p>
        </w:tc>
        <w:tc>
          <w:tcPr>
            <w:tcW w:w="2268" w:type="dxa"/>
            <w:shd w:val="clear" w:color="auto" w:fill="F2F2F2" w:themeFill="background1" w:themeFillShade="F2"/>
            <w:vAlign w:val="center"/>
          </w:tcPr>
          <w:p w14:paraId="64DEC3DE"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b/>
                <w:color w:val="000000" w:themeColor="text1"/>
                <w:szCs w:val="21"/>
              </w:rPr>
              <w:t>专家单位与身份</w:t>
            </w:r>
          </w:p>
        </w:tc>
        <w:tc>
          <w:tcPr>
            <w:tcW w:w="1125" w:type="dxa"/>
            <w:shd w:val="clear" w:color="auto" w:fill="F2F2F2" w:themeFill="background1" w:themeFillShade="F2"/>
            <w:vAlign w:val="center"/>
          </w:tcPr>
          <w:p w14:paraId="510D018D"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兼职年度</w:t>
            </w:r>
          </w:p>
        </w:tc>
        <w:tc>
          <w:tcPr>
            <w:tcW w:w="2986" w:type="dxa"/>
            <w:shd w:val="clear" w:color="auto" w:fill="F2F2F2" w:themeFill="background1" w:themeFillShade="F2"/>
            <w:vAlign w:val="center"/>
          </w:tcPr>
          <w:p w14:paraId="7B015942"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承担的教学任务或相关工作</w:t>
            </w:r>
          </w:p>
        </w:tc>
      </w:tr>
      <w:tr w:rsidR="00D73DD5" w14:paraId="3BA182AC" w14:textId="77777777">
        <w:trPr>
          <w:trHeight w:val="424"/>
        </w:trPr>
        <w:tc>
          <w:tcPr>
            <w:tcW w:w="817" w:type="dxa"/>
            <w:vAlign w:val="center"/>
          </w:tcPr>
          <w:p w14:paraId="503D1FD6"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1</w:t>
            </w:r>
          </w:p>
        </w:tc>
        <w:tc>
          <w:tcPr>
            <w:tcW w:w="1276" w:type="dxa"/>
            <w:vAlign w:val="center"/>
          </w:tcPr>
          <w:p w14:paraId="53FB36F9" w14:textId="77777777" w:rsidR="00D73DD5" w:rsidRDefault="00D73DD5">
            <w:pPr>
              <w:spacing w:afterLines="20" w:after="62" w:line="240" w:lineRule="exact"/>
              <w:jc w:val="center"/>
              <w:rPr>
                <w:rFonts w:ascii="楷体" w:eastAsia="楷体" w:hAnsi="楷体"/>
                <w:color w:val="000000" w:themeColor="text1"/>
                <w:szCs w:val="21"/>
              </w:rPr>
            </w:pPr>
          </w:p>
        </w:tc>
        <w:tc>
          <w:tcPr>
            <w:tcW w:w="2268" w:type="dxa"/>
            <w:vAlign w:val="center"/>
          </w:tcPr>
          <w:p w14:paraId="6778CD50" w14:textId="77777777" w:rsidR="00D73DD5" w:rsidRDefault="00D73DD5">
            <w:pPr>
              <w:spacing w:afterLines="20" w:after="62" w:line="240" w:lineRule="exact"/>
              <w:jc w:val="center"/>
              <w:rPr>
                <w:rFonts w:ascii="楷体" w:eastAsia="楷体" w:hAnsi="楷体"/>
                <w:color w:val="000000" w:themeColor="text1"/>
                <w:szCs w:val="21"/>
              </w:rPr>
            </w:pPr>
          </w:p>
        </w:tc>
        <w:tc>
          <w:tcPr>
            <w:tcW w:w="1125" w:type="dxa"/>
            <w:vAlign w:val="center"/>
          </w:tcPr>
          <w:p w14:paraId="2069749E" w14:textId="77777777" w:rsidR="00D73DD5" w:rsidRDefault="00D73DD5">
            <w:pPr>
              <w:spacing w:afterLines="20" w:after="62" w:line="240" w:lineRule="exact"/>
              <w:ind w:firstLine="480"/>
              <w:jc w:val="center"/>
              <w:rPr>
                <w:rFonts w:ascii="楷体" w:eastAsia="楷体" w:hAnsi="楷体"/>
                <w:color w:val="000000" w:themeColor="text1"/>
                <w:szCs w:val="21"/>
              </w:rPr>
            </w:pPr>
          </w:p>
        </w:tc>
        <w:tc>
          <w:tcPr>
            <w:tcW w:w="2986" w:type="dxa"/>
            <w:vAlign w:val="center"/>
          </w:tcPr>
          <w:p w14:paraId="08ABA339" w14:textId="77777777" w:rsidR="00D73DD5" w:rsidRDefault="00D73DD5">
            <w:pPr>
              <w:spacing w:afterLines="20" w:after="62" w:line="240" w:lineRule="exact"/>
              <w:ind w:firstLine="480"/>
              <w:jc w:val="center"/>
              <w:rPr>
                <w:rFonts w:ascii="楷体" w:eastAsia="楷体" w:hAnsi="楷体"/>
                <w:color w:val="000000" w:themeColor="text1"/>
                <w:szCs w:val="21"/>
              </w:rPr>
            </w:pPr>
          </w:p>
        </w:tc>
      </w:tr>
      <w:tr w:rsidR="00D73DD5" w14:paraId="0DCFC5A4" w14:textId="77777777">
        <w:trPr>
          <w:trHeight w:val="417"/>
        </w:trPr>
        <w:tc>
          <w:tcPr>
            <w:tcW w:w="817" w:type="dxa"/>
            <w:vAlign w:val="center"/>
          </w:tcPr>
          <w:p w14:paraId="3E1EC678"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w:t>
            </w:r>
          </w:p>
        </w:tc>
        <w:tc>
          <w:tcPr>
            <w:tcW w:w="1276" w:type="dxa"/>
            <w:vAlign w:val="center"/>
          </w:tcPr>
          <w:p w14:paraId="3DB0B619" w14:textId="77777777" w:rsidR="00D73DD5" w:rsidRDefault="00D73DD5">
            <w:pPr>
              <w:spacing w:afterLines="20" w:after="62" w:line="240" w:lineRule="exact"/>
              <w:jc w:val="center"/>
              <w:rPr>
                <w:rFonts w:ascii="楷体" w:eastAsia="楷体" w:hAnsi="楷体"/>
                <w:color w:val="000000" w:themeColor="text1"/>
                <w:szCs w:val="21"/>
              </w:rPr>
            </w:pPr>
          </w:p>
        </w:tc>
        <w:tc>
          <w:tcPr>
            <w:tcW w:w="2268" w:type="dxa"/>
            <w:vAlign w:val="center"/>
          </w:tcPr>
          <w:p w14:paraId="3F46A204" w14:textId="77777777" w:rsidR="00D73DD5" w:rsidRDefault="00D73DD5">
            <w:pPr>
              <w:spacing w:afterLines="20" w:after="62" w:line="240" w:lineRule="exact"/>
              <w:jc w:val="center"/>
              <w:rPr>
                <w:rFonts w:ascii="楷体" w:eastAsia="楷体" w:hAnsi="楷体"/>
                <w:color w:val="000000" w:themeColor="text1"/>
                <w:szCs w:val="21"/>
              </w:rPr>
            </w:pPr>
          </w:p>
        </w:tc>
        <w:tc>
          <w:tcPr>
            <w:tcW w:w="1125" w:type="dxa"/>
            <w:vAlign w:val="center"/>
          </w:tcPr>
          <w:p w14:paraId="13C2517E" w14:textId="77777777" w:rsidR="00D73DD5" w:rsidRDefault="00D73DD5">
            <w:pPr>
              <w:spacing w:afterLines="20" w:after="62" w:line="240" w:lineRule="exact"/>
              <w:ind w:firstLine="480"/>
              <w:jc w:val="center"/>
              <w:rPr>
                <w:rFonts w:ascii="楷体" w:eastAsia="楷体" w:hAnsi="楷体"/>
                <w:color w:val="000000" w:themeColor="text1"/>
                <w:szCs w:val="21"/>
              </w:rPr>
            </w:pPr>
          </w:p>
        </w:tc>
        <w:tc>
          <w:tcPr>
            <w:tcW w:w="2986" w:type="dxa"/>
            <w:vAlign w:val="center"/>
          </w:tcPr>
          <w:p w14:paraId="20BD00AE" w14:textId="77777777" w:rsidR="00D73DD5" w:rsidRDefault="00D73DD5">
            <w:pPr>
              <w:spacing w:afterLines="20" w:after="62" w:line="240" w:lineRule="exact"/>
              <w:ind w:firstLine="480"/>
              <w:jc w:val="center"/>
              <w:rPr>
                <w:rFonts w:ascii="楷体" w:eastAsia="楷体" w:hAnsi="楷体"/>
                <w:color w:val="000000" w:themeColor="text1"/>
                <w:szCs w:val="21"/>
              </w:rPr>
            </w:pPr>
          </w:p>
        </w:tc>
      </w:tr>
      <w:bookmarkEnd w:id="15"/>
    </w:tbl>
    <w:p w14:paraId="76DDE16B" w14:textId="77777777" w:rsidR="00D73DD5" w:rsidRDefault="00D73DD5">
      <w:pPr>
        <w:spacing w:line="360" w:lineRule="auto"/>
        <w:rPr>
          <w:rFonts w:asciiTheme="minorEastAsia" w:eastAsiaTheme="minorEastAsia" w:hAnsiTheme="minorEastAsia"/>
        </w:rPr>
      </w:pPr>
    </w:p>
    <w:bookmarkEnd w:id="16"/>
    <w:p w14:paraId="391DB298"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43593A46"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教师名单，包括教师的个人信息和承担教学任务情况</w:t>
      </w:r>
      <w:r>
        <w:rPr>
          <w:rFonts w:ascii="楷体" w:eastAsia="楷体" w:hAnsi="楷体" w:hint="eastAsia"/>
          <w:lang w:eastAsia="zh-CN"/>
        </w:rPr>
        <w:t>(</w:t>
      </w:r>
      <w:proofErr w:type="gramStart"/>
      <w:r>
        <w:rPr>
          <w:rFonts w:ascii="楷体" w:eastAsia="楷体" w:hAnsi="楷体" w:hint="eastAsia"/>
          <w:lang w:eastAsia="zh-CN"/>
        </w:rPr>
        <w:t>含承担</w:t>
      </w:r>
      <w:proofErr w:type="gramEnd"/>
      <w:r>
        <w:rPr>
          <w:rFonts w:ascii="楷体" w:eastAsia="楷体" w:hAnsi="楷体" w:hint="eastAsia"/>
          <w:lang w:eastAsia="zh-CN"/>
        </w:rPr>
        <w:t>其它专业的教学情况</w:t>
      </w:r>
      <w:r>
        <w:rPr>
          <w:rFonts w:ascii="楷体" w:eastAsia="楷体" w:hAnsi="楷体"/>
          <w:lang w:eastAsia="zh-CN"/>
        </w:rPr>
        <w:t>)</w:t>
      </w:r>
      <w:r>
        <w:rPr>
          <w:rFonts w:ascii="楷体" w:eastAsia="楷体" w:hAnsi="楷体" w:hint="eastAsia"/>
          <w:lang w:eastAsia="zh-CN"/>
        </w:rPr>
        <w:t>。</w:t>
      </w:r>
    </w:p>
    <w:p w14:paraId="511D6D17" w14:textId="77777777" w:rsidR="00D73DD5" w:rsidRDefault="00D73DD5">
      <w:pPr>
        <w:rPr>
          <w:rFonts w:ascii="黑体" w:eastAsia="黑体" w:hAnsi="黑体"/>
          <w:sz w:val="24"/>
          <w:szCs w:val="24"/>
        </w:rPr>
      </w:pPr>
    </w:p>
    <w:p w14:paraId="70EEE724" w14:textId="77777777" w:rsidR="00D73DD5" w:rsidRDefault="00AE0D2C">
      <w:pPr>
        <w:pStyle w:val="2"/>
        <w:rPr>
          <w:rFonts w:hAnsi="黑体"/>
          <w:lang w:eastAsia="zh-CN"/>
        </w:rPr>
      </w:pPr>
      <w:r>
        <w:rPr>
          <w:rFonts w:hint="eastAsia"/>
          <w:lang w:eastAsia="zh-CN"/>
        </w:rPr>
        <w:t xml:space="preserve">6.2 </w:t>
      </w:r>
      <w:r>
        <w:rPr>
          <w:rFonts w:hint="eastAsia"/>
          <w:lang w:eastAsia="zh-CN"/>
        </w:rPr>
        <w:t>教师具有足够的教学能力、专业水平、工程经验、沟通能力、职业发展能力，并且能够开展工程实践问题研究，参与学术交流。教师的工程背景应能满足专业教学的需要。</w:t>
      </w:r>
    </w:p>
    <w:p w14:paraId="18263D7A" w14:textId="77777777" w:rsidR="00D73DD5" w:rsidRDefault="00AE0D2C">
      <w:pPr>
        <w:spacing w:beforeLines="50" w:before="156"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）需要说明的情况：</w:t>
      </w:r>
    </w:p>
    <w:p w14:paraId="0E112C4B" w14:textId="77777777" w:rsidR="00D73DD5" w:rsidRDefault="00AE0D2C">
      <w:pPr>
        <w:pStyle w:val="aff0"/>
        <w:numPr>
          <w:ilvl w:val="0"/>
          <w:numId w:val="8"/>
        </w:numPr>
        <w:spacing w:line="360" w:lineRule="auto"/>
        <w:ind w:leftChars="50" w:left="530" w:hanging="425"/>
        <w:jc w:val="both"/>
        <w:rPr>
          <w:rFonts w:asciiTheme="majorEastAsia" w:eastAsiaTheme="majorEastAsia" w:hAnsiTheme="majorEastAsia"/>
          <w:lang w:eastAsia="zh-CN"/>
        </w:rPr>
      </w:pPr>
      <w:r>
        <w:rPr>
          <w:rFonts w:asciiTheme="majorEastAsia" w:eastAsiaTheme="majorEastAsia" w:hAnsiTheme="majorEastAsia" w:hint="eastAsia"/>
          <w:lang w:eastAsia="zh-CN"/>
        </w:rPr>
        <w:t>简述专业对教师师德师风、教学能力、专业水平、工程经验、沟通能力和职业发展能力的具体要求，以及</w:t>
      </w:r>
      <w:r>
        <w:rPr>
          <w:rFonts w:ascii="宋体" w:hAnsi="宋体" w:hint="eastAsia"/>
          <w:color w:val="000000"/>
          <w:szCs w:val="28"/>
          <w:lang w:eastAsia="zh-CN"/>
        </w:rPr>
        <w:t>判断教师是否达到专业自定要求的依据和结论</w:t>
      </w:r>
      <w:r>
        <w:rPr>
          <w:rFonts w:asciiTheme="majorEastAsia" w:eastAsiaTheme="majorEastAsia" w:hAnsiTheme="majorEastAsia" w:hint="eastAsia"/>
          <w:lang w:eastAsia="zh-CN"/>
        </w:rPr>
        <w:t>。</w:t>
      </w:r>
    </w:p>
    <w:p w14:paraId="1A5A4ABC" w14:textId="77777777" w:rsidR="00D73DD5" w:rsidRDefault="00AE0D2C">
      <w:pPr>
        <w:pStyle w:val="aff0"/>
        <w:numPr>
          <w:ilvl w:val="0"/>
          <w:numId w:val="8"/>
        </w:numPr>
        <w:spacing w:line="360" w:lineRule="auto"/>
        <w:ind w:leftChars="50" w:left="530" w:hanging="425"/>
        <w:jc w:val="both"/>
        <w:rPr>
          <w:rFonts w:asciiTheme="majorEastAsia" w:eastAsiaTheme="majorEastAsia" w:hAnsiTheme="majorEastAsia"/>
          <w:lang w:eastAsia="zh-CN"/>
        </w:rPr>
      </w:pPr>
      <w:r>
        <w:rPr>
          <w:rFonts w:asciiTheme="majorEastAsia" w:eastAsiaTheme="majorEastAsia" w:hAnsiTheme="majorEastAsia" w:hint="eastAsia"/>
          <w:lang w:eastAsia="zh-CN"/>
        </w:rPr>
        <w:t>专业判断教师工程背景的有关规定，并据此分析师资队伍工程背景基本情况。</w:t>
      </w:r>
    </w:p>
    <w:p w14:paraId="2F0B0DF0" w14:textId="77777777" w:rsidR="00D73DD5" w:rsidRDefault="00AE0D2C">
      <w:pPr>
        <w:pStyle w:val="aff0"/>
        <w:numPr>
          <w:ilvl w:val="0"/>
          <w:numId w:val="8"/>
        </w:numPr>
        <w:spacing w:line="360" w:lineRule="auto"/>
        <w:ind w:leftChars="50" w:left="530" w:hanging="425"/>
        <w:jc w:val="both"/>
        <w:rPr>
          <w:rFonts w:asciiTheme="majorEastAsia" w:eastAsiaTheme="majorEastAsia" w:hAnsiTheme="majorEastAsia"/>
          <w:lang w:eastAsia="zh-CN"/>
        </w:rPr>
      </w:pPr>
      <w:r>
        <w:rPr>
          <w:rFonts w:asciiTheme="majorEastAsia" w:eastAsiaTheme="majorEastAsia" w:hAnsiTheme="majorEastAsia" w:hint="eastAsia"/>
          <w:lang w:eastAsia="zh-CN"/>
        </w:rPr>
        <w:t>列表说明</w:t>
      </w:r>
      <w:r>
        <w:rPr>
          <w:rFonts w:hint="eastAsia"/>
          <w:lang w:eastAsia="zh-CN"/>
        </w:rPr>
        <w:t>与工程实践密切相关课程主讲教师或课程负责人的</w:t>
      </w:r>
      <w:r>
        <w:rPr>
          <w:rFonts w:asciiTheme="majorEastAsia" w:eastAsiaTheme="majorEastAsia" w:hAnsiTheme="majorEastAsia" w:hint="eastAsia"/>
          <w:lang w:eastAsia="zh-CN"/>
        </w:rPr>
        <w:t>专业</w:t>
      </w:r>
      <w:r>
        <w:rPr>
          <w:rFonts w:asciiTheme="minorEastAsia" w:eastAsiaTheme="minorEastAsia" w:hAnsiTheme="minorEastAsia" w:hint="eastAsia"/>
          <w:lang w:eastAsia="zh-CN"/>
        </w:rPr>
        <w:t>背景</w:t>
      </w:r>
      <w:r>
        <w:rPr>
          <w:rFonts w:asciiTheme="majorEastAsia" w:eastAsiaTheme="majorEastAsia" w:hAnsiTheme="majorEastAsia" w:hint="eastAsia"/>
          <w:lang w:eastAsia="zh-CN"/>
        </w:rPr>
        <w:t>、工程背景情况（可参考表</w:t>
      </w:r>
      <w:r>
        <w:rPr>
          <w:rFonts w:asciiTheme="majorEastAsia" w:eastAsiaTheme="majorEastAsia" w:hAnsiTheme="majorEastAsia" w:hint="eastAsia"/>
          <w:lang w:eastAsia="zh-CN"/>
        </w:rPr>
        <w:t>6</w:t>
      </w:r>
      <w:r>
        <w:rPr>
          <w:rFonts w:asciiTheme="majorEastAsia" w:eastAsiaTheme="majorEastAsia" w:hAnsiTheme="majorEastAsia"/>
          <w:lang w:eastAsia="zh-CN"/>
        </w:rPr>
        <w:t>-3</w:t>
      </w:r>
      <w:r>
        <w:rPr>
          <w:rFonts w:asciiTheme="majorEastAsia" w:eastAsiaTheme="majorEastAsia" w:hAnsiTheme="majorEastAsia" w:hint="eastAsia"/>
          <w:lang w:eastAsia="zh-CN"/>
        </w:rPr>
        <w:t>）。</w:t>
      </w:r>
    </w:p>
    <w:p w14:paraId="3FD8E15E" w14:textId="77777777" w:rsidR="00D73DD5" w:rsidRDefault="00AE0D2C">
      <w:pPr>
        <w:spacing w:beforeLines="50" w:before="156" w:afterLines="50" w:after="156"/>
        <w:jc w:val="center"/>
        <w:rPr>
          <w:rFonts w:asciiTheme="minorEastAsia" w:eastAsiaTheme="minorEastAsia" w:hAnsiTheme="minorEastAsia"/>
          <w:b/>
        </w:rPr>
      </w:pPr>
      <w:bookmarkStart w:id="17" w:name="_Hlk141447138"/>
      <w:r>
        <w:rPr>
          <w:rFonts w:asciiTheme="minorEastAsia" w:eastAsiaTheme="minorEastAsia" w:hAnsiTheme="minorEastAsia" w:hint="eastAsia"/>
          <w:b/>
        </w:rPr>
        <w:lastRenderedPageBreak/>
        <w:t>表</w:t>
      </w:r>
      <w:r>
        <w:rPr>
          <w:rFonts w:asciiTheme="minorEastAsia" w:eastAsiaTheme="minorEastAsia" w:hAnsiTheme="minorEastAsia"/>
          <w:b/>
        </w:rPr>
        <w:t>6</w:t>
      </w:r>
      <w:r>
        <w:rPr>
          <w:rFonts w:asciiTheme="minorEastAsia" w:eastAsiaTheme="minorEastAsia" w:hAnsiTheme="minorEastAsia" w:hint="eastAsia"/>
          <w:b/>
        </w:rPr>
        <w:t>-</w:t>
      </w:r>
      <w:r>
        <w:rPr>
          <w:rFonts w:asciiTheme="minorEastAsia" w:eastAsiaTheme="minorEastAsia" w:hAnsiTheme="minorEastAsia"/>
          <w:b/>
        </w:rPr>
        <w:t>3</w:t>
      </w:r>
      <w:r>
        <w:rPr>
          <w:rFonts w:asciiTheme="minorEastAsia" w:eastAsiaTheme="minorEastAsia" w:hAnsiTheme="minorEastAsia" w:hint="eastAsia"/>
          <w:b/>
        </w:rPr>
        <w:t>与工程实践密切相关课程的主讲教师专业背景、工程背景情况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418"/>
        <w:gridCol w:w="2126"/>
        <w:gridCol w:w="2410"/>
      </w:tblGrid>
      <w:tr w:rsidR="00D73DD5" w14:paraId="45DF8F9E" w14:textId="77777777">
        <w:trPr>
          <w:trHeight w:val="461"/>
          <w:tblHeader/>
        </w:trPr>
        <w:tc>
          <w:tcPr>
            <w:tcW w:w="817" w:type="dxa"/>
            <w:shd w:val="clear" w:color="auto" w:fill="F2F2F2" w:themeFill="background1" w:themeFillShade="F2"/>
            <w:vAlign w:val="center"/>
          </w:tcPr>
          <w:p w14:paraId="7E4AB587"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序号</w:t>
            </w:r>
          </w:p>
        </w:tc>
        <w:tc>
          <w:tcPr>
            <w:tcW w:w="1701" w:type="dxa"/>
            <w:shd w:val="clear" w:color="auto" w:fill="F2F2F2" w:themeFill="background1" w:themeFillShade="F2"/>
            <w:vAlign w:val="center"/>
          </w:tcPr>
          <w:p w14:paraId="1322E8D8"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相关课程</w:t>
            </w:r>
          </w:p>
        </w:tc>
        <w:tc>
          <w:tcPr>
            <w:tcW w:w="1418" w:type="dxa"/>
            <w:shd w:val="clear" w:color="auto" w:fill="F2F2F2" w:themeFill="background1" w:themeFillShade="F2"/>
            <w:vAlign w:val="center"/>
          </w:tcPr>
          <w:p w14:paraId="3D4B500E"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主讲教师或课程负责人</w:t>
            </w:r>
          </w:p>
        </w:tc>
        <w:tc>
          <w:tcPr>
            <w:tcW w:w="2126" w:type="dxa"/>
            <w:shd w:val="clear" w:color="auto" w:fill="F2F2F2" w:themeFill="background1" w:themeFillShade="F2"/>
            <w:vAlign w:val="center"/>
          </w:tcPr>
          <w:p w14:paraId="0D4AFBA9"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专业背景</w:t>
            </w:r>
          </w:p>
        </w:tc>
        <w:tc>
          <w:tcPr>
            <w:tcW w:w="2410" w:type="dxa"/>
            <w:shd w:val="clear" w:color="auto" w:fill="F2F2F2" w:themeFill="background1" w:themeFillShade="F2"/>
            <w:vAlign w:val="center"/>
          </w:tcPr>
          <w:p w14:paraId="10A53C51"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工程背景</w:t>
            </w:r>
          </w:p>
        </w:tc>
      </w:tr>
      <w:tr w:rsidR="00D73DD5" w14:paraId="177FE13C" w14:textId="77777777">
        <w:trPr>
          <w:trHeight w:val="424"/>
        </w:trPr>
        <w:tc>
          <w:tcPr>
            <w:tcW w:w="817" w:type="dxa"/>
            <w:vAlign w:val="center"/>
          </w:tcPr>
          <w:p w14:paraId="785A0E8F"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1</w:t>
            </w:r>
          </w:p>
        </w:tc>
        <w:tc>
          <w:tcPr>
            <w:tcW w:w="1701" w:type="dxa"/>
            <w:vAlign w:val="center"/>
          </w:tcPr>
          <w:p w14:paraId="31ED7265" w14:textId="77777777" w:rsidR="00D73DD5" w:rsidRDefault="00D73DD5">
            <w:pPr>
              <w:spacing w:afterLines="20" w:after="62" w:line="240" w:lineRule="exact"/>
              <w:jc w:val="center"/>
              <w:rPr>
                <w:rFonts w:ascii="楷体" w:eastAsia="楷体" w:hAnsi="楷体"/>
                <w:color w:val="000000" w:themeColor="text1"/>
                <w:szCs w:val="21"/>
              </w:rPr>
            </w:pPr>
          </w:p>
        </w:tc>
        <w:tc>
          <w:tcPr>
            <w:tcW w:w="1418" w:type="dxa"/>
            <w:vAlign w:val="center"/>
          </w:tcPr>
          <w:p w14:paraId="7D4A5CA3" w14:textId="77777777" w:rsidR="00D73DD5" w:rsidRDefault="00D73DD5">
            <w:pPr>
              <w:spacing w:afterLines="20" w:after="62" w:line="240" w:lineRule="exact"/>
              <w:jc w:val="center"/>
              <w:rPr>
                <w:rFonts w:ascii="楷体" w:eastAsia="楷体" w:hAnsi="楷体"/>
                <w:color w:val="000000" w:themeColor="text1"/>
                <w:szCs w:val="21"/>
              </w:rPr>
            </w:pPr>
          </w:p>
        </w:tc>
        <w:tc>
          <w:tcPr>
            <w:tcW w:w="2126" w:type="dxa"/>
            <w:vAlign w:val="center"/>
          </w:tcPr>
          <w:p w14:paraId="28D0D227" w14:textId="77777777" w:rsidR="00D73DD5" w:rsidRDefault="00D73DD5">
            <w:pPr>
              <w:spacing w:afterLines="20" w:after="62" w:line="240" w:lineRule="exact"/>
              <w:ind w:firstLine="480"/>
              <w:jc w:val="center"/>
              <w:rPr>
                <w:rFonts w:ascii="楷体" w:eastAsia="楷体" w:hAnsi="楷体"/>
                <w:color w:val="000000" w:themeColor="text1"/>
                <w:szCs w:val="21"/>
              </w:rPr>
            </w:pPr>
          </w:p>
        </w:tc>
        <w:tc>
          <w:tcPr>
            <w:tcW w:w="2410" w:type="dxa"/>
            <w:vAlign w:val="center"/>
          </w:tcPr>
          <w:p w14:paraId="6E1ADC3C" w14:textId="77777777" w:rsidR="00D73DD5" w:rsidRDefault="00D73DD5">
            <w:pPr>
              <w:spacing w:afterLines="20" w:after="62" w:line="240" w:lineRule="exact"/>
              <w:ind w:firstLine="480"/>
              <w:jc w:val="center"/>
              <w:rPr>
                <w:rFonts w:ascii="楷体" w:eastAsia="楷体" w:hAnsi="楷体"/>
                <w:color w:val="000000" w:themeColor="text1"/>
                <w:szCs w:val="21"/>
              </w:rPr>
            </w:pPr>
          </w:p>
        </w:tc>
      </w:tr>
      <w:tr w:rsidR="00D73DD5" w14:paraId="47C195FD" w14:textId="77777777">
        <w:trPr>
          <w:trHeight w:val="417"/>
        </w:trPr>
        <w:tc>
          <w:tcPr>
            <w:tcW w:w="817" w:type="dxa"/>
            <w:vAlign w:val="center"/>
          </w:tcPr>
          <w:p w14:paraId="1FF082F5"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w:t>
            </w:r>
          </w:p>
        </w:tc>
        <w:tc>
          <w:tcPr>
            <w:tcW w:w="1701" w:type="dxa"/>
            <w:vAlign w:val="center"/>
          </w:tcPr>
          <w:p w14:paraId="68DCA168" w14:textId="77777777" w:rsidR="00D73DD5" w:rsidRDefault="00D73DD5">
            <w:pPr>
              <w:spacing w:afterLines="20" w:after="62" w:line="240" w:lineRule="exact"/>
              <w:jc w:val="center"/>
              <w:rPr>
                <w:rFonts w:ascii="楷体" w:eastAsia="楷体" w:hAnsi="楷体"/>
                <w:color w:val="000000" w:themeColor="text1"/>
                <w:szCs w:val="21"/>
              </w:rPr>
            </w:pPr>
          </w:p>
        </w:tc>
        <w:tc>
          <w:tcPr>
            <w:tcW w:w="1418" w:type="dxa"/>
            <w:vAlign w:val="center"/>
          </w:tcPr>
          <w:p w14:paraId="7328F9A8" w14:textId="77777777" w:rsidR="00D73DD5" w:rsidRDefault="00D73DD5">
            <w:pPr>
              <w:spacing w:afterLines="20" w:after="62" w:line="240" w:lineRule="exact"/>
              <w:jc w:val="center"/>
              <w:rPr>
                <w:rFonts w:ascii="楷体" w:eastAsia="楷体" w:hAnsi="楷体"/>
                <w:color w:val="000000" w:themeColor="text1"/>
                <w:szCs w:val="21"/>
              </w:rPr>
            </w:pPr>
          </w:p>
        </w:tc>
        <w:tc>
          <w:tcPr>
            <w:tcW w:w="2126" w:type="dxa"/>
            <w:vAlign w:val="center"/>
          </w:tcPr>
          <w:p w14:paraId="05FE8AEF" w14:textId="77777777" w:rsidR="00D73DD5" w:rsidRDefault="00D73DD5">
            <w:pPr>
              <w:spacing w:afterLines="20" w:after="62" w:line="240" w:lineRule="exact"/>
              <w:ind w:firstLine="480"/>
              <w:jc w:val="center"/>
              <w:rPr>
                <w:rFonts w:ascii="楷体" w:eastAsia="楷体" w:hAnsi="楷体"/>
                <w:color w:val="000000" w:themeColor="text1"/>
                <w:szCs w:val="21"/>
              </w:rPr>
            </w:pPr>
          </w:p>
        </w:tc>
        <w:tc>
          <w:tcPr>
            <w:tcW w:w="2410" w:type="dxa"/>
            <w:vAlign w:val="center"/>
          </w:tcPr>
          <w:p w14:paraId="1124B1B1" w14:textId="77777777" w:rsidR="00D73DD5" w:rsidRDefault="00D73DD5">
            <w:pPr>
              <w:spacing w:afterLines="20" w:after="62" w:line="240" w:lineRule="exact"/>
              <w:ind w:firstLine="480"/>
              <w:jc w:val="center"/>
              <w:rPr>
                <w:rFonts w:ascii="楷体" w:eastAsia="楷体" w:hAnsi="楷体"/>
                <w:color w:val="000000" w:themeColor="text1"/>
                <w:szCs w:val="21"/>
              </w:rPr>
            </w:pPr>
          </w:p>
        </w:tc>
      </w:tr>
    </w:tbl>
    <w:p w14:paraId="68A3D7B6" w14:textId="77777777" w:rsidR="00D73DD5" w:rsidRDefault="00D73DD5">
      <w:pPr>
        <w:spacing w:line="360" w:lineRule="auto"/>
        <w:rPr>
          <w:rFonts w:asciiTheme="minorEastAsia" w:eastAsiaTheme="minorEastAsia" w:hAnsiTheme="minorEastAsia"/>
        </w:rPr>
      </w:pPr>
    </w:p>
    <w:bookmarkEnd w:id="17"/>
    <w:p w14:paraId="0D2A6A1E" w14:textId="77777777" w:rsidR="00D73DD5" w:rsidRDefault="00AE0D2C">
      <w:pPr>
        <w:pStyle w:val="aff0"/>
        <w:numPr>
          <w:ilvl w:val="0"/>
          <w:numId w:val="8"/>
        </w:numPr>
        <w:spacing w:line="360" w:lineRule="auto"/>
        <w:ind w:leftChars="50" w:left="530" w:hanging="425"/>
        <w:jc w:val="both"/>
        <w:rPr>
          <w:rFonts w:asciiTheme="majorEastAsia" w:eastAsiaTheme="majorEastAsia" w:hAnsiTheme="majorEastAsia"/>
          <w:lang w:eastAsia="zh-CN"/>
        </w:rPr>
      </w:pPr>
      <w:r>
        <w:rPr>
          <w:rFonts w:asciiTheme="majorEastAsia" w:eastAsiaTheme="majorEastAsia" w:hAnsiTheme="majorEastAsia" w:hint="eastAsia"/>
          <w:lang w:eastAsia="zh-CN"/>
        </w:rPr>
        <w:t>列表说明近三年教师开展工程实践问题研究、培训与交流情况（可参考表</w:t>
      </w:r>
      <w:r>
        <w:rPr>
          <w:rFonts w:asciiTheme="majorEastAsia" w:eastAsiaTheme="majorEastAsia" w:hAnsiTheme="majorEastAsia" w:hint="eastAsia"/>
          <w:lang w:eastAsia="zh-CN"/>
        </w:rPr>
        <w:t>6</w:t>
      </w:r>
      <w:r>
        <w:rPr>
          <w:rFonts w:asciiTheme="majorEastAsia" w:eastAsiaTheme="majorEastAsia" w:hAnsiTheme="majorEastAsia"/>
          <w:lang w:eastAsia="zh-CN"/>
        </w:rPr>
        <w:t>-4</w:t>
      </w:r>
      <w:r>
        <w:rPr>
          <w:rFonts w:asciiTheme="majorEastAsia" w:eastAsiaTheme="majorEastAsia" w:hAnsiTheme="majorEastAsia" w:hint="eastAsia"/>
          <w:lang w:eastAsia="zh-CN"/>
        </w:rPr>
        <w:t>）。</w:t>
      </w:r>
    </w:p>
    <w:p w14:paraId="76176C2C" w14:textId="77777777" w:rsidR="00D73DD5" w:rsidRDefault="00AE0D2C">
      <w:pPr>
        <w:spacing w:beforeLines="50" w:before="156" w:afterLines="50" w:after="156"/>
        <w:jc w:val="center"/>
        <w:rPr>
          <w:rFonts w:asciiTheme="minorEastAsia" w:eastAsiaTheme="minorEastAsia" w:hAnsiTheme="minorEastAsia"/>
          <w:b/>
        </w:rPr>
      </w:pPr>
      <w:bookmarkStart w:id="18" w:name="_Hlk141447817"/>
      <w:r>
        <w:rPr>
          <w:rFonts w:asciiTheme="minorEastAsia" w:eastAsiaTheme="minorEastAsia" w:hAnsiTheme="minorEastAsia" w:hint="eastAsia"/>
          <w:b/>
        </w:rPr>
        <w:t>表</w:t>
      </w:r>
      <w:r>
        <w:rPr>
          <w:rFonts w:asciiTheme="minorEastAsia" w:eastAsiaTheme="minorEastAsia" w:hAnsiTheme="minorEastAsia"/>
          <w:b/>
        </w:rPr>
        <w:t>6</w:t>
      </w:r>
      <w:r>
        <w:rPr>
          <w:rFonts w:asciiTheme="minorEastAsia" w:eastAsiaTheme="minorEastAsia" w:hAnsiTheme="minorEastAsia" w:hint="eastAsia"/>
          <w:b/>
        </w:rPr>
        <w:t>-</w:t>
      </w:r>
      <w:r>
        <w:rPr>
          <w:rFonts w:asciiTheme="minorEastAsia" w:eastAsiaTheme="minorEastAsia" w:hAnsiTheme="minorEastAsia"/>
          <w:b/>
        </w:rPr>
        <w:t>4</w:t>
      </w:r>
      <w:r>
        <w:rPr>
          <w:rFonts w:asciiTheme="minorEastAsia" w:eastAsiaTheme="minorEastAsia" w:hAnsiTheme="minorEastAsia" w:hint="eastAsia"/>
          <w:b/>
        </w:rPr>
        <w:t>近三年教师开展工程实践问题研究、培训与交流情况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418"/>
        <w:gridCol w:w="5103"/>
      </w:tblGrid>
      <w:tr w:rsidR="00D73DD5" w14:paraId="757C11F8" w14:textId="77777777">
        <w:trPr>
          <w:trHeight w:val="461"/>
          <w:tblHeader/>
        </w:trPr>
        <w:tc>
          <w:tcPr>
            <w:tcW w:w="817" w:type="dxa"/>
            <w:shd w:val="clear" w:color="auto" w:fill="F2F2F2" w:themeFill="background1" w:themeFillShade="F2"/>
            <w:vAlign w:val="center"/>
          </w:tcPr>
          <w:p w14:paraId="7B9DC220"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序号</w:t>
            </w:r>
          </w:p>
        </w:tc>
        <w:tc>
          <w:tcPr>
            <w:tcW w:w="1134" w:type="dxa"/>
            <w:shd w:val="clear" w:color="auto" w:fill="F2F2F2" w:themeFill="background1" w:themeFillShade="F2"/>
            <w:vAlign w:val="center"/>
          </w:tcPr>
          <w:p w14:paraId="6E2D466D"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年度</w:t>
            </w:r>
          </w:p>
        </w:tc>
        <w:tc>
          <w:tcPr>
            <w:tcW w:w="1418" w:type="dxa"/>
            <w:shd w:val="clear" w:color="auto" w:fill="F2F2F2" w:themeFill="background1" w:themeFillShade="F2"/>
            <w:vAlign w:val="center"/>
          </w:tcPr>
          <w:p w14:paraId="59F3A6BA"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教师姓名</w:t>
            </w:r>
          </w:p>
        </w:tc>
        <w:tc>
          <w:tcPr>
            <w:tcW w:w="5103" w:type="dxa"/>
            <w:shd w:val="clear" w:color="auto" w:fill="F2F2F2" w:themeFill="background1" w:themeFillShade="F2"/>
            <w:vAlign w:val="center"/>
          </w:tcPr>
          <w:p w14:paraId="6205041F"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开展工程实践问题研究、培训与交流情况</w:t>
            </w:r>
          </w:p>
        </w:tc>
      </w:tr>
      <w:tr w:rsidR="00D73DD5" w14:paraId="47851E24" w14:textId="77777777">
        <w:trPr>
          <w:trHeight w:val="424"/>
        </w:trPr>
        <w:tc>
          <w:tcPr>
            <w:tcW w:w="817" w:type="dxa"/>
            <w:vAlign w:val="center"/>
          </w:tcPr>
          <w:p w14:paraId="33CA48D6"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1</w:t>
            </w:r>
          </w:p>
        </w:tc>
        <w:tc>
          <w:tcPr>
            <w:tcW w:w="1134" w:type="dxa"/>
            <w:vAlign w:val="center"/>
          </w:tcPr>
          <w:p w14:paraId="72590963" w14:textId="77777777" w:rsidR="00D73DD5" w:rsidRDefault="00D73DD5">
            <w:pPr>
              <w:spacing w:afterLines="20" w:after="62" w:line="240" w:lineRule="exact"/>
              <w:jc w:val="center"/>
              <w:rPr>
                <w:rFonts w:ascii="楷体" w:eastAsia="楷体" w:hAnsi="楷体"/>
                <w:color w:val="000000" w:themeColor="text1"/>
                <w:szCs w:val="21"/>
              </w:rPr>
            </w:pPr>
          </w:p>
        </w:tc>
        <w:tc>
          <w:tcPr>
            <w:tcW w:w="1418" w:type="dxa"/>
            <w:vAlign w:val="center"/>
          </w:tcPr>
          <w:p w14:paraId="5CCA1E63" w14:textId="77777777" w:rsidR="00D73DD5" w:rsidRDefault="00D73DD5">
            <w:pPr>
              <w:spacing w:afterLines="20" w:after="62" w:line="240" w:lineRule="exact"/>
              <w:jc w:val="center"/>
              <w:rPr>
                <w:rFonts w:ascii="楷体" w:eastAsia="楷体" w:hAnsi="楷体"/>
                <w:color w:val="000000" w:themeColor="text1"/>
                <w:szCs w:val="21"/>
              </w:rPr>
            </w:pPr>
          </w:p>
        </w:tc>
        <w:tc>
          <w:tcPr>
            <w:tcW w:w="5103" w:type="dxa"/>
            <w:vAlign w:val="center"/>
          </w:tcPr>
          <w:p w14:paraId="088129AE" w14:textId="77777777" w:rsidR="00D73DD5" w:rsidRDefault="00D73DD5">
            <w:pPr>
              <w:spacing w:afterLines="20" w:after="62" w:line="240" w:lineRule="exact"/>
              <w:ind w:firstLine="480"/>
              <w:jc w:val="center"/>
              <w:rPr>
                <w:rFonts w:ascii="楷体" w:eastAsia="楷体" w:hAnsi="楷体"/>
                <w:color w:val="000000" w:themeColor="text1"/>
                <w:szCs w:val="21"/>
              </w:rPr>
            </w:pPr>
          </w:p>
        </w:tc>
      </w:tr>
      <w:tr w:rsidR="00D73DD5" w14:paraId="338325AF" w14:textId="77777777">
        <w:trPr>
          <w:trHeight w:val="417"/>
        </w:trPr>
        <w:tc>
          <w:tcPr>
            <w:tcW w:w="817" w:type="dxa"/>
            <w:vAlign w:val="center"/>
          </w:tcPr>
          <w:p w14:paraId="58BF9713"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w:t>
            </w:r>
          </w:p>
        </w:tc>
        <w:tc>
          <w:tcPr>
            <w:tcW w:w="1134" w:type="dxa"/>
            <w:vAlign w:val="center"/>
          </w:tcPr>
          <w:p w14:paraId="49139B87" w14:textId="77777777" w:rsidR="00D73DD5" w:rsidRDefault="00D73DD5">
            <w:pPr>
              <w:spacing w:afterLines="20" w:after="62" w:line="240" w:lineRule="exact"/>
              <w:jc w:val="center"/>
              <w:rPr>
                <w:rFonts w:ascii="楷体" w:eastAsia="楷体" w:hAnsi="楷体"/>
                <w:color w:val="000000" w:themeColor="text1"/>
                <w:szCs w:val="21"/>
              </w:rPr>
            </w:pPr>
          </w:p>
        </w:tc>
        <w:tc>
          <w:tcPr>
            <w:tcW w:w="1418" w:type="dxa"/>
            <w:vAlign w:val="center"/>
          </w:tcPr>
          <w:p w14:paraId="10426BE7" w14:textId="77777777" w:rsidR="00D73DD5" w:rsidRDefault="00D73DD5">
            <w:pPr>
              <w:spacing w:afterLines="20" w:after="62" w:line="240" w:lineRule="exact"/>
              <w:jc w:val="center"/>
              <w:rPr>
                <w:rFonts w:ascii="楷体" w:eastAsia="楷体" w:hAnsi="楷体"/>
                <w:color w:val="000000" w:themeColor="text1"/>
                <w:szCs w:val="21"/>
              </w:rPr>
            </w:pPr>
          </w:p>
        </w:tc>
        <w:tc>
          <w:tcPr>
            <w:tcW w:w="5103" w:type="dxa"/>
            <w:vAlign w:val="center"/>
          </w:tcPr>
          <w:p w14:paraId="24BF159F" w14:textId="77777777" w:rsidR="00D73DD5" w:rsidRDefault="00D73DD5">
            <w:pPr>
              <w:spacing w:afterLines="20" w:after="62" w:line="240" w:lineRule="exact"/>
              <w:ind w:firstLine="480"/>
              <w:jc w:val="center"/>
              <w:rPr>
                <w:rFonts w:ascii="楷体" w:eastAsia="楷体" w:hAnsi="楷体"/>
                <w:color w:val="000000" w:themeColor="text1"/>
                <w:szCs w:val="21"/>
              </w:rPr>
            </w:pPr>
          </w:p>
        </w:tc>
      </w:tr>
      <w:bookmarkEnd w:id="18"/>
    </w:tbl>
    <w:p w14:paraId="5F170F72" w14:textId="77777777" w:rsidR="00D73DD5" w:rsidRDefault="00D73DD5">
      <w:pPr>
        <w:spacing w:line="360" w:lineRule="auto"/>
        <w:rPr>
          <w:rFonts w:asciiTheme="majorEastAsia" w:eastAsiaTheme="majorEastAsia" w:hAnsiTheme="majorEastAsia"/>
        </w:rPr>
      </w:pPr>
    </w:p>
    <w:p w14:paraId="2F35A7DD" w14:textId="77777777" w:rsidR="00D73DD5" w:rsidRDefault="00AE0D2C">
      <w:pPr>
        <w:spacing w:beforeLines="50" w:before="156" w:line="360" w:lineRule="auto"/>
        <w:rPr>
          <w:rFonts w:ascii="楷体" w:eastAsia="楷体" w:hAnsi="楷体"/>
          <w:b/>
          <w:sz w:val="24"/>
          <w:szCs w:val="24"/>
        </w:rPr>
      </w:pP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2</w:t>
      </w:r>
      <w:r>
        <w:rPr>
          <w:rFonts w:asciiTheme="majorEastAsia" w:eastAsiaTheme="majorEastAsia" w:hAnsiTheme="majorEastAsia" w:hint="eastAsia"/>
          <w:b/>
          <w:sz w:val="24"/>
          <w:szCs w:val="24"/>
        </w:rPr>
        <w:t>）需要提供的支撑材料：</w:t>
      </w:r>
    </w:p>
    <w:p w14:paraId="38758E25"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教师</w:t>
      </w:r>
      <w:r>
        <w:rPr>
          <w:rFonts w:ascii="楷体" w:eastAsia="楷体" w:hAnsi="楷体"/>
          <w:lang w:eastAsia="zh-CN"/>
        </w:rPr>
        <w:t>能力要求</w:t>
      </w:r>
      <w:r>
        <w:rPr>
          <w:rFonts w:ascii="楷体" w:eastAsia="楷体" w:hAnsi="楷体" w:hint="eastAsia"/>
          <w:lang w:eastAsia="zh-CN"/>
        </w:rPr>
        <w:t>认定</w:t>
      </w:r>
      <w:r>
        <w:rPr>
          <w:rFonts w:ascii="楷体" w:eastAsia="楷体" w:hAnsi="楷体"/>
          <w:lang w:eastAsia="zh-CN"/>
        </w:rPr>
        <w:t>的有关规定和执行记录</w:t>
      </w:r>
      <w:r>
        <w:rPr>
          <w:rFonts w:ascii="楷体" w:eastAsia="楷体" w:hAnsi="楷体" w:hint="eastAsia"/>
          <w:lang w:eastAsia="zh-CN"/>
        </w:rPr>
        <w:t>。</w:t>
      </w:r>
    </w:p>
    <w:p w14:paraId="10DAF883"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教师参与、发表或取得与标准要求相关成果的情况。</w:t>
      </w:r>
    </w:p>
    <w:p w14:paraId="3B7C6F9D"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教师工程经历的</w:t>
      </w:r>
      <w:r>
        <w:rPr>
          <w:rFonts w:ascii="楷体" w:eastAsia="楷体" w:hAnsi="楷体"/>
          <w:lang w:eastAsia="zh-CN"/>
        </w:rPr>
        <w:t>证明材料</w:t>
      </w:r>
      <w:r>
        <w:rPr>
          <w:rFonts w:ascii="楷体" w:eastAsia="楷体" w:hAnsi="楷体" w:hint="eastAsia"/>
          <w:lang w:eastAsia="zh-CN"/>
        </w:rPr>
        <w:t>。</w:t>
      </w:r>
    </w:p>
    <w:p w14:paraId="2FD2B274"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4114CC81" w14:textId="77777777" w:rsidR="00D73DD5" w:rsidRDefault="00D73DD5">
      <w:pPr>
        <w:pStyle w:val="aff0"/>
        <w:spacing w:line="360" w:lineRule="auto"/>
        <w:ind w:left="530"/>
        <w:jc w:val="both"/>
        <w:rPr>
          <w:rFonts w:asciiTheme="minorEastAsia" w:eastAsiaTheme="minorEastAsia" w:hAnsiTheme="minorEastAsia"/>
          <w:lang w:eastAsia="zh-CN"/>
        </w:rPr>
      </w:pPr>
    </w:p>
    <w:p w14:paraId="55F64BD3" w14:textId="77777777" w:rsidR="00D73DD5" w:rsidRDefault="00AE0D2C">
      <w:pPr>
        <w:pStyle w:val="2"/>
        <w:rPr>
          <w:rFonts w:hAnsi="黑体"/>
          <w:lang w:eastAsia="zh-CN"/>
        </w:rPr>
      </w:pPr>
      <w:r>
        <w:rPr>
          <w:rFonts w:hint="eastAsia"/>
          <w:lang w:eastAsia="zh-CN"/>
        </w:rPr>
        <w:t xml:space="preserve">6.3 </w:t>
      </w:r>
      <w:r>
        <w:rPr>
          <w:rFonts w:hint="eastAsia"/>
          <w:lang w:eastAsia="zh-CN"/>
        </w:rPr>
        <w:t>教师有足够时间和精力投入到本科教学和学生指导中，并积极参与教学研究改革。</w:t>
      </w:r>
    </w:p>
    <w:p w14:paraId="64C7CB1F" w14:textId="77777777" w:rsidR="00D73DD5" w:rsidRDefault="00AE0D2C">
      <w:pPr>
        <w:spacing w:beforeLines="50" w:before="156"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p>
    <w:p w14:paraId="5FC84C8F"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保证教师时间和精力投入本科教学和学生指导的制度和措施（简述要点，并列出相关管理制度和措施的文件名和原件索引即可）。</w:t>
      </w:r>
    </w:p>
    <w:p w14:paraId="222E0429"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学校鼓励教师在教学工作中坚持立德树人，积极参与教学研究和改革的制度和措施（简述要点，列出相关管理制度和措施的文件名和原件索引即可）。</w:t>
      </w:r>
    </w:p>
    <w:p w14:paraId="6A9323A1"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列表说明近三年教师</w:t>
      </w:r>
      <w:bookmarkStart w:id="19" w:name="_Hlk141447865"/>
      <w:r>
        <w:rPr>
          <w:rFonts w:asciiTheme="minorEastAsia" w:eastAsiaTheme="minorEastAsia" w:hAnsiTheme="minorEastAsia" w:hint="eastAsia"/>
          <w:lang w:eastAsia="zh-CN"/>
        </w:rPr>
        <w:t>在本科教学和学生指导方面的投入情况</w:t>
      </w:r>
      <w:bookmarkEnd w:id="19"/>
      <w:r>
        <w:rPr>
          <w:rFonts w:asciiTheme="minorEastAsia" w:eastAsiaTheme="minorEastAsia" w:hAnsiTheme="minorEastAsia" w:hint="eastAsia"/>
          <w:lang w:eastAsia="zh-CN"/>
        </w:rPr>
        <w:t>（可参考表</w:t>
      </w:r>
      <w:r>
        <w:rPr>
          <w:rFonts w:asciiTheme="minorEastAsia" w:eastAsiaTheme="minorEastAsia" w:hAnsiTheme="minorEastAsia" w:hint="eastAsia"/>
          <w:lang w:eastAsia="zh-CN"/>
        </w:rPr>
        <w:t>6</w:t>
      </w:r>
      <w:r>
        <w:rPr>
          <w:rFonts w:asciiTheme="minorEastAsia" w:eastAsiaTheme="minorEastAsia" w:hAnsiTheme="minorEastAsia"/>
          <w:lang w:eastAsia="zh-CN"/>
        </w:rPr>
        <w:t>-5</w:t>
      </w:r>
      <w:r>
        <w:rPr>
          <w:rFonts w:asciiTheme="minorEastAsia" w:eastAsiaTheme="minorEastAsia" w:hAnsiTheme="minorEastAsia" w:hint="eastAsia"/>
          <w:lang w:eastAsia="zh-CN"/>
        </w:rPr>
        <w:t>）。</w:t>
      </w:r>
    </w:p>
    <w:p w14:paraId="65CDEFB5"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b/>
        </w:rPr>
        <w:t>6</w:t>
      </w:r>
      <w:r>
        <w:rPr>
          <w:rFonts w:asciiTheme="minorEastAsia" w:eastAsiaTheme="minorEastAsia" w:hAnsiTheme="minorEastAsia" w:hint="eastAsia"/>
          <w:b/>
        </w:rPr>
        <w:t>-</w:t>
      </w:r>
      <w:r>
        <w:rPr>
          <w:rFonts w:asciiTheme="minorEastAsia" w:eastAsiaTheme="minorEastAsia" w:hAnsiTheme="minorEastAsia"/>
          <w:b/>
        </w:rPr>
        <w:t>5</w:t>
      </w:r>
      <w:r>
        <w:rPr>
          <w:rFonts w:asciiTheme="minorEastAsia" w:eastAsiaTheme="minorEastAsia" w:hAnsiTheme="minorEastAsia" w:hint="eastAsia"/>
          <w:b/>
        </w:rPr>
        <w:t>近三年教师在本科教学和学生指导方面的投入情况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418"/>
        <w:gridCol w:w="5103"/>
      </w:tblGrid>
      <w:tr w:rsidR="00D73DD5" w14:paraId="12424745" w14:textId="77777777">
        <w:trPr>
          <w:trHeight w:val="461"/>
          <w:tblHeader/>
        </w:trPr>
        <w:tc>
          <w:tcPr>
            <w:tcW w:w="817" w:type="dxa"/>
            <w:shd w:val="clear" w:color="auto" w:fill="F2F2F2" w:themeFill="background1" w:themeFillShade="F2"/>
            <w:vAlign w:val="center"/>
          </w:tcPr>
          <w:p w14:paraId="2871E53F"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lastRenderedPageBreak/>
              <w:t>序号</w:t>
            </w:r>
          </w:p>
        </w:tc>
        <w:tc>
          <w:tcPr>
            <w:tcW w:w="1134" w:type="dxa"/>
            <w:shd w:val="clear" w:color="auto" w:fill="F2F2F2" w:themeFill="background1" w:themeFillShade="F2"/>
            <w:vAlign w:val="center"/>
          </w:tcPr>
          <w:p w14:paraId="34746A58"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年度</w:t>
            </w:r>
          </w:p>
        </w:tc>
        <w:tc>
          <w:tcPr>
            <w:tcW w:w="1418" w:type="dxa"/>
            <w:shd w:val="clear" w:color="auto" w:fill="F2F2F2" w:themeFill="background1" w:themeFillShade="F2"/>
            <w:vAlign w:val="center"/>
          </w:tcPr>
          <w:p w14:paraId="71207E3E"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教师姓名</w:t>
            </w:r>
          </w:p>
        </w:tc>
        <w:tc>
          <w:tcPr>
            <w:tcW w:w="5103" w:type="dxa"/>
            <w:shd w:val="clear" w:color="auto" w:fill="F2F2F2" w:themeFill="background1" w:themeFillShade="F2"/>
            <w:vAlign w:val="center"/>
          </w:tcPr>
          <w:p w14:paraId="06980D48" w14:textId="77777777" w:rsidR="00D73DD5" w:rsidRDefault="00AE0D2C">
            <w:pPr>
              <w:spacing w:line="240" w:lineRule="exact"/>
              <w:jc w:val="center"/>
              <w:rPr>
                <w:rFonts w:ascii="楷体" w:eastAsia="楷体" w:hAnsi="楷体"/>
                <w:b/>
                <w:color w:val="000000" w:themeColor="text1"/>
                <w:szCs w:val="21"/>
              </w:rPr>
            </w:pPr>
            <w:r>
              <w:rPr>
                <w:rFonts w:ascii="楷体" w:eastAsia="楷体" w:hAnsi="楷体" w:hint="eastAsia"/>
                <w:b/>
                <w:color w:val="000000" w:themeColor="text1"/>
                <w:szCs w:val="21"/>
              </w:rPr>
              <w:t>在本科教学和学生指导方面的投入情况</w:t>
            </w:r>
          </w:p>
        </w:tc>
      </w:tr>
      <w:tr w:rsidR="00D73DD5" w14:paraId="71918635" w14:textId="77777777">
        <w:trPr>
          <w:trHeight w:val="424"/>
        </w:trPr>
        <w:tc>
          <w:tcPr>
            <w:tcW w:w="817" w:type="dxa"/>
            <w:vAlign w:val="center"/>
          </w:tcPr>
          <w:p w14:paraId="13B4D9D1"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1</w:t>
            </w:r>
          </w:p>
        </w:tc>
        <w:tc>
          <w:tcPr>
            <w:tcW w:w="1134" w:type="dxa"/>
            <w:vAlign w:val="center"/>
          </w:tcPr>
          <w:p w14:paraId="1C14DFCD" w14:textId="77777777" w:rsidR="00D73DD5" w:rsidRDefault="00D73DD5">
            <w:pPr>
              <w:spacing w:afterLines="20" w:after="62" w:line="240" w:lineRule="exact"/>
              <w:jc w:val="center"/>
              <w:rPr>
                <w:rFonts w:ascii="楷体" w:eastAsia="楷体" w:hAnsi="楷体"/>
                <w:color w:val="000000" w:themeColor="text1"/>
                <w:szCs w:val="21"/>
              </w:rPr>
            </w:pPr>
          </w:p>
        </w:tc>
        <w:tc>
          <w:tcPr>
            <w:tcW w:w="1418" w:type="dxa"/>
            <w:vAlign w:val="center"/>
          </w:tcPr>
          <w:p w14:paraId="67DA69C7" w14:textId="77777777" w:rsidR="00D73DD5" w:rsidRDefault="00D73DD5">
            <w:pPr>
              <w:spacing w:afterLines="20" w:after="62" w:line="240" w:lineRule="exact"/>
              <w:jc w:val="center"/>
              <w:rPr>
                <w:rFonts w:ascii="楷体" w:eastAsia="楷体" w:hAnsi="楷体"/>
                <w:color w:val="000000" w:themeColor="text1"/>
                <w:szCs w:val="21"/>
              </w:rPr>
            </w:pPr>
          </w:p>
        </w:tc>
        <w:tc>
          <w:tcPr>
            <w:tcW w:w="5103" w:type="dxa"/>
            <w:vAlign w:val="center"/>
          </w:tcPr>
          <w:p w14:paraId="4118DADF" w14:textId="77777777" w:rsidR="00D73DD5" w:rsidRDefault="00D73DD5">
            <w:pPr>
              <w:spacing w:afterLines="20" w:after="62" w:line="240" w:lineRule="exact"/>
              <w:ind w:firstLine="480"/>
              <w:jc w:val="center"/>
              <w:rPr>
                <w:rFonts w:ascii="楷体" w:eastAsia="楷体" w:hAnsi="楷体"/>
                <w:color w:val="000000" w:themeColor="text1"/>
                <w:szCs w:val="21"/>
              </w:rPr>
            </w:pPr>
          </w:p>
        </w:tc>
      </w:tr>
      <w:tr w:rsidR="00D73DD5" w14:paraId="61F162BD" w14:textId="77777777">
        <w:trPr>
          <w:trHeight w:val="417"/>
        </w:trPr>
        <w:tc>
          <w:tcPr>
            <w:tcW w:w="817" w:type="dxa"/>
            <w:vAlign w:val="center"/>
          </w:tcPr>
          <w:p w14:paraId="76D6A05A" w14:textId="77777777" w:rsidR="00D73DD5" w:rsidRDefault="00AE0D2C">
            <w:pPr>
              <w:spacing w:afterLines="20" w:after="62" w:line="240" w:lineRule="exact"/>
              <w:jc w:val="center"/>
              <w:rPr>
                <w:rFonts w:ascii="楷体" w:eastAsia="楷体" w:hAnsi="楷体"/>
                <w:color w:val="000000" w:themeColor="text1"/>
                <w:szCs w:val="21"/>
              </w:rPr>
            </w:pPr>
            <w:r>
              <w:rPr>
                <w:rFonts w:ascii="楷体" w:eastAsia="楷体" w:hAnsi="楷体"/>
                <w:b/>
              </w:rPr>
              <w:t>……</w:t>
            </w:r>
          </w:p>
        </w:tc>
        <w:tc>
          <w:tcPr>
            <w:tcW w:w="1134" w:type="dxa"/>
            <w:vAlign w:val="center"/>
          </w:tcPr>
          <w:p w14:paraId="22D29BB3" w14:textId="77777777" w:rsidR="00D73DD5" w:rsidRDefault="00D73DD5">
            <w:pPr>
              <w:spacing w:afterLines="20" w:after="62" w:line="240" w:lineRule="exact"/>
              <w:jc w:val="center"/>
              <w:rPr>
                <w:rFonts w:ascii="楷体" w:eastAsia="楷体" w:hAnsi="楷体"/>
                <w:color w:val="000000" w:themeColor="text1"/>
                <w:szCs w:val="21"/>
              </w:rPr>
            </w:pPr>
          </w:p>
        </w:tc>
        <w:tc>
          <w:tcPr>
            <w:tcW w:w="1418" w:type="dxa"/>
            <w:vAlign w:val="center"/>
          </w:tcPr>
          <w:p w14:paraId="04ABF760" w14:textId="77777777" w:rsidR="00D73DD5" w:rsidRDefault="00D73DD5">
            <w:pPr>
              <w:spacing w:afterLines="20" w:after="62" w:line="240" w:lineRule="exact"/>
              <w:jc w:val="center"/>
              <w:rPr>
                <w:rFonts w:ascii="楷体" w:eastAsia="楷体" w:hAnsi="楷体"/>
                <w:color w:val="000000" w:themeColor="text1"/>
                <w:szCs w:val="21"/>
              </w:rPr>
            </w:pPr>
          </w:p>
        </w:tc>
        <w:tc>
          <w:tcPr>
            <w:tcW w:w="5103" w:type="dxa"/>
            <w:vAlign w:val="center"/>
          </w:tcPr>
          <w:p w14:paraId="543DCD14" w14:textId="77777777" w:rsidR="00D73DD5" w:rsidRDefault="00D73DD5">
            <w:pPr>
              <w:spacing w:afterLines="20" w:after="62" w:line="240" w:lineRule="exact"/>
              <w:ind w:firstLine="480"/>
              <w:jc w:val="center"/>
              <w:rPr>
                <w:rFonts w:ascii="楷体" w:eastAsia="楷体" w:hAnsi="楷体"/>
                <w:color w:val="000000" w:themeColor="text1"/>
                <w:szCs w:val="21"/>
              </w:rPr>
            </w:pPr>
          </w:p>
        </w:tc>
      </w:tr>
    </w:tbl>
    <w:p w14:paraId="23C33895" w14:textId="77777777" w:rsidR="00D73DD5" w:rsidRDefault="00D73DD5">
      <w:pPr>
        <w:pStyle w:val="aff0"/>
        <w:spacing w:line="360" w:lineRule="auto"/>
        <w:ind w:left="530"/>
        <w:jc w:val="both"/>
        <w:rPr>
          <w:rFonts w:asciiTheme="minorEastAsia" w:eastAsiaTheme="minorEastAsia" w:hAnsiTheme="minorEastAsia"/>
          <w:lang w:eastAsia="zh-CN"/>
        </w:rPr>
      </w:pPr>
    </w:p>
    <w:p w14:paraId="0991393F"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近三年教师在学生培养、教学研究和改革方面取得的成果。</w:t>
      </w:r>
    </w:p>
    <w:p w14:paraId="234DD625" w14:textId="77777777" w:rsidR="00D73DD5" w:rsidRDefault="00AE0D2C">
      <w:pPr>
        <w:spacing w:beforeLines="50" w:before="156" w:line="360" w:lineRule="auto"/>
        <w:rPr>
          <w:rFonts w:ascii="楷体" w:eastAsia="楷体" w:hAnsi="楷体"/>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r>
        <w:rPr>
          <w:rFonts w:asciiTheme="minorEastAsia" w:eastAsiaTheme="minorEastAsia" w:hAnsiTheme="minorEastAsia" w:hint="eastAsia"/>
          <w:sz w:val="24"/>
          <w:szCs w:val="24"/>
        </w:rPr>
        <w:t>：</w:t>
      </w:r>
    </w:p>
    <w:p w14:paraId="7C1CFC04"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相关制度文件。</w:t>
      </w:r>
    </w:p>
    <w:p w14:paraId="7EFD1697"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相关项目和成果的证据材料。</w:t>
      </w:r>
    </w:p>
    <w:p w14:paraId="4E58A9D9"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p>
    <w:p w14:paraId="3A78C193" w14:textId="77777777" w:rsidR="00D73DD5" w:rsidRDefault="00D73DD5">
      <w:pPr>
        <w:rPr>
          <w:rFonts w:ascii="黑体" w:eastAsia="黑体" w:hAnsi="黑体"/>
          <w:sz w:val="24"/>
          <w:szCs w:val="24"/>
        </w:rPr>
      </w:pPr>
    </w:p>
    <w:p w14:paraId="45A6F2C7" w14:textId="77777777" w:rsidR="00D73DD5" w:rsidRDefault="00AE0D2C">
      <w:pPr>
        <w:pStyle w:val="2"/>
        <w:rPr>
          <w:rFonts w:hAnsi="黑体"/>
          <w:lang w:eastAsia="zh-CN"/>
        </w:rPr>
      </w:pPr>
      <w:r>
        <w:rPr>
          <w:rFonts w:hint="eastAsia"/>
          <w:lang w:eastAsia="zh-CN"/>
        </w:rPr>
        <w:t>6.4</w:t>
      </w:r>
      <w:r>
        <w:rPr>
          <w:lang w:eastAsia="zh-CN"/>
        </w:rPr>
        <w:t xml:space="preserve"> </w:t>
      </w:r>
      <w:r>
        <w:rPr>
          <w:rFonts w:hint="eastAsia"/>
          <w:lang w:eastAsia="zh-CN"/>
        </w:rPr>
        <w:t>教师为学生提供指导、咨询、服务，并对学生职业生涯规划及职业从业教育有足够的指导。</w:t>
      </w:r>
    </w:p>
    <w:p w14:paraId="30BC95FC" w14:textId="77777777" w:rsidR="00D73DD5" w:rsidRDefault="00AE0D2C">
      <w:pPr>
        <w:spacing w:beforeLines="50" w:before="156"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r>
        <w:rPr>
          <w:rFonts w:asciiTheme="minorEastAsia" w:eastAsiaTheme="minorEastAsia" w:hAnsiTheme="minorEastAsia" w:hint="eastAsia"/>
          <w:sz w:val="24"/>
          <w:szCs w:val="24"/>
        </w:rPr>
        <w:t>：</w:t>
      </w:r>
    </w:p>
    <w:p w14:paraId="4DD2A848"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简述保证教师为学生提供各</w:t>
      </w:r>
      <w:proofErr w:type="gramStart"/>
      <w:r>
        <w:rPr>
          <w:rFonts w:asciiTheme="minorEastAsia" w:eastAsiaTheme="minorEastAsia" w:hAnsiTheme="minorEastAsia" w:hint="eastAsia"/>
          <w:lang w:eastAsia="zh-CN"/>
        </w:rPr>
        <w:t>类指导</w:t>
      </w:r>
      <w:proofErr w:type="gramEnd"/>
      <w:r>
        <w:rPr>
          <w:rFonts w:asciiTheme="minorEastAsia" w:eastAsiaTheme="minorEastAsia" w:hAnsiTheme="minorEastAsia" w:hint="eastAsia"/>
          <w:lang w:eastAsia="zh-CN"/>
        </w:rPr>
        <w:t>的措施和条件保障（包括对学生的思想引领，社会主义核心价值观教育等）。</w:t>
      </w:r>
    </w:p>
    <w:p w14:paraId="258EB3CA"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说明教师除课程教学外，为学生提供的各类指导、咨询、服务工作情况（可参考表</w:t>
      </w:r>
      <w:r>
        <w:rPr>
          <w:rFonts w:asciiTheme="minorEastAsia" w:eastAsiaTheme="minorEastAsia" w:hAnsiTheme="minorEastAsia" w:hint="eastAsia"/>
          <w:lang w:eastAsia="zh-CN"/>
        </w:rPr>
        <w:t>6-</w:t>
      </w:r>
      <w:r>
        <w:rPr>
          <w:rFonts w:asciiTheme="minorEastAsia" w:eastAsiaTheme="minorEastAsia" w:hAnsiTheme="minorEastAsia"/>
          <w:lang w:eastAsia="zh-CN"/>
        </w:rPr>
        <w:t>6</w:t>
      </w:r>
      <w:r>
        <w:rPr>
          <w:rFonts w:asciiTheme="minorEastAsia" w:eastAsiaTheme="minorEastAsia" w:hAnsiTheme="minorEastAsia" w:hint="eastAsia"/>
          <w:lang w:eastAsia="zh-CN"/>
        </w:rPr>
        <w:t>）。</w:t>
      </w:r>
    </w:p>
    <w:p w14:paraId="6E9419DB" w14:textId="77777777" w:rsidR="00D73DD5" w:rsidRDefault="00AE0D2C">
      <w:pPr>
        <w:spacing w:beforeLines="50" w:before="156" w:afterLines="50" w:after="156" w:line="36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表</w:t>
      </w:r>
      <w:r>
        <w:rPr>
          <w:rFonts w:asciiTheme="minorEastAsia" w:eastAsiaTheme="minorEastAsia" w:hAnsiTheme="minorEastAsia" w:hint="eastAsia"/>
          <w:b/>
          <w:color w:val="000000" w:themeColor="text1"/>
          <w:szCs w:val="21"/>
        </w:rPr>
        <w:t>6-</w:t>
      </w:r>
      <w:r>
        <w:rPr>
          <w:rFonts w:asciiTheme="minorEastAsia" w:eastAsiaTheme="minorEastAsia" w:hAnsiTheme="minorEastAsia"/>
          <w:b/>
          <w:color w:val="000000" w:themeColor="text1"/>
          <w:szCs w:val="21"/>
        </w:rPr>
        <w:t xml:space="preserve">6 </w:t>
      </w:r>
      <w:r>
        <w:rPr>
          <w:rFonts w:asciiTheme="minorEastAsia" w:eastAsiaTheme="minorEastAsia" w:hAnsiTheme="minorEastAsia" w:hint="eastAsia"/>
          <w:b/>
          <w:color w:val="000000" w:themeColor="text1"/>
          <w:szCs w:val="21"/>
        </w:rPr>
        <w:t>教师为学生提供的各类指导、咨询和服务工作情况</w:t>
      </w:r>
    </w:p>
    <w:tbl>
      <w:tblPr>
        <w:tblStyle w:val="af8"/>
        <w:tblW w:w="0" w:type="auto"/>
        <w:jc w:val="center"/>
        <w:tblLook w:val="04A0" w:firstRow="1" w:lastRow="0" w:firstColumn="1" w:lastColumn="0" w:noHBand="0" w:noVBand="1"/>
      </w:tblPr>
      <w:tblGrid>
        <w:gridCol w:w="817"/>
        <w:gridCol w:w="3544"/>
        <w:gridCol w:w="1701"/>
        <w:gridCol w:w="1984"/>
      </w:tblGrid>
      <w:tr w:rsidR="00D73DD5" w14:paraId="55B6646A" w14:textId="77777777">
        <w:trPr>
          <w:jc w:val="center"/>
        </w:trPr>
        <w:tc>
          <w:tcPr>
            <w:tcW w:w="817" w:type="dxa"/>
            <w:vAlign w:val="center"/>
          </w:tcPr>
          <w:p w14:paraId="42B0DFB8" w14:textId="77777777" w:rsidR="00D73DD5" w:rsidRDefault="00AE0D2C">
            <w:pPr>
              <w:spacing w:line="360" w:lineRule="auto"/>
              <w:jc w:val="center"/>
              <w:rPr>
                <w:color w:val="000000" w:themeColor="text1"/>
                <w:szCs w:val="21"/>
              </w:rPr>
            </w:pPr>
            <w:r>
              <w:rPr>
                <w:rFonts w:hint="eastAsia"/>
                <w:color w:val="000000" w:themeColor="text1"/>
                <w:szCs w:val="21"/>
              </w:rPr>
              <w:t>序号</w:t>
            </w:r>
          </w:p>
        </w:tc>
        <w:tc>
          <w:tcPr>
            <w:tcW w:w="3544" w:type="dxa"/>
            <w:vAlign w:val="center"/>
          </w:tcPr>
          <w:p w14:paraId="168364BF" w14:textId="77777777" w:rsidR="00D73DD5" w:rsidRDefault="00AE0D2C">
            <w:pPr>
              <w:spacing w:line="360" w:lineRule="auto"/>
              <w:ind w:left="70"/>
              <w:jc w:val="center"/>
              <w:rPr>
                <w:color w:val="000000" w:themeColor="text1"/>
                <w:szCs w:val="21"/>
              </w:rPr>
            </w:pPr>
            <w:r>
              <w:rPr>
                <w:rFonts w:hint="eastAsia"/>
                <w:color w:val="000000" w:themeColor="text1"/>
                <w:szCs w:val="21"/>
              </w:rPr>
              <w:t>为学生提供的指导、咨询和服务内容</w:t>
            </w:r>
          </w:p>
        </w:tc>
        <w:tc>
          <w:tcPr>
            <w:tcW w:w="1701" w:type="dxa"/>
            <w:vAlign w:val="center"/>
          </w:tcPr>
          <w:p w14:paraId="49BCB121" w14:textId="77777777" w:rsidR="00D73DD5" w:rsidRDefault="00AE0D2C">
            <w:pPr>
              <w:spacing w:line="360" w:lineRule="auto"/>
              <w:ind w:left="70"/>
              <w:jc w:val="center"/>
              <w:rPr>
                <w:color w:val="000000" w:themeColor="text1"/>
                <w:szCs w:val="21"/>
              </w:rPr>
            </w:pPr>
            <w:r>
              <w:rPr>
                <w:rFonts w:hint="eastAsia"/>
                <w:color w:val="000000" w:themeColor="text1"/>
                <w:szCs w:val="21"/>
              </w:rPr>
              <w:t>教师</w:t>
            </w:r>
            <w:r>
              <w:rPr>
                <w:rFonts w:hint="eastAsia"/>
                <w:color w:val="000000" w:themeColor="text1"/>
                <w:szCs w:val="21"/>
              </w:rPr>
              <w:t>/</w:t>
            </w:r>
            <w:r>
              <w:rPr>
                <w:rFonts w:hint="eastAsia"/>
                <w:color w:val="000000" w:themeColor="text1"/>
                <w:szCs w:val="21"/>
              </w:rPr>
              <w:t>团队</w:t>
            </w:r>
          </w:p>
        </w:tc>
        <w:tc>
          <w:tcPr>
            <w:tcW w:w="1984" w:type="dxa"/>
            <w:vAlign w:val="center"/>
          </w:tcPr>
          <w:p w14:paraId="66E40C3D" w14:textId="77777777" w:rsidR="00D73DD5" w:rsidRDefault="00AE0D2C">
            <w:pPr>
              <w:spacing w:line="360" w:lineRule="auto"/>
              <w:jc w:val="center"/>
              <w:rPr>
                <w:color w:val="000000" w:themeColor="text1"/>
                <w:szCs w:val="21"/>
              </w:rPr>
            </w:pPr>
            <w:r>
              <w:rPr>
                <w:rFonts w:hint="eastAsia"/>
                <w:color w:val="000000" w:themeColor="text1"/>
                <w:szCs w:val="21"/>
              </w:rPr>
              <w:t>服务时间</w:t>
            </w:r>
            <w:r>
              <w:rPr>
                <w:rFonts w:hint="eastAsia"/>
                <w:color w:val="000000" w:themeColor="text1"/>
                <w:szCs w:val="21"/>
              </w:rPr>
              <w:t>/</w:t>
            </w:r>
            <w:r>
              <w:rPr>
                <w:rFonts w:hint="eastAsia"/>
                <w:color w:val="000000" w:themeColor="text1"/>
                <w:szCs w:val="21"/>
              </w:rPr>
              <w:t>周期</w:t>
            </w:r>
          </w:p>
        </w:tc>
      </w:tr>
      <w:tr w:rsidR="00D73DD5" w14:paraId="1CCB9B27" w14:textId="77777777">
        <w:trPr>
          <w:jc w:val="center"/>
        </w:trPr>
        <w:tc>
          <w:tcPr>
            <w:tcW w:w="817" w:type="dxa"/>
          </w:tcPr>
          <w:p w14:paraId="513711B2" w14:textId="77777777" w:rsidR="00D73DD5" w:rsidRDefault="00AE0D2C">
            <w:pPr>
              <w:spacing w:line="360" w:lineRule="auto"/>
              <w:jc w:val="center"/>
              <w:rPr>
                <w:color w:val="000000" w:themeColor="text1"/>
                <w:szCs w:val="21"/>
              </w:rPr>
            </w:pPr>
            <w:r>
              <w:rPr>
                <w:rFonts w:hint="eastAsia"/>
                <w:color w:val="000000" w:themeColor="text1"/>
                <w:szCs w:val="21"/>
              </w:rPr>
              <w:t>1</w:t>
            </w:r>
          </w:p>
        </w:tc>
        <w:tc>
          <w:tcPr>
            <w:tcW w:w="3544" w:type="dxa"/>
          </w:tcPr>
          <w:p w14:paraId="48AEB5AD" w14:textId="77777777" w:rsidR="00D73DD5" w:rsidRDefault="00D73DD5">
            <w:pPr>
              <w:spacing w:line="360" w:lineRule="auto"/>
              <w:rPr>
                <w:color w:val="000000" w:themeColor="text1"/>
                <w:szCs w:val="21"/>
              </w:rPr>
            </w:pPr>
          </w:p>
        </w:tc>
        <w:tc>
          <w:tcPr>
            <w:tcW w:w="1701" w:type="dxa"/>
          </w:tcPr>
          <w:p w14:paraId="717C89C8" w14:textId="77777777" w:rsidR="00D73DD5" w:rsidRDefault="00D73DD5">
            <w:pPr>
              <w:spacing w:line="360" w:lineRule="auto"/>
              <w:rPr>
                <w:color w:val="000000" w:themeColor="text1"/>
                <w:szCs w:val="21"/>
              </w:rPr>
            </w:pPr>
          </w:p>
        </w:tc>
        <w:tc>
          <w:tcPr>
            <w:tcW w:w="1984" w:type="dxa"/>
          </w:tcPr>
          <w:p w14:paraId="51BEB8FD" w14:textId="77777777" w:rsidR="00D73DD5" w:rsidRDefault="00D73DD5">
            <w:pPr>
              <w:spacing w:line="360" w:lineRule="auto"/>
              <w:rPr>
                <w:color w:val="000000" w:themeColor="text1"/>
                <w:szCs w:val="21"/>
              </w:rPr>
            </w:pPr>
          </w:p>
        </w:tc>
      </w:tr>
      <w:tr w:rsidR="00D73DD5" w14:paraId="658A0E80" w14:textId="77777777">
        <w:trPr>
          <w:jc w:val="center"/>
        </w:trPr>
        <w:tc>
          <w:tcPr>
            <w:tcW w:w="817" w:type="dxa"/>
          </w:tcPr>
          <w:p w14:paraId="4A0BE775" w14:textId="77777777" w:rsidR="00D73DD5" w:rsidRDefault="00AE0D2C">
            <w:pPr>
              <w:spacing w:line="360" w:lineRule="auto"/>
              <w:jc w:val="center"/>
              <w:rPr>
                <w:color w:val="000000" w:themeColor="text1"/>
                <w:szCs w:val="21"/>
              </w:rPr>
            </w:pPr>
            <w:r>
              <w:rPr>
                <w:rFonts w:hint="eastAsia"/>
                <w:color w:val="000000" w:themeColor="text1"/>
                <w:szCs w:val="21"/>
              </w:rPr>
              <w:t>2</w:t>
            </w:r>
          </w:p>
        </w:tc>
        <w:tc>
          <w:tcPr>
            <w:tcW w:w="3544" w:type="dxa"/>
          </w:tcPr>
          <w:p w14:paraId="45BB4780" w14:textId="77777777" w:rsidR="00D73DD5" w:rsidRDefault="00D73DD5">
            <w:pPr>
              <w:spacing w:line="360" w:lineRule="auto"/>
              <w:rPr>
                <w:color w:val="000000" w:themeColor="text1"/>
                <w:szCs w:val="21"/>
              </w:rPr>
            </w:pPr>
          </w:p>
        </w:tc>
        <w:tc>
          <w:tcPr>
            <w:tcW w:w="1701" w:type="dxa"/>
          </w:tcPr>
          <w:p w14:paraId="3CB2C4BB" w14:textId="77777777" w:rsidR="00D73DD5" w:rsidRDefault="00D73DD5">
            <w:pPr>
              <w:spacing w:line="360" w:lineRule="auto"/>
              <w:rPr>
                <w:color w:val="000000" w:themeColor="text1"/>
                <w:szCs w:val="21"/>
              </w:rPr>
            </w:pPr>
          </w:p>
        </w:tc>
        <w:tc>
          <w:tcPr>
            <w:tcW w:w="1984" w:type="dxa"/>
          </w:tcPr>
          <w:p w14:paraId="3131FB7F" w14:textId="77777777" w:rsidR="00D73DD5" w:rsidRDefault="00D73DD5">
            <w:pPr>
              <w:spacing w:line="360" w:lineRule="auto"/>
              <w:rPr>
                <w:color w:val="000000" w:themeColor="text1"/>
                <w:szCs w:val="21"/>
              </w:rPr>
            </w:pPr>
          </w:p>
        </w:tc>
      </w:tr>
      <w:tr w:rsidR="00D73DD5" w14:paraId="7162A4AF" w14:textId="77777777">
        <w:trPr>
          <w:jc w:val="center"/>
        </w:trPr>
        <w:tc>
          <w:tcPr>
            <w:tcW w:w="817" w:type="dxa"/>
          </w:tcPr>
          <w:p w14:paraId="7C5B3CC2" w14:textId="77777777" w:rsidR="00D73DD5" w:rsidRDefault="00AE0D2C">
            <w:pPr>
              <w:spacing w:line="360" w:lineRule="auto"/>
              <w:jc w:val="center"/>
              <w:rPr>
                <w:color w:val="000000" w:themeColor="text1"/>
                <w:szCs w:val="21"/>
              </w:rPr>
            </w:pPr>
            <w:r>
              <w:rPr>
                <w:color w:val="000000" w:themeColor="text1"/>
                <w:szCs w:val="21"/>
              </w:rPr>
              <w:t>…</w:t>
            </w:r>
          </w:p>
        </w:tc>
        <w:tc>
          <w:tcPr>
            <w:tcW w:w="3544" w:type="dxa"/>
          </w:tcPr>
          <w:p w14:paraId="5336CCC5" w14:textId="77777777" w:rsidR="00D73DD5" w:rsidRDefault="00D73DD5">
            <w:pPr>
              <w:spacing w:line="360" w:lineRule="auto"/>
              <w:rPr>
                <w:color w:val="000000" w:themeColor="text1"/>
                <w:szCs w:val="21"/>
              </w:rPr>
            </w:pPr>
          </w:p>
        </w:tc>
        <w:tc>
          <w:tcPr>
            <w:tcW w:w="1701" w:type="dxa"/>
          </w:tcPr>
          <w:p w14:paraId="785A89CA" w14:textId="77777777" w:rsidR="00D73DD5" w:rsidRDefault="00D73DD5">
            <w:pPr>
              <w:spacing w:line="360" w:lineRule="auto"/>
              <w:rPr>
                <w:color w:val="000000" w:themeColor="text1"/>
                <w:szCs w:val="21"/>
              </w:rPr>
            </w:pPr>
          </w:p>
        </w:tc>
        <w:tc>
          <w:tcPr>
            <w:tcW w:w="1984" w:type="dxa"/>
          </w:tcPr>
          <w:p w14:paraId="4464FD9F" w14:textId="77777777" w:rsidR="00D73DD5" w:rsidRDefault="00D73DD5">
            <w:pPr>
              <w:spacing w:line="360" w:lineRule="auto"/>
              <w:rPr>
                <w:color w:val="000000" w:themeColor="text1"/>
                <w:szCs w:val="21"/>
              </w:rPr>
            </w:pPr>
          </w:p>
        </w:tc>
      </w:tr>
    </w:tbl>
    <w:p w14:paraId="7054CB4D" w14:textId="77777777" w:rsidR="00D73DD5" w:rsidRDefault="00D73DD5">
      <w:pPr>
        <w:pStyle w:val="aff0"/>
        <w:spacing w:line="360" w:lineRule="auto"/>
        <w:ind w:left="530"/>
        <w:jc w:val="both"/>
        <w:rPr>
          <w:rFonts w:asciiTheme="minorEastAsia" w:eastAsiaTheme="minorEastAsia" w:hAnsiTheme="minorEastAsia"/>
          <w:lang w:eastAsia="zh-CN"/>
        </w:rPr>
      </w:pPr>
    </w:p>
    <w:p w14:paraId="00084163" w14:textId="77777777" w:rsidR="00D73DD5" w:rsidRDefault="00AE0D2C">
      <w:pPr>
        <w:spacing w:beforeLines="50" w:before="156" w:line="360" w:lineRule="auto"/>
        <w:rPr>
          <w:rFonts w:ascii="楷体" w:eastAsia="楷体" w:hAnsi="楷体"/>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r>
        <w:rPr>
          <w:rFonts w:asciiTheme="minorEastAsia" w:eastAsiaTheme="minorEastAsia" w:hAnsiTheme="minorEastAsia" w:hint="eastAsia"/>
          <w:sz w:val="24"/>
          <w:szCs w:val="24"/>
        </w:rPr>
        <w:t>：</w:t>
      </w:r>
    </w:p>
    <w:p w14:paraId="57C1228B"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各类指导、咨询和服务工作的规范文件和原始记录。</w:t>
      </w:r>
    </w:p>
    <w:p w14:paraId="27571573"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注：附件请编制目录，方便专家查阅。</w:t>
      </w:r>
    </w:p>
    <w:p w14:paraId="52DEB3EB" w14:textId="77777777" w:rsidR="00D73DD5" w:rsidRDefault="00D73DD5">
      <w:pPr>
        <w:spacing w:beforeLines="50" w:before="156"/>
        <w:ind w:firstLineChars="295" w:firstLine="708"/>
        <w:rPr>
          <w:rFonts w:ascii="楷体" w:eastAsia="楷体" w:hAnsi="楷体"/>
          <w:sz w:val="24"/>
          <w:szCs w:val="24"/>
        </w:rPr>
      </w:pPr>
    </w:p>
    <w:p w14:paraId="44A921BA" w14:textId="77777777" w:rsidR="00D73DD5" w:rsidRDefault="00AE0D2C">
      <w:pPr>
        <w:pStyle w:val="2"/>
        <w:rPr>
          <w:rFonts w:hAnsi="黑体"/>
          <w:lang w:eastAsia="zh-CN"/>
        </w:rPr>
      </w:pPr>
      <w:r>
        <w:rPr>
          <w:rFonts w:hint="eastAsia"/>
          <w:lang w:eastAsia="zh-CN"/>
        </w:rPr>
        <w:lastRenderedPageBreak/>
        <w:t>6.5</w:t>
      </w:r>
      <w:r>
        <w:rPr>
          <w:lang w:eastAsia="zh-CN"/>
        </w:rPr>
        <w:t xml:space="preserve"> </w:t>
      </w:r>
      <w:r>
        <w:rPr>
          <w:rFonts w:hint="eastAsia"/>
          <w:lang w:eastAsia="zh-CN"/>
        </w:rPr>
        <w:t>教师明确他们在教学质量提升过程中的责任，不断改进工作。</w:t>
      </w:r>
    </w:p>
    <w:p w14:paraId="277FB0DE" w14:textId="77777777" w:rsidR="00D73DD5" w:rsidRDefault="00AE0D2C">
      <w:pPr>
        <w:spacing w:beforeLines="50" w:before="156"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r>
        <w:rPr>
          <w:rFonts w:asciiTheme="minorEastAsia" w:eastAsiaTheme="minorEastAsia" w:hAnsiTheme="minorEastAsia" w:hint="eastAsia"/>
          <w:sz w:val="24"/>
          <w:szCs w:val="24"/>
        </w:rPr>
        <w:t>：</w:t>
      </w:r>
    </w:p>
    <w:p w14:paraId="68B0F562"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说明学校或专业明确教师在教学质量提升中的责任，促进教师理解</w:t>
      </w:r>
      <w:r>
        <w:rPr>
          <w:rFonts w:asciiTheme="minorEastAsia" w:eastAsiaTheme="minorEastAsia" w:hAnsiTheme="minorEastAsia" w:hint="eastAsia"/>
          <w:lang w:eastAsia="zh-CN"/>
        </w:rPr>
        <w:t>OBE</w:t>
      </w:r>
      <w:r>
        <w:rPr>
          <w:rFonts w:asciiTheme="minorEastAsia" w:eastAsiaTheme="minorEastAsia" w:hAnsiTheme="minorEastAsia" w:hint="eastAsia"/>
          <w:lang w:eastAsia="zh-CN"/>
        </w:rPr>
        <w:t>理念等先进教育教学理念并不断改进教学工作的措施，简述要点即可，重点说明执行情况及效果。</w:t>
      </w:r>
    </w:p>
    <w:p w14:paraId="67C2AE67"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32A9A4A6"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相关制度文件或证明材料。</w:t>
      </w:r>
    </w:p>
    <w:p w14:paraId="311E381E"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注：附件请编制目录，方便专家查阅。</w:t>
      </w:r>
    </w:p>
    <w:p w14:paraId="6F5B9922" w14:textId="77777777" w:rsidR="00D73DD5" w:rsidRDefault="00D73DD5">
      <w:pPr>
        <w:ind w:firstLineChars="295" w:firstLine="531"/>
        <w:jc w:val="left"/>
        <w:rPr>
          <w:rFonts w:ascii="宋体" w:hAnsi="宋体"/>
          <w:sz w:val="18"/>
          <w:szCs w:val="18"/>
        </w:rPr>
      </w:pPr>
    </w:p>
    <w:p w14:paraId="280E9D12" w14:textId="77777777" w:rsidR="00D73DD5" w:rsidRDefault="00AE0D2C">
      <w:pPr>
        <w:pStyle w:val="1"/>
        <w:ind w:firstLineChars="100" w:firstLine="281"/>
      </w:pPr>
      <w:r>
        <w:rPr>
          <w:rFonts w:hint="eastAsia"/>
        </w:rPr>
        <w:t xml:space="preserve">7 </w:t>
      </w:r>
      <w:r>
        <w:rPr>
          <w:rFonts w:hint="eastAsia"/>
        </w:rPr>
        <w:t>支持条件</w:t>
      </w:r>
    </w:p>
    <w:p w14:paraId="53AC8EC9" w14:textId="77777777" w:rsidR="00D73DD5" w:rsidRDefault="00AE0D2C">
      <w:pPr>
        <w:pStyle w:val="2"/>
        <w:rPr>
          <w:rFonts w:hAnsi="黑体"/>
          <w:lang w:eastAsia="zh-CN"/>
        </w:rPr>
      </w:pPr>
      <w:r>
        <w:rPr>
          <w:rFonts w:hint="eastAsia"/>
          <w:lang w:eastAsia="zh-CN"/>
        </w:rPr>
        <w:t>7.1</w:t>
      </w:r>
      <w:r>
        <w:rPr>
          <w:rFonts w:hint="eastAsia"/>
          <w:lang w:eastAsia="zh-CN"/>
        </w:rPr>
        <w:t>与企业合作共建实习和实训基地，在教学过程中为学生提供参与工程实践的平台。</w:t>
      </w:r>
    </w:p>
    <w:p w14:paraId="18BD570A"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近三年用于实习</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实训的主要校外基地运行情况（可参考表</w:t>
      </w:r>
      <w:r>
        <w:rPr>
          <w:rFonts w:asciiTheme="minorEastAsia" w:eastAsiaTheme="minorEastAsia" w:hAnsiTheme="minorEastAsia" w:hint="eastAsia"/>
          <w:lang w:eastAsia="zh-CN"/>
        </w:rPr>
        <w:t>7-</w:t>
      </w:r>
      <w:r>
        <w:rPr>
          <w:rFonts w:asciiTheme="minorEastAsia" w:eastAsiaTheme="minorEastAsia" w:hAnsiTheme="minorEastAsia"/>
          <w:lang w:eastAsia="zh-CN"/>
        </w:rPr>
        <w:t>1</w:t>
      </w:r>
      <w:r>
        <w:rPr>
          <w:rFonts w:asciiTheme="minorEastAsia" w:eastAsiaTheme="minorEastAsia" w:hAnsiTheme="minorEastAsia" w:hint="eastAsia"/>
          <w:lang w:eastAsia="zh-CN"/>
        </w:rPr>
        <w:t>），简要说明能否满足本专业学生工程实践的要求。</w:t>
      </w:r>
    </w:p>
    <w:p w14:paraId="32C0DAD9" w14:textId="77777777" w:rsidR="00D73DD5" w:rsidRDefault="00AE0D2C">
      <w:pPr>
        <w:spacing w:beforeLines="50" w:before="156" w:afterLines="50" w:after="156"/>
        <w:jc w:val="center"/>
        <w:rPr>
          <w:rFonts w:asciiTheme="minorEastAsia" w:eastAsiaTheme="minorEastAsia" w:hAnsiTheme="minorEastAsia"/>
          <w:b/>
        </w:rPr>
      </w:pPr>
      <w:r>
        <w:rPr>
          <w:rFonts w:asciiTheme="minorEastAsia" w:eastAsiaTheme="minorEastAsia" w:hAnsiTheme="minorEastAsia" w:hint="eastAsia"/>
          <w:b/>
        </w:rPr>
        <w:t>表</w:t>
      </w:r>
      <w:r>
        <w:rPr>
          <w:rFonts w:asciiTheme="minorEastAsia" w:eastAsiaTheme="minorEastAsia" w:hAnsiTheme="minorEastAsia" w:hint="eastAsia"/>
          <w:b/>
        </w:rPr>
        <w:t>7</w:t>
      </w:r>
      <w:r>
        <w:rPr>
          <w:rFonts w:asciiTheme="minorEastAsia" w:eastAsiaTheme="minorEastAsia" w:hAnsiTheme="minorEastAsia"/>
          <w:b/>
        </w:rPr>
        <w:t>-1</w:t>
      </w:r>
      <w:r>
        <w:rPr>
          <w:rFonts w:asciiTheme="minorEastAsia" w:eastAsiaTheme="minorEastAsia" w:hAnsiTheme="minorEastAsia" w:hint="eastAsia"/>
          <w:b/>
        </w:rPr>
        <w:t xml:space="preserve"> </w:t>
      </w:r>
      <w:r>
        <w:rPr>
          <w:rFonts w:asciiTheme="minorEastAsia" w:eastAsiaTheme="minorEastAsia" w:hAnsiTheme="minorEastAsia" w:hint="eastAsia"/>
          <w:b/>
        </w:rPr>
        <w:t>近三年用于实习</w:t>
      </w:r>
      <w:r>
        <w:rPr>
          <w:rFonts w:asciiTheme="minorEastAsia" w:eastAsiaTheme="minorEastAsia" w:hAnsiTheme="minorEastAsia" w:hint="eastAsia"/>
          <w:b/>
        </w:rPr>
        <w:t>/</w:t>
      </w:r>
      <w:r>
        <w:rPr>
          <w:rFonts w:asciiTheme="minorEastAsia" w:eastAsiaTheme="minorEastAsia" w:hAnsiTheme="minorEastAsia" w:hint="eastAsia"/>
          <w:b/>
        </w:rPr>
        <w:t>实训的主要校外基地运行情况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799"/>
        <w:gridCol w:w="1391"/>
        <w:gridCol w:w="1559"/>
        <w:gridCol w:w="1225"/>
        <w:gridCol w:w="1391"/>
      </w:tblGrid>
      <w:tr w:rsidR="00D73DD5" w14:paraId="65C48EA1" w14:textId="77777777">
        <w:trPr>
          <w:trHeight w:val="925"/>
        </w:trPr>
        <w:tc>
          <w:tcPr>
            <w:tcW w:w="1214" w:type="pct"/>
            <w:vAlign w:val="center"/>
          </w:tcPr>
          <w:p w14:paraId="2B9883DC" w14:textId="77777777" w:rsidR="00D73DD5" w:rsidRDefault="00AE0D2C">
            <w:pPr>
              <w:spacing w:line="240" w:lineRule="exact"/>
              <w:jc w:val="center"/>
              <w:rPr>
                <w:rFonts w:ascii="宋体" w:hAnsi="宋体"/>
                <w:b/>
                <w:szCs w:val="21"/>
              </w:rPr>
            </w:pPr>
            <w:r>
              <w:rPr>
                <w:rFonts w:ascii="宋体" w:hAnsi="宋体" w:hint="eastAsia"/>
                <w:b/>
                <w:szCs w:val="21"/>
              </w:rPr>
              <w:t>基地名称</w:t>
            </w:r>
          </w:p>
        </w:tc>
        <w:tc>
          <w:tcPr>
            <w:tcW w:w="453" w:type="pct"/>
            <w:vAlign w:val="center"/>
          </w:tcPr>
          <w:p w14:paraId="15075E46" w14:textId="77777777" w:rsidR="00D73DD5" w:rsidRDefault="00AE0D2C">
            <w:pPr>
              <w:spacing w:line="240" w:lineRule="exact"/>
              <w:jc w:val="center"/>
              <w:rPr>
                <w:rFonts w:ascii="宋体" w:hAnsi="宋体"/>
                <w:b/>
                <w:szCs w:val="21"/>
              </w:rPr>
            </w:pPr>
            <w:r>
              <w:rPr>
                <w:rFonts w:ascii="宋体" w:hAnsi="宋体" w:hint="eastAsia"/>
                <w:b/>
                <w:szCs w:val="21"/>
              </w:rPr>
              <w:t>面积（</w:t>
            </w:r>
            <w:r>
              <w:rPr>
                <w:rFonts w:ascii="宋体" w:hAnsi="宋体" w:hint="eastAsia"/>
                <w:b/>
                <w:szCs w:val="21"/>
              </w:rPr>
              <w:t>m</w:t>
            </w:r>
            <w:r>
              <w:rPr>
                <w:rFonts w:ascii="宋体" w:hAnsi="宋体" w:hint="eastAsia"/>
                <w:b/>
                <w:szCs w:val="21"/>
                <w:vertAlign w:val="superscript"/>
              </w:rPr>
              <w:t>2</w:t>
            </w:r>
            <w:r>
              <w:rPr>
                <w:rFonts w:ascii="宋体" w:hAnsi="宋体" w:hint="eastAsia"/>
                <w:b/>
                <w:szCs w:val="21"/>
              </w:rPr>
              <w:t>）</w:t>
            </w:r>
          </w:p>
        </w:tc>
        <w:tc>
          <w:tcPr>
            <w:tcW w:w="833" w:type="pct"/>
            <w:vAlign w:val="center"/>
          </w:tcPr>
          <w:p w14:paraId="56B8649E" w14:textId="77777777" w:rsidR="00D73DD5" w:rsidRDefault="00AE0D2C">
            <w:pPr>
              <w:spacing w:line="240" w:lineRule="exact"/>
              <w:jc w:val="center"/>
              <w:rPr>
                <w:rFonts w:ascii="宋体" w:hAnsi="宋体"/>
                <w:b/>
                <w:szCs w:val="21"/>
              </w:rPr>
            </w:pPr>
            <w:r>
              <w:rPr>
                <w:rFonts w:ascii="宋体" w:hAnsi="宋体" w:hint="eastAsia"/>
                <w:b/>
                <w:szCs w:val="21"/>
              </w:rPr>
              <w:t>合作企业</w:t>
            </w:r>
          </w:p>
        </w:tc>
        <w:tc>
          <w:tcPr>
            <w:tcW w:w="933" w:type="pct"/>
            <w:vAlign w:val="center"/>
          </w:tcPr>
          <w:p w14:paraId="7AF8DC48" w14:textId="77777777" w:rsidR="00D73DD5" w:rsidRDefault="00AE0D2C">
            <w:pPr>
              <w:spacing w:line="240" w:lineRule="exact"/>
              <w:jc w:val="center"/>
              <w:rPr>
                <w:rFonts w:ascii="宋体" w:hAnsi="宋体"/>
                <w:b/>
                <w:szCs w:val="21"/>
              </w:rPr>
            </w:pPr>
            <w:r>
              <w:rPr>
                <w:rFonts w:ascii="宋体" w:hAnsi="宋体" w:hint="eastAsia"/>
                <w:b/>
                <w:szCs w:val="21"/>
              </w:rPr>
              <w:t>条件设施</w:t>
            </w:r>
          </w:p>
        </w:tc>
        <w:tc>
          <w:tcPr>
            <w:tcW w:w="734" w:type="pct"/>
            <w:vAlign w:val="center"/>
          </w:tcPr>
          <w:p w14:paraId="3827C306" w14:textId="77777777" w:rsidR="00D73DD5" w:rsidRDefault="00AE0D2C">
            <w:pPr>
              <w:spacing w:line="240" w:lineRule="exact"/>
              <w:jc w:val="center"/>
              <w:rPr>
                <w:rFonts w:ascii="宋体" w:hAnsi="宋体"/>
                <w:b/>
                <w:szCs w:val="21"/>
              </w:rPr>
            </w:pPr>
            <w:r>
              <w:rPr>
                <w:rFonts w:ascii="宋体" w:hAnsi="宋体" w:hint="eastAsia"/>
                <w:b/>
                <w:szCs w:val="21"/>
              </w:rPr>
              <w:t>企业导师数量</w:t>
            </w:r>
          </w:p>
        </w:tc>
        <w:tc>
          <w:tcPr>
            <w:tcW w:w="833" w:type="pct"/>
            <w:vAlign w:val="center"/>
          </w:tcPr>
          <w:p w14:paraId="6871833C" w14:textId="77777777" w:rsidR="00D73DD5" w:rsidRDefault="00AE0D2C">
            <w:pPr>
              <w:spacing w:line="240" w:lineRule="exact"/>
              <w:jc w:val="center"/>
              <w:rPr>
                <w:rFonts w:ascii="宋体" w:hAnsi="宋体"/>
                <w:b/>
                <w:szCs w:val="21"/>
              </w:rPr>
            </w:pPr>
            <w:r>
              <w:rPr>
                <w:rFonts w:ascii="宋体" w:hAnsi="宋体" w:hint="eastAsia"/>
                <w:b/>
                <w:szCs w:val="21"/>
              </w:rPr>
              <w:t>学生受益面</w:t>
            </w:r>
          </w:p>
        </w:tc>
      </w:tr>
      <w:tr w:rsidR="00D73DD5" w14:paraId="74234C24" w14:textId="77777777">
        <w:trPr>
          <w:trHeight w:val="410"/>
        </w:trPr>
        <w:tc>
          <w:tcPr>
            <w:tcW w:w="1214" w:type="pct"/>
          </w:tcPr>
          <w:p w14:paraId="40A09DAA" w14:textId="77777777" w:rsidR="00D73DD5" w:rsidRDefault="00D73DD5">
            <w:pPr>
              <w:spacing w:line="240" w:lineRule="exact"/>
              <w:rPr>
                <w:rFonts w:ascii="宋体" w:hAnsi="宋体"/>
                <w:szCs w:val="21"/>
              </w:rPr>
            </w:pPr>
          </w:p>
        </w:tc>
        <w:tc>
          <w:tcPr>
            <w:tcW w:w="453" w:type="pct"/>
          </w:tcPr>
          <w:p w14:paraId="6CCD612A" w14:textId="77777777" w:rsidR="00D73DD5" w:rsidRDefault="00D73DD5">
            <w:pPr>
              <w:spacing w:line="240" w:lineRule="exact"/>
              <w:ind w:firstLineChars="236" w:firstLine="496"/>
              <w:rPr>
                <w:rFonts w:ascii="宋体" w:hAnsi="宋体"/>
                <w:szCs w:val="21"/>
              </w:rPr>
            </w:pPr>
          </w:p>
        </w:tc>
        <w:tc>
          <w:tcPr>
            <w:tcW w:w="833" w:type="pct"/>
          </w:tcPr>
          <w:p w14:paraId="1E15835E" w14:textId="77777777" w:rsidR="00D73DD5" w:rsidRDefault="00D73DD5">
            <w:pPr>
              <w:spacing w:line="240" w:lineRule="exact"/>
              <w:ind w:firstLineChars="236" w:firstLine="496"/>
              <w:rPr>
                <w:rFonts w:ascii="宋体" w:hAnsi="宋体"/>
                <w:szCs w:val="21"/>
              </w:rPr>
            </w:pPr>
          </w:p>
        </w:tc>
        <w:tc>
          <w:tcPr>
            <w:tcW w:w="933" w:type="pct"/>
          </w:tcPr>
          <w:p w14:paraId="3A5D7169" w14:textId="77777777" w:rsidR="00D73DD5" w:rsidRDefault="00D73DD5">
            <w:pPr>
              <w:spacing w:line="240" w:lineRule="exact"/>
              <w:ind w:firstLineChars="236" w:firstLine="496"/>
              <w:rPr>
                <w:rFonts w:ascii="宋体" w:hAnsi="宋体"/>
                <w:szCs w:val="21"/>
              </w:rPr>
            </w:pPr>
          </w:p>
        </w:tc>
        <w:tc>
          <w:tcPr>
            <w:tcW w:w="734" w:type="pct"/>
            <w:vAlign w:val="center"/>
          </w:tcPr>
          <w:p w14:paraId="2DD48ED4" w14:textId="77777777" w:rsidR="00D73DD5" w:rsidRDefault="00D73DD5">
            <w:pPr>
              <w:spacing w:line="240" w:lineRule="exact"/>
              <w:ind w:firstLineChars="236" w:firstLine="496"/>
              <w:jc w:val="center"/>
              <w:rPr>
                <w:rFonts w:ascii="宋体" w:hAnsi="宋体"/>
                <w:szCs w:val="21"/>
              </w:rPr>
            </w:pPr>
          </w:p>
        </w:tc>
        <w:tc>
          <w:tcPr>
            <w:tcW w:w="833" w:type="pct"/>
            <w:vAlign w:val="center"/>
          </w:tcPr>
          <w:p w14:paraId="4E783202" w14:textId="77777777" w:rsidR="00D73DD5" w:rsidRDefault="00D73DD5">
            <w:pPr>
              <w:spacing w:line="240" w:lineRule="exact"/>
              <w:ind w:firstLineChars="236" w:firstLine="496"/>
              <w:jc w:val="center"/>
              <w:rPr>
                <w:rFonts w:ascii="宋体" w:hAnsi="宋体"/>
                <w:szCs w:val="21"/>
              </w:rPr>
            </w:pPr>
          </w:p>
        </w:tc>
      </w:tr>
      <w:tr w:rsidR="00D73DD5" w14:paraId="43FBFF21" w14:textId="77777777">
        <w:trPr>
          <w:trHeight w:val="410"/>
        </w:trPr>
        <w:tc>
          <w:tcPr>
            <w:tcW w:w="1214" w:type="pct"/>
          </w:tcPr>
          <w:p w14:paraId="092D03FB" w14:textId="77777777" w:rsidR="00D73DD5" w:rsidRDefault="00D73DD5">
            <w:pPr>
              <w:spacing w:line="240" w:lineRule="exact"/>
              <w:rPr>
                <w:rFonts w:ascii="宋体" w:hAnsi="宋体"/>
                <w:szCs w:val="21"/>
              </w:rPr>
            </w:pPr>
          </w:p>
        </w:tc>
        <w:tc>
          <w:tcPr>
            <w:tcW w:w="453" w:type="pct"/>
          </w:tcPr>
          <w:p w14:paraId="1EFE7440" w14:textId="77777777" w:rsidR="00D73DD5" w:rsidRDefault="00D73DD5">
            <w:pPr>
              <w:spacing w:line="240" w:lineRule="exact"/>
              <w:ind w:firstLineChars="236" w:firstLine="496"/>
              <w:rPr>
                <w:rFonts w:ascii="宋体" w:hAnsi="宋体"/>
                <w:szCs w:val="21"/>
              </w:rPr>
            </w:pPr>
          </w:p>
        </w:tc>
        <w:tc>
          <w:tcPr>
            <w:tcW w:w="833" w:type="pct"/>
          </w:tcPr>
          <w:p w14:paraId="22BE7A57" w14:textId="77777777" w:rsidR="00D73DD5" w:rsidRDefault="00D73DD5">
            <w:pPr>
              <w:spacing w:line="240" w:lineRule="exact"/>
              <w:ind w:firstLineChars="236" w:firstLine="496"/>
              <w:rPr>
                <w:rFonts w:ascii="宋体" w:hAnsi="宋体"/>
                <w:szCs w:val="21"/>
              </w:rPr>
            </w:pPr>
          </w:p>
        </w:tc>
        <w:tc>
          <w:tcPr>
            <w:tcW w:w="933" w:type="pct"/>
          </w:tcPr>
          <w:p w14:paraId="00683333" w14:textId="77777777" w:rsidR="00D73DD5" w:rsidRDefault="00D73DD5">
            <w:pPr>
              <w:spacing w:line="240" w:lineRule="exact"/>
              <w:ind w:firstLineChars="236" w:firstLine="496"/>
              <w:rPr>
                <w:rFonts w:ascii="宋体" w:hAnsi="宋体"/>
                <w:szCs w:val="21"/>
              </w:rPr>
            </w:pPr>
          </w:p>
        </w:tc>
        <w:tc>
          <w:tcPr>
            <w:tcW w:w="734" w:type="pct"/>
            <w:vAlign w:val="center"/>
          </w:tcPr>
          <w:p w14:paraId="3880EBF7" w14:textId="77777777" w:rsidR="00D73DD5" w:rsidRDefault="00D73DD5">
            <w:pPr>
              <w:spacing w:line="240" w:lineRule="exact"/>
              <w:ind w:firstLineChars="236" w:firstLine="496"/>
              <w:jc w:val="center"/>
              <w:rPr>
                <w:rFonts w:ascii="宋体" w:hAnsi="宋体"/>
                <w:szCs w:val="21"/>
              </w:rPr>
            </w:pPr>
          </w:p>
        </w:tc>
        <w:tc>
          <w:tcPr>
            <w:tcW w:w="833" w:type="pct"/>
            <w:vAlign w:val="center"/>
          </w:tcPr>
          <w:p w14:paraId="44E944AA" w14:textId="77777777" w:rsidR="00D73DD5" w:rsidRDefault="00D73DD5">
            <w:pPr>
              <w:spacing w:line="240" w:lineRule="exact"/>
              <w:ind w:firstLineChars="236" w:firstLine="496"/>
              <w:jc w:val="center"/>
              <w:rPr>
                <w:rFonts w:ascii="宋体" w:hAnsi="宋体"/>
                <w:szCs w:val="21"/>
              </w:rPr>
            </w:pPr>
          </w:p>
        </w:tc>
      </w:tr>
    </w:tbl>
    <w:p w14:paraId="357778DE" w14:textId="77777777" w:rsidR="00D73DD5" w:rsidRDefault="00AE0D2C">
      <w:pPr>
        <w:spacing w:beforeLines="50" w:before="156" w:line="360" w:lineRule="auto"/>
        <w:rPr>
          <w:rFonts w:ascii="楷体" w:eastAsia="楷体" w:hAnsi="楷体"/>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r>
        <w:rPr>
          <w:rFonts w:asciiTheme="minorEastAsia" w:eastAsiaTheme="minorEastAsia" w:hAnsiTheme="minorEastAsia" w:hint="eastAsia"/>
          <w:sz w:val="24"/>
          <w:szCs w:val="24"/>
        </w:rPr>
        <w:t>：</w:t>
      </w:r>
    </w:p>
    <w:p w14:paraId="4364BB5C"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相关制度和措施。</w:t>
      </w:r>
    </w:p>
    <w:p w14:paraId="0A7482AE"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校外实习实训基地及其承担的教学任务清单。</w:t>
      </w:r>
    </w:p>
    <w:p w14:paraId="5A125EFA" w14:textId="77777777" w:rsidR="00D73DD5" w:rsidRDefault="00D73DD5">
      <w:pPr>
        <w:tabs>
          <w:tab w:val="left" w:pos="5103"/>
        </w:tabs>
        <w:rPr>
          <w:rFonts w:ascii="宋体" w:hAnsi="宋体"/>
          <w:sz w:val="18"/>
          <w:szCs w:val="18"/>
        </w:rPr>
      </w:pPr>
    </w:p>
    <w:p w14:paraId="0DD27F34" w14:textId="77777777" w:rsidR="00D73DD5" w:rsidRDefault="00AE0D2C">
      <w:pPr>
        <w:pStyle w:val="2"/>
        <w:rPr>
          <w:lang w:eastAsia="zh-CN"/>
        </w:rPr>
      </w:pPr>
      <w:r>
        <w:rPr>
          <w:rFonts w:hint="eastAsia"/>
          <w:lang w:eastAsia="zh-CN"/>
        </w:rPr>
        <w:t xml:space="preserve">7.2 </w:t>
      </w:r>
      <w:r>
        <w:rPr>
          <w:rFonts w:hint="eastAsia"/>
          <w:lang w:eastAsia="zh-CN"/>
        </w:rPr>
        <w:t>计算机、网络以及图书资料资源能够满足学生的学习以及教师的日常教学和科研所需；资源管理规范、共享程度高。</w:t>
      </w:r>
    </w:p>
    <w:p w14:paraId="5F66B452" w14:textId="77777777" w:rsidR="00D73DD5" w:rsidRDefault="00AE0D2C">
      <w:pPr>
        <w:spacing w:beforeLines="50" w:before="156"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p>
    <w:p w14:paraId="0220A41B"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标准所要求的共享资源（包含软件资源）的配置和共享情况。</w:t>
      </w:r>
    </w:p>
    <w:p w14:paraId="39444C04"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共享资源满足本专业师生学习、教学和科研所需的情况，重点说明各类资源在教学过程中的作用。</w:t>
      </w:r>
    </w:p>
    <w:p w14:paraId="0C2515BE"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2A46F8A8"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可供本专业学生使用的详细软、硬件平台以及图书资料等资源清单。</w:t>
      </w:r>
    </w:p>
    <w:p w14:paraId="7FBE0DEF" w14:textId="77777777" w:rsidR="00D73DD5" w:rsidRDefault="00AE0D2C">
      <w:pPr>
        <w:pStyle w:val="2"/>
        <w:rPr>
          <w:lang w:eastAsia="zh-CN"/>
        </w:rPr>
      </w:pPr>
      <w:r>
        <w:rPr>
          <w:rFonts w:hint="eastAsia"/>
          <w:highlight w:val="lightGray"/>
          <w:lang w:eastAsia="zh-CN"/>
        </w:rPr>
        <w:t>7.3</w:t>
      </w:r>
      <w:r>
        <w:rPr>
          <w:lang w:eastAsia="zh-CN"/>
        </w:rPr>
        <w:t xml:space="preserve"> </w:t>
      </w:r>
      <w:r>
        <w:rPr>
          <w:rFonts w:hint="eastAsia"/>
          <w:lang w:eastAsia="zh-CN"/>
        </w:rPr>
        <w:t>教学经费有保证，总量能满足教学需要。</w:t>
      </w:r>
    </w:p>
    <w:p w14:paraId="39297FE9" w14:textId="77777777" w:rsidR="00D73DD5" w:rsidRDefault="00AE0D2C">
      <w:pPr>
        <w:spacing w:beforeLines="50" w:before="156"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）需要说明的情况：</w:t>
      </w:r>
    </w:p>
    <w:p w14:paraId="081CF1AD"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列出近三年专业教学经费的主要收支情况表（可参考表</w:t>
      </w:r>
      <w:r>
        <w:rPr>
          <w:rFonts w:asciiTheme="minorEastAsia" w:eastAsiaTheme="minorEastAsia" w:hAnsiTheme="minorEastAsia" w:hint="eastAsia"/>
          <w:lang w:eastAsia="zh-CN"/>
        </w:rPr>
        <w:t>7-</w:t>
      </w:r>
      <w:r>
        <w:rPr>
          <w:rFonts w:asciiTheme="minorEastAsia" w:eastAsiaTheme="minorEastAsia" w:hAnsiTheme="minorEastAsia"/>
          <w:lang w:eastAsia="zh-CN"/>
        </w:rPr>
        <w:t>2</w:t>
      </w:r>
      <w:r>
        <w:rPr>
          <w:rFonts w:asciiTheme="minorEastAsia" w:eastAsiaTheme="minorEastAsia" w:hAnsiTheme="minorEastAsia" w:hint="eastAsia"/>
          <w:lang w:eastAsia="zh-CN"/>
        </w:rPr>
        <w:t>）。</w:t>
      </w:r>
    </w:p>
    <w:p w14:paraId="59704021" w14:textId="77777777" w:rsidR="00D73DD5" w:rsidRDefault="00AE0D2C">
      <w:pPr>
        <w:adjustRightInd w:val="0"/>
        <w:snapToGrid w:val="0"/>
        <w:spacing w:beforeLines="50" w:before="156" w:afterLines="50" w:after="156"/>
        <w:jc w:val="center"/>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rPr>
        <w:t>表</w:t>
      </w:r>
      <w:r>
        <w:rPr>
          <w:rFonts w:asciiTheme="minorEastAsia" w:eastAsiaTheme="minorEastAsia" w:hAnsiTheme="minorEastAsia"/>
          <w:b/>
          <w:bCs/>
          <w:color w:val="000000" w:themeColor="text1"/>
          <w:szCs w:val="21"/>
        </w:rPr>
        <w:t xml:space="preserve">7-2 </w:t>
      </w:r>
      <w:r>
        <w:rPr>
          <w:rFonts w:asciiTheme="minorEastAsia" w:eastAsiaTheme="minorEastAsia" w:hAnsiTheme="minorEastAsia"/>
          <w:b/>
          <w:bCs/>
          <w:color w:val="000000" w:themeColor="text1"/>
          <w:szCs w:val="21"/>
        </w:rPr>
        <w:t>近</w:t>
      </w:r>
      <w:r>
        <w:rPr>
          <w:rFonts w:asciiTheme="minorEastAsia" w:eastAsiaTheme="minorEastAsia" w:hAnsiTheme="minorEastAsia" w:hint="eastAsia"/>
          <w:b/>
          <w:bCs/>
          <w:color w:val="000000" w:themeColor="text1"/>
          <w:szCs w:val="21"/>
        </w:rPr>
        <w:t>三</w:t>
      </w:r>
      <w:r>
        <w:rPr>
          <w:rFonts w:asciiTheme="minorEastAsia" w:eastAsiaTheme="minorEastAsia" w:hAnsiTheme="minorEastAsia"/>
          <w:b/>
          <w:bCs/>
          <w:color w:val="000000" w:themeColor="text1"/>
          <w:szCs w:val="21"/>
        </w:rPr>
        <w:t>年教学经费收支情况</w:t>
      </w:r>
    </w:p>
    <w:tbl>
      <w:tblPr>
        <w:tblW w:w="0" w:type="auto"/>
        <w:jc w:val="center"/>
        <w:tblBorders>
          <w:top w:val="single" w:sz="4" w:space="0" w:color="000001"/>
          <w:left w:val="single" w:sz="4" w:space="0" w:color="000001"/>
          <w:bottom w:val="single" w:sz="4" w:space="0" w:color="000001"/>
          <w:insideH w:val="single" w:sz="4" w:space="0" w:color="000001"/>
        </w:tblBorders>
        <w:tblCellMar>
          <w:left w:w="63" w:type="dxa"/>
        </w:tblCellMar>
        <w:tblLook w:val="04A0" w:firstRow="1" w:lastRow="0" w:firstColumn="1" w:lastColumn="0" w:noHBand="0" w:noVBand="1"/>
      </w:tblPr>
      <w:tblGrid>
        <w:gridCol w:w="1032"/>
        <w:gridCol w:w="1191"/>
        <w:gridCol w:w="1513"/>
        <w:gridCol w:w="1519"/>
        <w:gridCol w:w="1475"/>
        <w:gridCol w:w="1666"/>
      </w:tblGrid>
      <w:tr w:rsidR="00D73DD5" w14:paraId="5E4B5E1D" w14:textId="77777777">
        <w:trPr>
          <w:trHeight w:val="539"/>
          <w:jc w:val="center"/>
        </w:trPr>
        <w:tc>
          <w:tcPr>
            <w:tcW w:w="1042" w:type="dxa"/>
            <w:tcBorders>
              <w:right w:val="nil"/>
            </w:tcBorders>
            <w:shd w:val="clear" w:color="auto" w:fill="F2F2F2" w:themeFill="background1" w:themeFillShade="F2"/>
            <w:tcMar>
              <w:left w:w="63" w:type="dxa"/>
            </w:tcMar>
            <w:vAlign w:val="center"/>
          </w:tcPr>
          <w:p w14:paraId="42591A5D" w14:textId="77777777" w:rsidR="00D73DD5" w:rsidRDefault="00AE0D2C">
            <w:pPr>
              <w:spacing w:line="240" w:lineRule="exact"/>
              <w:jc w:val="center"/>
              <w:rPr>
                <w:b/>
                <w:color w:val="000000" w:themeColor="text1"/>
                <w:sz w:val="20"/>
              </w:rPr>
            </w:pPr>
            <w:r>
              <w:rPr>
                <w:b/>
                <w:color w:val="000000" w:themeColor="text1"/>
                <w:sz w:val="20"/>
              </w:rPr>
              <w:t>年份</w:t>
            </w:r>
          </w:p>
        </w:tc>
        <w:tc>
          <w:tcPr>
            <w:tcW w:w="1200" w:type="dxa"/>
            <w:tcBorders>
              <w:left w:val="single" w:sz="4" w:space="0" w:color="000001"/>
              <w:right w:val="nil"/>
            </w:tcBorders>
            <w:shd w:val="clear" w:color="auto" w:fill="F2F2F2" w:themeFill="background1" w:themeFillShade="F2"/>
            <w:tcMar>
              <w:left w:w="63" w:type="dxa"/>
            </w:tcMar>
            <w:vAlign w:val="center"/>
          </w:tcPr>
          <w:p w14:paraId="6F553C98" w14:textId="77777777" w:rsidR="00D73DD5" w:rsidRDefault="00AE0D2C">
            <w:pPr>
              <w:spacing w:line="240" w:lineRule="exact"/>
              <w:jc w:val="center"/>
              <w:rPr>
                <w:b/>
                <w:color w:val="000000" w:themeColor="text1"/>
                <w:sz w:val="20"/>
              </w:rPr>
            </w:pPr>
            <w:r>
              <w:rPr>
                <w:b/>
                <w:color w:val="000000" w:themeColor="text1"/>
                <w:sz w:val="20"/>
              </w:rPr>
              <w:t>收入总数（万元）</w:t>
            </w:r>
          </w:p>
        </w:tc>
        <w:tc>
          <w:tcPr>
            <w:tcW w:w="1527" w:type="dxa"/>
            <w:tcBorders>
              <w:left w:val="single" w:sz="4" w:space="0" w:color="000001"/>
              <w:right w:val="nil"/>
            </w:tcBorders>
            <w:shd w:val="clear" w:color="auto" w:fill="F2F2F2" w:themeFill="background1" w:themeFillShade="F2"/>
            <w:tcMar>
              <w:left w:w="63" w:type="dxa"/>
            </w:tcMar>
            <w:vAlign w:val="center"/>
          </w:tcPr>
          <w:p w14:paraId="3402991E" w14:textId="77777777" w:rsidR="00D73DD5" w:rsidRDefault="00AE0D2C">
            <w:pPr>
              <w:spacing w:line="240" w:lineRule="exact"/>
              <w:jc w:val="center"/>
              <w:rPr>
                <w:b/>
                <w:color w:val="000000" w:themeColor="text1"/>
                <w:sz w:val="20"/>
              </w:rPr>
            </w:pPr>
            <w:r>
              <w:rPr>
                <w:b/>
                <w:color w:val="000000" w:themeColor="text1"/>
                <w:sz w:val="20"/>
              </w:rPr>
              <w:t>来源</w:t>
            </w:r>
          </w:p>
        </w:tc>
        <w:tc>
          <w:tcPr>
            <w:tcW w:w="1533" w:type="dxa"/>
            <w:tcBorders>
              <w:left w:val="single" w:sz="4" w:space="0" w:color="000001"/>
              <w:right w:val="nil"/>
            </w:tcBorders>
            <w:shd w:val="clear" w:color="auto" w:fill="F2F2F2" w:themeFill="background1" w:themeFillShade="F2"/>
            <w:tcMar>
              <w:left w:w="63" w:type="dxa"/>
            </w:tcMar>
            <w:vAlign w:val="center"/>
          </w:tcPr>
          <w:p w14:paraId="62B8DE27" w14:textId="77777777" w:rsidR="00D73DD5" w:rsidRDefault="00AE0D2C">
            <w:pPr>
              <w:spacing w:line="240" w:lineRule="exact"/>
              <w:jc w:val="center"/>
              <w:rPr>
                <w:b/>
                <w:color w:val="000000" w:themeColor="text1"/>
                <w:sz w:val="20"/>
              </w:rPr>
            </w:pPr>
            <w:r>
              <w:rPr>
                <w:b/>
                <w:color w:val="000000" w:themeColor="text1"/>
                <w:sz w:val="20"/>
              </w:rPr>
              <w:t>数额（万元）</w:t>
            </w:r>
          </w:p>
        </w:tc>
        <w:tc>
          <w:tcPr>
            <w:tcW w:w="1492" w:type="dxa"/>
            <w:tcBorders>
              <w:left w:val="single" w:sz="4" w:space="0" w:color="000001"/>
              <w:right w:val="nil"/>
            </w:tcBorders>
            <w:shd w:val="clear" w:color="auto" w:fill="F2F2F2" w:themeFill="background1" w:themeFillShade="F2"/>
            <w:tcMar>
              <w:left w:w="63" w:type="dxa"/>
            </w:tcMar>
            <w:vAlign w:val="center"/>
          </w:tcPr>
          <w:p w14:paraId="692F583B" w14:textId="77777777" w:rsidR="00D73DD5" w:rsidRDefault="00AE0D2C">
            <w:pPr>
              <w:spacing w:line="240" w:lineRule="exact"/>
              <w:jc w:val="center"/>
              <w:rPr>
                <w:b/>
                <w:color w:val="000000" w:themeColor="text1"/>
                <w:sz w:val="20"/>
              </w:rPr>
            </w:pPr>
            <w:r>
              <w:rPr>
                <w:b/>
                <w:color w:val="000000" w:themeColor="text1"/>
                <w:sz w:val="20"/>
              </w:rPr>
              <w:t>支出项目</w:t>
            </w:r>
          </w:p>
        </w:tc>
        <w:tc>
          <w:tcPr>
            <w:tcW w:w="1683" w:type="dxa"/>
            <w:tcBorders>
              <w:left w:val="single" w:sz="4" w:space="0" w:color="000001"/>
              <w:right w:val="single" w:sz="4" w:space="0" w:color="000001"/>
            </w:tcBorders>
            <w:shd w:val="clear" w:color="auto" w:fill="F2F2F2" w:themeFill="background1" w:themeFillShade="F2"/>
            <w:tcMar>
              <w:left w:w="63" w:type="dxa"/>
            </w:tcMar>
            <w:vAlign w:val="center"/>
          </w:tcPr>
          <w:p w14:paraId="5858B602" w14:textId="77777777" w:rsidR="00D73DD5" w:rsidRDefault="00AE0D2C">
            <w:pPr>
              <w:spacing w:line="240" w:lineRule="exact"/>
              <w:jc w:val="center"/>
              <w:rPr>
                <w:b/>
                <w:color w:val="000000" w:themeColor="text1"/>
                <w:sz w:val="20"/>
              </w:rPr>
            </w:pPr>
            <w:r>
              <w:rPr>
                <w:b/>
                <w:color w:val="000000" w:themeColor="text1"/>
                <w:sz w:val="20"/>
              </w:rPr>
              <w:t>数额（万元）</w:t>
            </w:r>
          </w:p>
        </w:tc>
      </w:tr>
      <w:tr w:rsidR="00D73DD5" w14:paraId="4DA6E314" w14:textId="77777777">
        <w:trPr>
          <w:trHeight w:val="283"/>
          <w:jc w:val="center"/>
        </w:trPr>
        <w:tc>
          <w:tcPr>
            <w:tcW w:w="1042" w:type="dxa"/>
            <w:vMerge w:val="restart"/>
            <w:tcBorders>
              <w:right w:val="nil"/>
            </w:tcBorders>
            <w:shd w:val="clear" w:color="auto" w:fill="FFFFFF"/>
            <w:tcMar>
              <w:left w:w="63" w:type="dxa"/>
            </w:tcMar>
            <w:vAlign w:val="center"/>
          </w:tcPr>
          <w:p w14:paraId="0C667440" w14:textId="77777777" w:rsidR="00D73DD5" w:rsidRDefault="00D73DD5">
            <w:pPr>
              <w:tabs>
                <w:tab w:val="left" w:pos="0"/>
              </w:tabs>
              <w:spacing w:line="260" w:lineRule="exact"/>
              <w:jc w:val="center"/>
              <w:rPr>
                <w:color w:val="000000" w:themeColor="text1"/>
                <w:sz w:val="20"/>
              </w:rPr>
            </w:pPr>
          </w:p>
        </w:tc>
        <w:tc>
          <w:tcPr>
            <w:tcW w:w="1200" w:type="dxa"/>
            <w:vMerge w:val="restart"/>
            <w:tcBorders>
              <w:left w:val="single" w:sz="4" w:space="0" w:color="000001"/>
              <w:right w:val="nil"/>
            </w:tcBorders>
            <w:shd w:val="clear" w:color="auto" w:fill="FFFFFF"/>
            <w:tcMar>
              <w:left w:w="63" w:type="dxa"/>
            </w:tcMar>
            <w:vAlign w:val="center"/>
          </w:tcPr>
          <w:p w14:paraId="51867C70"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2F60AF94" w14:textId="77777777" w:rsidR="00D73DD5" w:rsidRDefault="00AE0D2C">
            <w:pPr>
              <w:tabs>
                <w:tab w:val="left" w:pos="0"/>
              </w:tabs>
              <w:spacing w:line="260" w:lineRule="exact"/>
              <w:jc w:val="center"/>
              <w:rPr>
                <w:color w:val="000000" w:themeColor="text1"/>
                <w:sz w:val="20"/>
              </w:rPr>
            </w:pPr>
            <w:r>
              <w:rPr>
                <w:color w:val="000000" w:themeColor="text1"/>
                <w:sz w:val="20"/>
              </w:rPr>
              <w:t>国家</w:t>
            </w:r>
          </w:p>
        </w:tc>
        <w:tc>
          <w:tcPr>
            <w:tcW w:w="1533" w:type="dxa"/>
            <w:tcBorders>
              <w:left w:val="single" w:sz="4" w:space="0" w:color="000001"/>
              <w:right w:val="nil"/>
            </w:tcBorders>
            <w:shd w:val="clear" w:color="auto" w:fill="FFFFFF"/>
            <w:tcMar>
              <w:left w:w="63" w:type="dxa"/>
            </w:tcMar>
            <w:vAlign w:val="center"/>
          </w:tcPr>
          <w:p w14:paraId="2B3C80E8"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4B2A0A57"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26DB7F14" w14:textId="77777777" w:rsidR="00D73DD5" w:rsidRDefault="00D73DD5">
            <w:pPr>
              <w:tabs>
                <w:tab w:val="left" w:pos="0"/>
              </w:tabs>
              <w:spacing w:line="260" w:lineRule="exact"/>
              <w:jc w:val="center"/>
              <w:rPr>
                <w:color w:val="000000" w:themeColor="text1"/>
                <w:sz w:val="20"/>
              </w:rPr>
            </w:pPr>
          </w:p>
        </w:tc>
      </w:tr>
      <w:tr w:rsidR="00D73DD5" w14:paraId="327B944E" w14:textId="77777777">
        <w:trPr>
          <w:trHeight w:val="283"/>
          <w:jc w:val="center"/>
        </w:trPr>
        <w:tc>
          <w:tcPr>
            <w:tcW w:w="1042" w:type="dxa"/>
            <w:vMerge/>
            <w:tcBorders>
              <w:right w:val="nil"/>
            </w:tcBorders>
            <w:shd w:val="clear" w:color="auto" w:fill="FFFFFF"/>
            <w:tcMar>
              <w:left w:w="63" w:type="dxa"/>
            </w:tcMar>
            <w:vAlign w:val="center"/>
          </w:tcPr>
          <w:p w14:paraId="166254AE"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55574597"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10159C68" w14:textId="77777777" w:rsidR="00D73DD5" w:rsidRDefault="00AE0D2C">
            <w:pPr>
              <w:tabs>
                <w:tab w:val="left" w:pos="0"/>
              </w:tabs>
              <w:spacing w:line="260" w:lineRule="exact"/>
              <w:jc w:val="center"/>
              <w:rPr>
                <w:color w:val="000000" w:themeColor="text1"/>
                <w:sz w:val="20"/>
              </w:rPr>
            </w:pPr>
            <w:r>
              <w:rPr>
                <w:color w:val="000000" w:themeColor="text1"/>
                <w:sz w:val="20"/>
              </w:rPr>
              <w:t>地方</w:t>
            </w:r>
          </w:p>
        </w:tc>
        <w:tc>
          <w:tcPr>
            <w:tcW w:w="1533" w:type="dxa"/>
            <w:tcBorders>
              <w:left w:val="single" w:sz="4" w:space="0" w:color="000001"/>
              <w:right w:val="nil"/>
            </w:tcBorders>
            <w:shd w:val="clear" w:color="auto" w:fill="FFFFFF"/>
            <w:tcMar>
              <w:left w:w="63" w:type="dxa"/>
            </w:tcMar>
            <w:vAlign w:val="center"/>
          </w:tcPr>
          <w:p w14:paraId="281E007F"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2205E340"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56EBE34B" w14:textId="77777777" w:rsidR="00D73DD5" w:rsidRDefault="00D73DD5">
            <w:pPr>
              <w:tabs>
                <w:tab w:val="left" w:pos="0"/>
              </w:tabs>
              <w:spacing w:line="260" w:lineRule="exact"/>
              <w:jc w:val="center"/>
              <w:rPr>
                <w:color w:val="000000" w:themeColor="text1"/>
                <w:sz w:val="20"/>
              </w:rPr>
            </w:pPr>
          </w:p>
        </w:tc>
      </w:tr>
      <w:tr w:rsidR="00D73DD5" w14:paraId="0600AFD5" w14:textId="77777777">
        <w:trPr>
          <w:trHeight w:val="283"/>
          <w:jc w:val="center"/>
        </w:trPr>
        <w:tc>
          <w:tcPr>
            <w:tcW w:w="1042" w:type="dxa"/>
            <w:vMerge/>
            <w:tcBorders>
              <w:right w:val="nil"/>
            </w:tcBorders>
            <w:shd w:val="clear" w:color="auto" w:fill="FFFFFF"/>
            <w:tcMar>
              <w:left w:w="63" w:type="dxa"/>
            </w:tcMar>
            <w:vAlign w:val="center"/>
          </w:tcPr>
          <w:p w14:paraId="49F548EE"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61FBAF12"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0F7832DD" w14:textId="77777777" w:rsidR="00D73DD5" w:rsidRDefault="00AE0D2C">
            <w:pPr>
              <w:tabs>
                <w:tab w:val="left" w:pos="0"/>
              </w:tabs>
              <w:spacing w:line="260" w:lineRule="exact"/>
              <w:jc w:val="center"/>
              <w:rPr>
                <w:color w:val="000000" w:themeColor="text1"/>
                <w:sz w:val="20"/>
              </w:rPr>
            </w:pPr>
            <w:r>
              <w:rPr>
                <w:color w:val="000000" w:themeColor="text1"/>
                <w:sz w:val="20"/>
              </w:rPr>
              <w:t>社会</w:t>
            </w:r>
          </w:p>
        </w:tc>
        <w:tc>
          <w:tcPr>
            <w:tcW w:w="1533" w:type="dxa"/>
            <w:tcBorders>
              <w:left w:val="single" w:sz="4" w:space="0" w:color="000001"/>
              <w:right w:val="nil"/>
            </w:tcBorders>
            <w:shd w:val="clear" w:color="auto" w:fill="FFFFFF"/>
            <w:tcMar>
              <w:left w:w="63" w:type="dxa"/>
            </w:tcMar>
            <w:vAlign w:val="center"/>
          </w:tcPr>
          <w:p w14:paraId="1143FC4A"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7832589A"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3E7E1537" w14:textId="77777777" w:rsidR="00D73DD5" w:rsidRDefault="00D73DD5">
            <w:pPr>
              <w:tabs>
                <w:tab w:val="left" w:pos="0"/>
              </w:tabs>
              <w:spacing w:line="260" w:lineRule="exact"/>
              <w:jc w:val="center"/>
              <w:rPr>
                <w:color w:val="000000" w:themeColor="text1"/>
                <w:sz w:val="20"/>
              </w:rPr>
            </w:pPr>
          </w:p>
        </w:tc>
      </w:tr>
      <w:tr w:rsidR="00D73DD5" w14:paraId="6CAF15EF" w14:textId="77777777">
        <w:trPr>
          <w:trHeight w:val="283"/>
          <w:jc w:val="center"/>
        </w:trPr>
        <w:tc>
          <w:tcPr>
            <w:tcW w:w="1042" w:type="dxa"/>
            <w:vMerge/>
            <w:tcBorders>
              <w:right w:val="nil"/>
            </w:tcBorders>
            <w:shd w:val="clear" w:color="auto" w:fill="FFFFFF"/>
            <w:tcMar>
              <w:left w:w="63" w:type="dxa"/>
            </w:tcMar>
            <w:vAlign w:val="center"/>
          </w:tcPr>
          <w:p w14:paraId="6366317A"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628510E0"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25E54F5F" w14:textId="77777777" w:rsidR="00D73DD5" w:rsidRDefault="00AE0D2C">
            <w:pPr>
              <w:tabs>
                <w:tab w:val="left" w:pos="0"/>
              </w:tabs>
              <w:spacing w:line="260" w:lineRule="exact"/>
              <w:jc w:val="center"/>
              <w:rPr>
                <w:color w:val="000000" w:themeColor="text1"/>
                <w:sz w:val="20"/>
              </w:rPr>
            </w:pPr>
            <w:r>
              <w:rPr>
                <w:color w:val="000000" w:themeColor="text1"/>
                <w:sz w:val="20"/>
              </w:rPr>
              <w:t>创收</w:t>
            </w:r>
          </w:p>
        </w:tc>
        <w:tc>
          <w:tcPr>
            <w:tcW w:w="1533" w:type="dxa"/>
            <w:tcBorders>
              <w:left w:val="single" w:sz="4" w:space="0" w:color="000001"/>
              <w:right w:val="nil"/>
            </w:tcBorders>
            <w:shd w:val="clear" w:color="auto" w:fill="FFFFFF"/>
            <w:tcMar>
              <w:left w:w="63" w:type="dxa"/>
            </w:tcMar>
            <w:vAlign w:val="center"/>
          </w:tcPr>
          <w:p w14:paraId="6922BBDD"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748DEAA5"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036FA239" w14:textId="77777777" w:rsidR="00D73DD5" w:rsidRDefault="00D73DD5">
            <w:pPr>
              <w:tabs>
                <w:tab w:val="left" w:pos="0"/>
              </w:tabs>
              <w:spacing w:line="260" w:lineRule="exact"/>
              <w:jc w:val="center"/>
              <w:rPr>
                <w:color w:val="000000" w:themeColor="text1"/>
                <w:sz w:val="20"/>
              </w:rPr>
            </w:pPr>
          </w:p>
        </w:tc>
      </w:tr>
      <w:tr w:rsidR="00D73DD5" w14:paraId="282D9235" w14:textId="77777777">
        <w:trPr>
          <w:trHeight w:val="283"/>
          <w:jc w:val="center"/>
        </w:trPr>
        <w:tc>
          <w:tcPr>
            <w:tcW w:w="1042" w:type="dxa"/>
            <w:vMerge/>
            <w:tcBorders>
              <w:right w:val="nil"/>
            </w:tcBorders>
            <w:shd w:val="clear" w:color="auto" w:fill="FFFFFF"/>
            <w:tcMar>
              <w:left w:w="63" w:type="dxa"/>
            </w:tcMar>
            <w:vAlign w:val="center"/>
          </w:tcPr>
          <w:p w14:paraId="13E958A1"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79F9D40E"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00490670" w14:textId="77777777" w:rsidR="00D73DD5" w:rsidRDefault="00AE0D2C">
            <w:pPr>
              <w:tabs>
                <w:tab w:val="left" w:pos="0"/>
              </w:tabs>
              <w:spacing w:line="260" w:lineRule="exact"/>
              <w:jc w:val="center"/>
              <w:rPr>
                <w:color w:val="000000" w:themeColor="text1"/>
                <w:sz w:val="20"/>
              </w:rPr>
            </w:pPr>
            <w:r>
              <w:rPr>
                <w:color w:val="000000" w:themeColor="text1"/>
                <w:sz w:val="20"/>
              </w:rPr>
              <w:t>其它</w:t>
            </w:r>
          </w:p>
        </w:tc>
        <w:tc>
          <w:tcPr>
            <w:tcW w:w="1533" w:type="dxa"/>
            <w:tcBorders>
              <w:left w:val="single" w:sz="4" w:space="0" w:color="000001"/>
              <w:right w:val="nil"/>
            </w:tcBorders>
            <w:shd w:val="clear" w:color="auto" w:fill="FFFFFF"/>
            <w:tcMar>
              <w:left w:w="63" w:type="dxa"/>
            </w:tcMar>
            <w:vAlign w:val="center"/>
          </w:tcPr>
          <w:p w14:paraId="0C88B927"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7433C510"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011BF25D" w14:textId="77777777" w:rsidR="00D73DD5" w:rsidRDefault="00D73DD5">
            <w:pPr>
              <w:tabs>
                <w:tab w:val="left" w:pos="0"/>
              </w:tabs>
              <w:spacing w:line="260" w:lineRule="exact"/>
              <w:jc w:val="center"/>
              <w:rPr>
                <w:color w:val="000000" w:themeColor="text1"/>
                <w:sz w:val="20"/>
              </w:rPr>
            </w:pPr>
          </w:p>
        </w:tc>
      </w:tr>
      <w:tr w:rsidR="00D73DD5" w14:paraId="5E116704" w14:textId="77777777">
        <w:trPr>
          <w:trHeight w:val="283"/>
          <w:jc w:val="center"/>
        </w:trPr>
        <w:tc>
          <w:tcPr>
            <w:tcW w:w="1042" w:type="dxa"/>
            <w:vMerge/>
            <w:tcBorders>
              <w:right w:val="nil"/>
            </w:tcBorders>
            <w:shd w:val="clear" w:color="auto" w:fill="FFFFFF"/>
            <w:tcMar>
              <w:left w:w="63" w:type="dxa"/>
            </w:tcMar>
            <w:vAlign w:val="center"/>
          </w:tcPr>
          <w:p w14:paraId="774ECC79"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250745C4"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230C3F8E" w14:textId="77777777" w:rsidR="00D73DD5" w:rsidRDefault="00AE0D2C">
            <w:pPr>
              <w:tabs>
                <w:tab w:val="left" w:pos="0"/>
              </w:tabs>
              <w:spacing w:line="260" w:lineRule="exact"/>
              <w:jc w:val="center"/>
              <w:rPr>
                <w:color w:val="000000" w:themeColor="text1"/>
                <w:sz w:val="20"/>
              </w:rPr>
            </w:pPr>
            <w:r>
              <w:rPr>
                <w:color w:val="000000" w:themeColor="text1"/>
                <w:sz w:val="20"/>
              </w:rPr>
              <w:t>……</w:t>
            </w:r>
          </w:p>
        </w:tc>
        <w:tc>
          <w:tcPr>
            <w:tcW w:w="1533" w:type="dxa"/>
            <w:tcBorders>
              <w:left w:val="single" w:sz="4" w:space="0" w:color="000001"/>
              <w:right w:val="nil"/>
            </w:tcBorders>
            <w:shd w:val="clear" w:color="auto" w:fill="FFFFFF"/>
            <w:tcMar>
              <w:left w:w="63" w:type="dxa"/>
            </w:tcMar>
            <w:vAlign w:val="center"/>
          </w:tcPr>
          <w:p w14:paraId="27EEEBC6"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13D7E5D2"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5C98696D" w14:textId="77777777" w:rsidR="00D73DD5" w:rsidRDefault="00D73DD5">
            <w:pPr>
              <w:tabs>
                <w:tab w:val="left" w:pos="0"/>
              </w:tabs>
              <w:spacing w:line="260" w:lineRule="exact"/>
              <w:jc w:val="center"/>
              <w:rPr>
                <w:color w:val="000000" w:themeColor="text1"/>
                <w:sz w:val="20"/>
              </w:rPr>
            </w:pPr>
          </w:p>
        </w:tc>
      </w:tr>
      <w:tr w:rsidR="00D73DD5" w14:paraId="31AF78CC" w14:textId="77777777">
        <w:trPr>
          <w:trHeight w:val="283"/>
          <w:jc w:val="center"/>
        </w:trPr>
        <w:tc>
          <w:tcPr>
            <w:tcW w:w="1042" w:type="dxa"/>
            <w:vMerge w:val="restart"/>
            <w:tcBorders>
              <w:right w:val="nil"/>
            </w:tcBorders>
            <w:shd w:val="clear" w:color="auto" w:fill="FFFFFF"/>
            <w:tcMar>
              <w:left w:w="63" w:type="dxa"/>
            </w:tcMar>
            <w:vAlign w:val="center"/>
          </w:tcPr>
          <w:p w14:paraId="5CA9FE49" w14:textId="77777777" w:rsidR="00D73DD5" w:rsidRDefault="00D73DD5">
            <w:pPr>
              <w:tabs>
                <w:tab w:val="left" w:pos="0"/>
              </w:tabs>
              <w:spacing w:line="260" w:lineRule="exact"/>
              <w:jc w:val="center"/>
              <w:rPr>
                <w:color w:val="000000" w:themeColor="text1"/>
                <w:sz w:val="20"/>
              </w:rPr>
            </w:pPr>
          </w:p>
        </w:tc>
        <w:tc>
          <w:tcPr>
            <w:tcW w:w="1200" w:type="dxa"/>
            <w:vMerge w:val="restart"/>
            <w:tcBorders>
              <w:left w:val="single" w:sz="4" w:space="0" w:color="000001"/>
              <w:right w:val="nil"/>
            </w:tcBorders>
            <w:shd w:val="clear" w:color="auto" w:fill="FFFFFF"/>
            <w:tcMar>
              <w:left w:w="63" w:type="dxa"/>
            </w:tcMar>
            <w:vAlign w:val="center"/>
          </w:tcPr>
          <w:p w14:paraId="008D1DB3"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40B91413" w14:textId="77777777" w:rsidR="00D73DD5" w:rsidRDefault="00AE0D2C">
            <w:pPr>
              <w:tabs>
                <w:tab w:val="left" w:pos="0"/>
              </w:tabs>
              <w:spacing w:line="260" w:lineRule="exact"/>
              <w:jc w:val="center"/>
              <w:rPr>
                <w:color w:val="000000" w:themeColor="text1"/>
                <w:sz w:val="20"/>
              </w:rPr>
            </w:pPr>
            <w:r>
              <w:rPr>
                <w:color w:val="000000" w:themeColor="text1"/>
                <w:sz w:val="20"/>
              </w:rPr>
              <w:t>国家</w:t>
            </w:r>
          </w:p>
        </w:tc>
        <w:tc>
          <w:tcPr>
            <w:tcW w:w="1533" w:type="dxa"/>
            <w:tcBorders>
              <w:left w:val="single" w:sz="4" w:space="0" w:color="000001"/>
              <w:right w:val="nil"/>
            </w:tcBorders>
            <w:shd w:val="clear" w:color="auto" w:fill="FFFFFF"/>
            <w:tcMar>
              <w:left w:w="63" w:type="dxa"/>
            </w:tcMar>
            <w:vAlign w:val="center"/>
          </w:tcPr>
          <w:p w14:paraId="1743F1A6"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249A3CF5"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4C2139B3" w14:textId="77777777" w:rsidR="00D73DD5" w:rsidRDefault="00D73DD5">
            <w:pPr>
              <w:tabs>
                <w:tab w:val="left" w:pos="0"/>
              </w:tabs>
              <w:spacing w:line="260" w:lineRule="exact"/>
              <w:jc w:val="center"/>
              <w:rPr>
                <w:color w:val="000000" w:themeColor="text1"/>
                <w:sz w:val="20"/>
              </w:rPr>
            </w:pPr>
          </w:p>
        </w:tc>
      </w:tr>
      <w:tr w:rsidR="00D73DD5" w14:paraId="48DC097E" w14:textId="77777777">
        <w:trPr>
          <w:trHeight w:val="283"/>
          <w:jc w:val="center"/>
        </w:trPr>
        <w:tc>
          <w:tcPr>
            <w:tcW w:w="1042" w:type="dxa"/>
            <w:vMerge/>
            <w:tcBorders>
              <w:right w:val="nil"/>
            </w:tcBorders>
            <w:shd w:val="clear" w:color="auto" w:fill="FFFFFF"/>
            <w:tcMar>
              <w:left w:w="63" w:type="dxa"/>
            </w:tcMar>
            <w:vAlign w:val="center"/>
          </w:tcPr>
          <w:p w14:paraId="33B9EBBF"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7E95DCB8"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564172FB" w14:textId="77777777" w:rsidR="00D73DD5" w:rsidRDefault="00AE0D2C">
            <w:pPr>
              <w:tabs>
                <w:tab w:val="left" w:pos="0"/>
              </w:tabs>
              <w:spacing w:line="260" w:lineRule="exact"/>
              <w:jc w:val="center"/>
              <w:rPr>
                <w:color w:val="000000" w:themeColor="text1"/>
                <w:sz w:val="20"/>
              </w:rPr>
            </w:pPr>
            <w:r>
              <w:rPr>
                <w:color w:val="000000" w:themeColor="text1"/>
                <w:sz w:val="20"/>
              </w:rPr>
              <w:t>地方</w:t>
            </w:r>
          </w:p>
        </w:tc>
        <w:tc>
          <w:tcPr>
            <w:tcW w:w="1533" w:type="dxa"/>
            <w:tcBorders>
              <w:left w:val="single" w:sz="4" w:space="0" w:color="000001"/>
              <w:right w:val="nil"/>
            </w:tcBorders>
            <w:shd w:val="clear" w:color="auto" w:fill="FFFFFF"/>
            <w:tcMar>
              <w:left w:w="63" w:type="dxa"/>
            </w:tcMar>
            <w:vAlign w:val="center"/>
          </w:tcPr>
          <w:p w14:paraId="27E4F601"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15BE50A5"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412879F8" w14:textId="77777777" w:rsidR="00D73DD5" w:rsidRDefault="00D73DD5">
            <w:pPr>
              <w:tabs>
                <w:tab w:val="left" w:pos="0"/>
              </w:tabs>
              <w:spacing w:line="260" w:lineRule="exact"/>
              <w:jc w:val="center"/>
              <w:rPr>
                <w:color w:val="000000" w:themeColor="text1"/>
                <w:sz w:val="20"/>
              </w:rPr>
            </w:pPr>
          </w:p>
        </w:tc>
      </w:tr>
      <w:tr w:rsidR="00D73DD5" w14:paraId="40D5A204" w14:textId="77777777">
        <w:trPr>
          <w:trHeight w:val="283"/>
          <w:jc w:val="center"/>
        </w:trPr>
        <w:tc>
          <w:tcPr>
            <w:tcW w:w="1042" w:type="dxa"/>
            <w:vMerge/>
            <w:tcBorders>
              <w:right w:val="nil"/>
            </w:tcBorders>
            <w:shd w:val="clear" w:color="auto" w:fill="FFFFFF"/>
            <w:tcMar>
              <w:left w:w="63" w:type="dxa"/>
            </w:tcMar>
            <w:vAlign w:val="center"/>
          </w:tcPr>
          <w:p w14:paraId="3C64FDEA"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096DDD5E"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56D20D14" w14:textId="77777777" w:rsidR="00D73DD5" w:rsidRDefault="00AE0D2C">
            <w:pPr>
              <w:tabs>
                <w:tab w:val="left" w:pos="0"/>
              </w:tabs>
              <w:spacing w:line="260" w:lineRule="exact"/>
              <w:jc w:val="center"/>
              <w:rPr>
                <w:color w:val="000000" w:themeColor="text1"/>
                <w:sz w:val="20"/>
              </w:rPr>
            </w:pPr>
            <w:r>
              <w:rPr>
                <w:color w:val="000000" w:themeColor="text1"/>
                <w:sz w:val="20"/>
              </w:rPr>
              <w:t>社会</w:t>
            </w:r>
          </w:p>
        </w:tc>
        <w:tc>
          <w:tcPr>
            <w:tcW w:w="1533" w:type="dxa"/>
            <w:tcBorders>
              <w:left w:val="single" w:sz="4" w:space="0" w:color="000001"/>
              <w:right w:val="nil"/>
            </w:tcBorders>
            <w:shd w:val="clear" w:color="auto" w:fill="FFFFFF"/>
            <w:tcMar>
              <w:left w:w="63" w:type="dxa"/>
            </w:tcMar>
            <w:vAlign w:val="center"/>
          </w:tcPr>
          <w:p w14:paraId="534C9F5E"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3D8AB097"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0CA569B9" w14:textId="77777777" w:rsidR="00D73DD5" w:rsidRDefault="00D73DD5">
            <w:pPr>
              <w:tabs>
                <w:tab w:val="left" w:pos="0"/>
              </w:tabs>
              <w:spacing w:line="260" w:lineRule="exact"/>
              <w:jc w:val="center"/>
              <w:rPr>
                <w:color w:val="000000" w:themeColor="text1"/>
                <w:sz w:val="20"/>
              </w:rPr>
            </w:pPr>
          </w:p>
        </w:tc>
      </w:tr>
      <w:tr w:rsidR="00D73DD5" w14:paraId="63DC0367" w14:textId="77777777">
        <w:trPr>
          <w:trHeight w:val="283"/>
          <w:jc w:val="center"/>
        </w:trPr>
        <w:tc>
          <w:tcPr>
            <w:tcW w:w="1042" w:type="dxa"/>
            <w:vMerge/>
            <w:tcBorders>
              <w:right w:val="nil"/>
            </w:tcBorders>
            <w:shd w:val="clear" w:color="auto" w:fill="FFFFFF"/>
            <w:tcMar>
              <w:left w:w="63" w:type="dxa"/>
            </w:tcMar>
            <w:vAlign w:val="center"/>
          </w:tcPr>
          <w:p w14:paraId="5EB55C0D"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6E994E70"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0A63183A" w14:textId="77777777" w:rsidR="00D73DD5" w:rsidRDefault="00AE0D2C">
            <w:pPr>
              <w:tabs>
                <w:tab w:val="left" w:pos="0"/>
              </w:tabs>
              <w:spacing w:line="260" w:lineRule="exact"/>
              <w:jc w:val="center"/>
              <w:rPr>
                <w:color w:val="000000" w:themeColor="text1"/>
                <w:sz w:val="20"/>
              </w:rPr>
            </w:pPr>
            <w:r>
              <w:rPr>
                <w:color w:val="000000" w:themeColor="text1"/>
                <w:sz w:val="20"/>
              </w:rPr>
              <w:t>创收</w:t>
            </w:r>
          </w:p>
        </w:tc>
        <w:tc>
          <w:tcPr>
            <w:tcW w:w="1533" w:type="dxa"/>
            <w:tcBorders>
              <w:left w:val="single" w:sz="4" w:space="0" w:color="000001"/>
              <w:right w:val="nil"/>
            </w:tcBorders>
            <w:shd w:val="clear" w:color="auto" w:fill="FFFFFF"/>
            <w:tcMar>
              <w:left w:w="63" w:type="dxa"/>
            </w:tcMar>
            <w:vAlign w:val="center"/>
          </w:tcPr>
          <w:p w14:paraId="16A50E2A"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551D115C"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572FE7CA" w14:textId="77777777" w:rsidR="00D73DD5" w:rsidRDefault="00D73DD5">
            <w:pPr>
              <w:tabs>
                <w:tab w:val="left" w:pos="0"/>
              </w:tabs>
              <w:spacing w:line="260" w:lineRule="exact"/>
              <w:jc w:val="center"/>
              <w:rPr>
                <w:color w:val="000000" w:themeColor="text1"/>
                <w:sz w:val="20"/>
              </w:rPr>
            </w:pPr>
          </w:p>
        </w:tc>
      </w:tr>
      <w:tr w:rsidR="00D73DD5" w14:paraId="01122315" w14:textId="77777777">
        <w:trPr>
          <w:trHeight w:val="283"/>
          <w:jc w:val="center"/>
        </w:trPr>
        <w:tc>
          <w:tcPr>
            <w:tcW w:w="1042" w:type="dxa"/>
            <w:vMerge/>
            <w:tcBorders>
              <w:right w:val="nil"/>
            </w:tcBorders>
            <w:shd w:val="clear" w:color="auto" w:fill="FFFFFF"/>
            <w:tcMar>
              <w:left w:w="63" w:type="dxa"/>
            </w:tcMar>
            <w:vAlign w:val="center"/>
          </w:tcPr>
          <w:p w14:paraId="0A7B6A27"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3BA40494"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1E507444" w14:textId="77777777" w:rsidR="00D73DD5" w:rsidRDefault="00AE0D2C">
            <w:pPr>
              <w:tabs>
                <w:tab w:val="left" w:pos="0"/>
              </w:tabs>
              <w:spacing w:line="260" w:lineRule="exact"/>
              <w:jc w:val="center"/>
              <w:rPr>
                <w:color w:val="000000" w:themeColor="text1"/>
                <w:sz w:val="20"/>
              </w:rPr>
            </w:pPr>
            <w:r>
              <w:rPr>
                <w:color w:val="000000" w:themeColor="text1"/>
                <w:sz w:val="20"/>
              </w:rPr>
              <w:t>其它</w:t>
            </w:r>
          </w:p>
        </w:tc>
        <w:tc>
          <w:tcPr>
            <w:tcW w:w="1533" w:type="dxa"/>
            <w:tcBorders>
              <w:left w:val="single" w:sz="4" w:space="0" w:color="000001"/>
              <w:right w:val="nil"/>
            </w:tcBorders>
            <w:shd w:val="clear" w:color="auto" w:fill="FFFFFF"/>
            <w:tcMar>
              <w:left w:w="63" w:type="dxa"/>
            </w:tcMar>
            <w:vAlign w:val="center"/>
          </w:tcPr>
          <w:p w14:paraId="0F8907A8"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16F77F4A"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2FDB09C2" w14:textId="77777777" w:rsidR="00D73DD5" w:rsidRDefault="00D73DD5">
            <w:pPr>
              <w:tabs>
                <w:tab w:val="left" w:pos="0"/>
              </w:tabs>
              <w:spacing w:line="260" w:lineRule="exact"/>
              <w:jc w:val="center"/>
              <w:rPr>
                <w:color w:val="000000" w:themeColor="text1"/>
                <w:sz w:val="20"/>
              </w:rPr>
            </w:pPr>
          </w:p>
        </w:tc>
      </w:tr>
      <w:tr w:rsidR="00D73DD5" w14:paraId="72F393DD" w14:textId="77777777">
        <w:trPr>
          <w:trHeight w:val="283"/>
          <w:jc w:val="center"/>
        </w:trPr>
        <w:tc>
          <w:tcPr>
            <w:tcW w:w="1042" w:type="dxa"/>
            <w:vMerge/>
            <w:tcBorders>
              <w:right w:val="nil"/>
            </w:tcBorders>
            <w:shd w:val="clear" w:color="auto" w:fill="FFFFFF"/>
            <w:tcMar>
              <w:left w:w="63" w:type="dxa"/>
            </w:tcMar>
            <w:vAlign w:val="center"/>
          </w:tcPr>
          <w:p w14:paraId="2FD89AAC"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23B27B40"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vAlign w:val="center"/>
          </w:tcPr>
          <w:p w14:paraId="112EFF29" w14:textId="77777777" w:rsidR="00D73DD5" w:rsidRDefault="00AE0D2C">
            <w:pPr>
              <w:tabs>
                <w:tab w:val="left" w:pos="0"/>
              </w:tabs>
              <w:spacing w:line="260" w:lineRule="exact"/>
              <w:jc w:val="center"/>
              <w:rPr>
                <w:color w:val="000000" w:themeColor="text1"/>
                <w:sz w:val="20"/>
              </w:rPr>
            </w:pPr>
            <w:r>
              <w:rPr>
                <w:color w:val="000000" w:themeColor="text1"/>
                <w:sz w:val="20"/>
              </w:rPr>
              <w:t>……</w:t>
            </w:r>
          </w:p>
        </w:tc>
        <w:tc>
          <w:tcPr>
            <w:tcW w:w="1533" w:type="dxa"/>
            <w:tcBorders>
              <w:left w:val="single" w:sz="4" w:space="0" w:color="000001"/>
              <w:right w:val="nil"/>
            </w:tcBorders>
            <w:shd w:val="clear" w:color="auto" w:fill="FFFFFF"/>
            <w:tcMar>
              <w:left w:w="63" w:type="dxa"/>
            </w:tcMar>
            <w:vAlign w:val="center"/>
          </w:tcPr>
          <w:p w14:paraId="52FF8CDD"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vAlign w:val="center"/>
          </w:tcPr>
          <w:p w14:paraId="30CBEEFD"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vAlign w:val="center"/>
          </w:tcPr>
          <w:p w14:paraId="1A9C22E6" w14:textId="77777777" w:rsidR="00D73DD5" w:rsidRDefault="00D73DD5">
            <w:pPr>
              <w:tabs>
                <w:tab w:val="left" w:pos="0"/>
              </w:tabs>
              <w:spacing w:line="260" w:lineRule="exact"/>
              <w:jc w:val="center"/>
              <w:rPr>
                <w:color w:val="000000" w:themeColor="text1"/>
                <w:sz w:val="20"/>
              </w:rPr>
            </w:pPr>
          </w:p>
        </w:tc>
      </w:tr>
      <w:tr w:rsidR="00D73DD5" w14:paraId="48174DD6" w14:textId="77777777">
        <w:trPr>
          <w:trHeight w:val="283"/>
          <w:jc w:val="center"/>
        </w:trPr>
        <w:tc>
          <w:tcPr>
            <w:tcW w:w="1042" w:type="dxa"/>
            <w:vMerge w:val="restart"/>
            <w:tcBorders>
              <w:right w:val="nil"/>
            </w:tcBorders>
            <w:shd w:val="clear" w:color="auto" w:fill="FFFFFF"/>
            <w:tcMar>
              <w:left w:w="63" w:type="dxa"/>
            </w:tcMar>
            <w:vAlign w:val="center"/>
          </w:tcPr>
          <w:p w14:paraId="057C7BFA" w14:textId="77777777" w:rsidR="00D73DD5" w:rsidRDefault="00D73DD5">
            <w:pPr>
              <w:tabs>
                <w:tab w:val="left" w:pos="0"/>
              </w:tabs>
              <w:spacing w:line="260" w:lineRule="exact"/>
              <w:jc w:val="center"/>
              <w:rPr>
                <w:color w:val="000000" w:themeColor="text1"/>
                <w:sz w:val="20"/>
              </w:rPr>
            </w:pPr>
          </w:p>
        </w:tc>
        <w:tc>
          <w:tcPr>
            <w:tcW w:w="1200" w:type="dxa"/>
            <w:vMerge w:val="restart"/>
            <w:tcBorders>
              <w:left w:val="single" w:sz="4" w:space="0" w:color="000001"/>
              <w:right w:val="nil"/>
            </w:tcBorders>
            <w:shd w:val="clear" w:color="auto" w:fill="FFFFFF"/>
            <w:tcMar>
              <w:left w:w="63" w:type="dxa"/>
            </w:tcMar>
            <w:vAlign w:val="center"/>
          </w:tcPr>
          <w:p w14:paraId="13ACCE82"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tcPr>
          <w:p w14:paraId="677B1CE7" w14:textId="77777777" w:rsidR="00D73DD5" w:rsidRDefault="00AE0D2C">
            <w:pPr>
              <w:tabs>
                <w:tab w:val="left" w:pos="0"/>
              </w:tabs>
              <w:spacing w:line="260" w:lineRule="exact"/>
              <w:jc w:val="center"/>
              <w:rPr>
                <w:color w:val="000000" w:themeColor="text1"/>
                <w:sz w:val="20"/>
              </w:rPr>
            </w:pPr>
            <w:r>
              <w:rPr>
                <w:color w:val="000000" w:themeColor="text1"/>
                <w:sz w:val="20"/>
              </w:rPr>
              <w:t>国家</w:t>
            </w:r>
          </w:p>
        </w:tc>
        <w:tc>
          <w:tcPr>
            <w:tcW w:w="1533" w:type="dxa"/>
            <w:tcBorders>
              <w:left w:val="single" w:sz="4" w:space="0" w:color="000001"/>
              <w:right w:val="nil"/>
            </w:tcBorders>
            <w:shd w:val="clear" w:color="auto" w:fill="FFFFFF"/>
            <w:tcMar>
              <w:left w:w="63" w:type="dxa"/>
            </w:tcMar>
          </w:tcPr>
          <w:p w14:paraId="7910B549"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tcPr>
          <w:p w14:paraId="1107BCE4"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tcPr>
          <w:p w14:paraId="70E6249B" w14:textId="77777777" w:rsidR="00D73DD5" w:rsidRDefault="00D73DD5">
            <w:pPr>
              <w:tabs>
                <w:tab w:val="left" w:pos="0"/>
              </w:tabs>
              <w:spacing w:line="260" w:lineRule="exact"/>
              <w:jc w:val="center"/>
              <w:rPr>
                <w:color w:val="000000" w:themeColor="text1"/>
                <w:sz w:val="20"/>
              </w:rPr>
            </w:pPr>
          </w:p>
        </w:tc>
      </w:tr>
      <w:tr w:rsidR="00D73DD5" w14:paraId="0430829F" w14:textId="77777777">
        <w:trPr>
          <w:trHeight w:val="283"/>
          <w:jc w:val="center"/>
        </w:trPr>
        <w:tc>
          <w:tcPr>
            <w:tcW w:w="1042" w:type="dxa"/>
            <w:vMerge/>
            <w:tcBorders>
              <w:right w:val="nil"/>
            </w:tcBorders>
            <w:shd w:val="clear" w:color="auto" w:fill="FFFFFF"/>
            <w:tcMar>
              <w:left w:w="63" w:type="dxa"/>
            </w:tcMar>
            <w:vAlign w:val="center"/>
          </w:tcPr>
          <w:p w14:paraId="4111EA93"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6760EF74"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tcPr>
          <w:p w14:paraId="0CCF1E1E" w14:textId="77777777" w:rsidR="00D73DD5" w:rsidRDefault="00AE0D2C">
            <w:pPr>
              <w:tabs>
                <w:tab w:val="left" w:pos="0"/>
              </w:tabs>
              <w:spacing w:line="260" w:lineRule="exact"/>
              <w:jc w:val="center"/>
              <w:rPr>
                <w:color w:val="000000" w:themeColor="text1"/>
                <w:sz w:val="20"/>
              </w:rPr>
            </w:pPr>
            <w:r>
              <w:rPr>
                <w:color w:val="000000" w:themeColor="text1"/>
                <w:sz w:val="20"/>
              </w:rPr>
              <w:t>地方</w:t>
            </w:r>
          </w:p>
        </w:tc>
        <w:tc>
          <w:tcPr>
            <w:tcW w:w="1533" w:type="dxa"/>
            <w:tcBorders>
              <w:left w:val="single" w:sz="4" w:space="0" w:color="000001"/>
              <w:right w:val="nil"/>
            </w:tcBorders>
            <w:shd w:val="clear" w:color="auto" w:fill="FFFFFF"/>
            <w:tcMar>
              <w:left w:w="63" w:type="dxa"/>
            </w:tcMar>
          </w:tcPr>
          <w:p w14:paraId="00C32ABC"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tcPr>
          <w:p w14:paraId="5A4B2CDC"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tcPr>
          <w:p w14:paraId="1104E777" w14:textId="77777777" w:rsidR="00D73DD5" w:rsidRDefault="00D73DD5">
            <w:pPr>
              <w:tabs>
                <w:tab w:val="left" w:pos="0"/>
              </w:tabs>
              <w:spacing w:line="260" w:lineRule="exact"/>
              <w:jc w:val="center"/>
              <w:rPr>
                <w:color w:val="000000" w:themeColor="text1"/>
                <w:sz w:val="20"/>
              </w:rPr>
            </w:pPr>
          </w:p>
        </w:tc>
      </w:tr>
      <w:tr w:rsidR="00D73DD5" w14:paraId="59A001E5" w14:textId="77777777">
        <w:trPr>
          <w:trHeight w:val="283"/>
          <w:jc w:val="center"/>
        </w:trPr>
        <w:tc>
          <w:tcPr>
            <w:tcW w:w="1042" w:type="dxa"/>
            <w:vMerge/>
            <w:tcBorders>
              <w:right w:val="nil"/>
            </w:tcBorders>
            <w:shd w:val="clear" w:color="auto" w:fill="FFFFFF"/>
            <w:tcMar>
              <w:left w:w="63" w:type="dxa"/>
            </w:tcMar>
            <w:vAlign w:val="center"/>
          </w:tcPr>
          <w:p w14:paraId="540FBEB0"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7B13573A"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tcPr>
          <w:p w14:paraId="30063E7D" w14:textId="77777777" w:rsidR="00D73DD5" w:rsidRDefault="00AE0D2C">
            <w:pPr>
              <w:tabs>
                <w:tab w:val="left" w:pos="0"/>
              </w:tabs>
              <w:spacing w:line="260" w:lineRule="exact"/>
              <w:jc w:val="center"/>
              <w:rPr>
                <w:color w:val="000000" w:themeColor="text1"/>
                <w:sz w:val="20"/>
              </w:rPr>
            </w:pPr>
            <w:r>
              <w:rPr>
                <w:color w:val="000000" w:themeColor="text1"/>
                <w:sz w:val="20"/>
              </w:rPr>
              <w:t>社会</w:t>
            </w:r>
          </w:p>
        </w:tc>
        <w:tc>
          <w:tcPr>
            <w:tcW w:w="1533" w:type="dxa"/>
            <w:tcBorders>
              <w:left w:val="single" w:sz="4" w:space="0" w:color="000001"/>
              <w:right w:val="nil"/>
            </w:tcBorders>
            <w:shd w:val="clear" w:color="auto" w:fill="FFFFFF"/>
            <w:tcMar>
              <w:left w:w="63" w:type="dxa"/>
            </w:tcMar>
          </w:tcPr>
          <w:p w14:paraId="7A9802F8"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tcPr>
          <w:p w14:paraId="34B6E1D3"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tcPr>
          <w:p w14:paraId="67022DB2" w14:textId="77777777" w:rsidR="00D73DD5" w:rsidRDefault="00D73DD5">
            <w:pPr>
              <w:tabs>
                <w:tab w:val="left" w:pos="0"/>
              </w:tabs>
              <w:spacing w:line="260" w:lineRule="exact"/>
              <w:jc w:val="center"/>
              <w:rPr>
                <w:color w:val="000000" w:themeColor="text1"/>
                <w:sz w:val="20"/>
              </w:rPr>
            </w:pPr>
          </w:p>
        </w:tc>
      </w:tr>
      <w:tr w:rsidR="00D73DD5" w14:paraId="08A15DB2" w14:textId="77777777">
        <w:trPr>
          <w:trHeight w:val="283"/>
          <w:jc w:val="center"/>
        </w:trPr>
        <w:tc>
          <w:tcPr>
            <w:tcW w:w="1042" w:type="dxa"/>
            <w:vMerge/>
            <w:tcBorders>
              <w:right w:val="nil"/>
            </w:tcBorders>
            <w:shd w:val="clear" w:color="auto" w:fill="FFFFFF"/>
            <w:tcMar>
              <w:left w:w="63" w:type="dxa"/>
            </w:tcMar>
            <w:vAlign w:val="center"/>
          </w:tcPr>
          <w:p w14:paraId="6A758E2C"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3ADC21F9"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tcPr>
          <w:p w14:paraId="2A102E31" w14:textId="77777777" w:rsidR="00D73DD5" w:rsidRDefault="00AE0D2C">
            <w:pPr>
              <w:tabs>
                <w:tab w:val="left" w:pos="0"/>
              </w:tabs>
              <w:spacing w:line="260" w:lineRule="exact"/>
              <w:jc w:val="center"/>
              <w:rPr>
                <w:color w:val="000000" w:themeColor="text1"/>
                <w:sz w:val="20"/>
              </w:rPr>
            </w:pPr>
            <w:r>
              <w:rPr>
                <w:color w:val="000000" w:themeColor="text1"/>
                <w:sz w:val="20"/>
              </w:rPr>
              <w:t>创收</w:t>
            </w:r>
          </w:p>
        </w:tc>
        <w:tc>
          <w:tcPr>
            <w:tcW w:w="1533" w:type="dxa"/>
            <w:tcBorders>
              <w:left w:val="single" w:sz="4" w:space="0" w:color="000001"/>
              <w:right w:val="nil"/>
            </w:tcBorders>
            <w:shd w:val="clear" w:color="auto" w:fill="FFFFFF"/>
            <w:tcMar>
              <w:left w:w="63" w:type="dxa"/>
            </w:tcMar>
          </w:tcPr>
          <w:p w14:paraId="49C8D462"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tcPr>
          <w:p w14:paraId="3888917D"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tcPr>
          <w:p w14:paraId="6A4232BD" w14:textId="77777777" w:rsidR="00D73DD5" w:rsidRDefault="00D73DD5">
            <w:pPr>
              <w:tabs>
                <w:tab w:val="left" w:pos="0"/>
              </w:tabs>
              <w:spacing w:line="260" w:lineRule="exact"/>
              <w:jc w:val="center"/>
              <w:rPr>
                <w:color w:val="000000" w:themeColor="text1"/>
                <w:sz w:val="20"/>
              </w:rPr>
            </w:pPr>
          </w:p>
        </w:tc>
      </w:tr>
      <w:tr w:rsidR="00D73DD5" w14:paraId="3EBE9E86" w14:textId="77777777">
        <w:trPr>
          <w:trHeight w:val="283"/>
          <w:jc w:val="center"/>
        </w:trPr>
        <w:tc>
          <w:tcPr>
            <w:tcW w:w="1042" w:type="dxa"/>
            <w:vMerge/>
            <w:tcBorders>
              <w:right w:val="nil"/>
            </w:tcBorders>
            <w:shd w:val="clear" w:color="auto" w:fill="FFFFFF"/>
            <w:tcMar>
              <w:left w:w="63" w:type="dxa"/>
            </w:tcMar>
            <w:vAlign w:val="center"/>
          </w:tcPr>
          <w:p w14:paraId="319431C2"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1D45ACE1"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tcPr>
          <w:p w14:paraId="1505FF92" w14:textId="77777777" w:rsidR="00D73DD5" w:rsidRDefault="00AE0D2C">
            <w:pPr>
              <w:tabs>
                <w:tab w:val="left" w:pos="0"/>
              </w:tabs>
              <w:spacing w:line="260" w:lineRule="exact"/>
              <w:jc w:val="center"/>
              <w:rPr>
                <w:color w:val="000000" w:themeColor="text1"/>
                <w:sz w:val="20"/>
              </w:rPr>
            </w:pPr>
            <w:r>
              <w:rPr>
                <w:color w:val="000000" w:themeColor="text1"/>
                <w:sz w:val="20"/>
              </w:rPr>
              <w:t>其它</w:t>
            </w:r>
          </w:p>
        </w:tc>
        <w:tc>
          <w:tcPr>
            <w:tcW w:w="1533" w:type="dxa"/>
            <w:tcBorders>
              <w:left w:val="single" w:sz="4" w:space="0" w:color="000001"/>
              <w:right w:val="nil"/>
            </w:tcBorders>
            <w:shd w:val="clear" w:color="auto" w:fill="FFFFFF"/>
            <w:tcMar>
              <w:left w:w="63" w:type="dxa"/>
            </w:tcMar>
          </w:tcPr>
          <w:p w14:paraId="222A30A0"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tcPr>
          <w:p w14:paraId="47982086"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tcPr>
          <w:p w14:paraId="32248993" w14:textId="77777777" w:rsidR="00D73DD5" w:rsidRDefault="00D73DD5">
            <w:pPr>
              <w:tabs>
                <w:tab w:val="left" w:pos="0"/>
              </w:tabs>
              <w:spacing w:line="260" w:lineRule="exact"/>
              <w:jc w:val="center"/>
              <w:rPr>
                <w:color w:val="000000" w:themeColor="text1"/>
                <w:sz w:val="20"/>
              </w:rPr>
            </w:pPr>
          </w:p>
        </w:tc>
      </w:tr>
      <w:tr w:rsidR="00D73DD5" w14:paraId="2E925F6A" w14:textId="77777777">
        <w:trPr>
          <w:trHeight w:val="283"/>
          <w:jc w:val="center"/>
        </w:trPr>
        <w:tc>
          <w:tcPr>
            <w:tcW w:w="1042" w:type="dxa"/>
            <w:vMerge/>
            <w:tcBorders>
              <w:right w:val="nil"/>
            </w:tcBorders>
            <w:shd w:val="clear" w:color="auto" w:fill="FFFFFF"/>
            <w:tcMar>
              <w:left w:w="63" w:type="dxa"/>
            </w:tcMar>
            <w:vAlign w:val="center"/>
          </w:tcPr>
          <w:p w14:paraId="31D45784" w14:textId="77777777" w:rsidR="00D73DD5" w:rsidRDefault="00D73DD5">
            <w:pPr>
              <w:tabs>
                <w:tab w:val="left" w:pos="0"/>
              </w:tabs>
              <w:spacing w:line="260" w:lineRule="exact"/>
              <w:jc w:val="center"/>
              <w:rPr>
                <w:color w:val="000000" w:themeColor="text1"/>
                <w:sz w:val="20"/>
              </w:rPr>
            </w:pPr>
          </w:p>
        </w:tc>
        <w:tc>
          <w:tcPr>
            <w:tcW w:w="1200" w:type="dxa"/>
            <w:vMerge/>
            <w:tcBorders>
              <w:left w:val="single" w:sz="4" w:space="0" w:color="000001"/>
              <w:right w:val="nil"/>
            </w:tcBorders>
            <w:shd w:val="clear" w:color="auto" w:fill="FFFFFF"/>
            <w:tcMar>
              <w:left w:w="63" w:type="dxa"/>
            </w:tcMar>
            <w:vAlign w:val="center"/>
          </w:tcPr>
          <w:p w14:paraId="3A2E3ED1" w14:textId="77777777" w:rsidR="00D73DD5" w:rsidRDefault="00D73DD5">
            <w:pPr>
              <w:tabs>
                <w:tab w:val="left" w:pos="0"/>
              </w:tabs>
              <w:spacing w:line="260" w:lineRule="exact"/>
              <w:jc w:val="center"/>
              <w:rPr>
                <w:color w:val="000000" w:themeColor="text1"/>
                <w:sz w:val="20"/>
              </w:rPr>
            </w:pPr>
          </w:p>
        </w:tc>
        <w:tc>
          <w:tcPr>
            <w:tcW w:w="1527" w:type="dxa"/>
            <w:tcBorders>
              <w:left w:val="single" w:sz="4" w:space="0" w:color="000001"/>
              <w:right w:val="nil"/>
            </w:tcBorders>
            <w:shd w:val="clear" w:color="auto" w:fill="FFFFFF"/>
            <w:tcMar>
              <w:left w:w="63" w:type="dxa"/>
            </w:tcMar>
          </w:tcPr>
          <w:p w14:paraId="1B2CA5EE" w14:textId="77777777" w:rsidR="00D73DD5" w:rsidRDefault="00AE0D2C">
            <w:pPr>
              <w:tabs>
                <w:tab w:val="left" w:pos="0"/>
              </w:tabs>
              <w:spacing w:line="260" w:lineRule="exact"/>
              <w:jc w:val="center"/>
              <w:rPr>
                <w:color w:val="000000" w:themeColor="text1"/>
                <w:sz w:val="20"/>
              </w:rPr>
            </w:pPr>
            <w:r>
              <w:rPr>
                <w:color w:val="000000" w:themeColor="text1"/>
                <w:sz w:val="20"/>
              </w:rPr>
              <w:t>……</w:t>
            </w:r>
          </w:p>
        </w:tc>
        <w:tc>
          <w:tcPr>
            <w:tcW w:w="1533" w:type="dxa"/>
            <w:tcBorders>
              <w:left w:val="single" w:sz="4" w:space="0" w:color="000001"/>
              <w:right w:val="nil"/>
            </w:tcBorders>
            <w:shd w:val="clear" w:color="auto" w:fill="FFFFFF"/>
            <w:tcMar>
              <w:left w:w="63" w:type="dxa"/>
            </w:tcMar>
          </w:tcPr>
          <w:p w14:paraId="1AE65250" w14:textId="77777777" w:rsidR="00D73DD5" w:rsidRDefault="00D73DD5">
            <w:pPr>
              <w:tabs>
                <w:tab w:val="left" w:pos="0"/>
              </w:tabs>
              <w:spacing w:line="260" w:lineRule="exact"/>
              <w:jc w:val="center"/>
              <w:rPr>
                <w:color w:val="000000" w:themeColor="text1"/>
                <w:sz w:val="20"/>
              </w:rPr>
            </w:pPr>
          </w:p>
        </w:tc>
        <w:tc>
          <w:tcPr>
            <w:tcW w:w="1492" w:type="dxa"/>
            <w:tcBorders>
              <w:left w:val="single" w:sz="4" w:space="0" w:color="000001"/>
              <w:right w:val="nil"/>
            </w:tcBorders>
            <w:shd w:val="clear" w:color="auto" w:fill="FFFFFF"/>
            <w:tcMar>
              <w:left w:w="63" w:type="dxa"/>
            </w:tcMar>
          </w:tcPr>
          <w:p w14:paraId="10F0790B" w14:textId="77777777" w:rsidR="00D73DD5" w:rsidRDefault="00D73DD5">
            <w:pPr>
              <w:tabs>
                <w:tab w:val="left" w:pos="0"/>
              </w:tabs>
              <w:spacing w:line="260" w:lineRule="exact"/>
              <w:jc w:val="center"/>
              <w:rPr>
                <w:color w:val="000000" w:themeColor="text1"/>
                <w:sz w:val="20"/>
              </w:rPr>
            </w:pPr>
          </w:p>
        </w:tc>
        <w:tc>
          <w:tcPr>
            <w:tcW w:w="1683" w:type="dxa"/>
            <w:tcBorders>
              <w:left w:val="single" w:sz="4" w:space="0" w:color="000001"/>
              <w:right w:val="single" w:sz="4" w:space="0" w:color="000001"/>
            </w:tcBorders>
            <w:shd w:val="clear" w:color="auto" w:fill="FFFFFF"/>
            <w:tcMar>
              <w:left w:w="63" w:type="dxa"/>
            </w:tcMar>
          </w:tcPr>
          <w:p w14:paraId="74605463" w14:textId="77777777" w:rsidR="00D73DD5" w:rsidRDefault="00D73DD5">
            <w:pPr>
              <w:tabs>
                <w:tab w:val="left" w:pos="0"/>
              </w:tabs>
              <w:spacing w:line="260" w:lineRule="exact"/>
              <w:jc w:val="center"/>
              <w:rPr>
                <w:color w:val="000000" w:themeColor="text1"/>
                <w:sz w:val="20"/>
              </w:rPr>
            </w:pPr>
          </w:p>
        </w:tc>
      </w:tr>
    </w:tbl>
    <w:p w14:paraId="40632C51" w14:textId="77777777" w:rsidR="00D73DD5" w:rsidRDefault="00D73DD5">
      <w:pPr>
        <w:spacing w:line="360" w:lineRule="auto"/>
        <w:rPr>
          <w:rFonts w:asciiTheme="minorEastAsia" w:eastAsiaTheme="minorEastAsia" w:hAnsiTheme="minorEastAsia"/>
        </w:rPr>
      </w:pPr>
    </w:p>
    <w:p w14:paraId="37A7EBDA" w14:textId="77777777" w:rsidR="00D73DD5" w:rsidRDefault="00AE0D2C">
      <w:pPr>
        <w:pStyle w:val="aff0"/>
        <w:numPr>
          <w:ilvl w:val="0"/>
          <w:numId w:val="8"/>
        </w:numPr>
        <w:spacing w:line="360" w:lineRule="auto"/>
        <w:ind w:leftChars="50" w:left="530" w:hanging="425"/>
        <w:jc w:val="both"/>
        <w:rPr>
          <w:rFonts w:asciiTheme="minorEastAsia" w:eastAsiaTheme="minorEastAsia" w:hAnsiTheme="minorEastAsia"/>
          <w:lang w:eastAsia="zh-CN"/>
        </w:rPr>
      </w:pPr>
      <w:r>
        <w:rPr>
          <w:rFonts w:asciiTheme="minorEastAsia" w:eastAsiaTheme="minorEastAsia" w:hAnsiTheme="minorEastAsia" w:hint="eastAsia"/>
          <w:lang w:eastAsia="zh-CN"/>
        </w:rPr>
        <w:t>简要说明经费总量是否满足教学需要，特别是生均实验、实习、毕业环节的经费投入是否有保证，</w:t>
      </w:r>
      <w:r>
        <w:rPr>
          <w:rFonts w:asciiTheme="minorEastAsia" w:eastAsiaTheme="minorEastAsia" w:hAnsiTheme="minorEastAsia" w:hint="eastAsia"/>
          <w:bCs/>
          <w:lang w:eastAsia="zh-CN"/>
        </w:rPr>
        <w:t>专项经费的投入是否满足专业持续改进的需求。</w:t>
      </w:r>
    </w:p>
    <w:p w14:paraId="400FEE86" w14:textId="77777777" w:rsidR="00D73DD5" w:rsidRDefault="00AE0D2C">
      <w:pPr>
        <w:spacing w:beforeLines="50" w:before="156" w:line="360" w:lineRule="auto"/>
        <w:rPr>
          <w:rFonts w:ascii="楷体" w:eastAsia="楷体" w:hAnsi="楷体"/>
          <w:b/>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）需要提供的支撑材料：</w:t>
      </w:r>
    </w:p>
    <w:p w14:paraId="3E3E6CD6" w14:textId="77777777" w:rsidR="00D73DD5" w:rsidRDefault="00AE0D2C">
      <w:pPr>
        <w:pStyle w:val="aff0"/>
        <w:numPr>
          <w:ilvl w:val="0"/>
          <w:numId w:val="8"/>
        </w:numPr>
        <w:spacing w:line="360" w:lineRule="auto"/>
        <w:ind w:leftChars="50" w:left="530" w:hanging="425"/>
        <w:jc w:val="both"/>
        <w:rPr>
          <w:rFonts w:ascii="楷体" w:eastAsia="楷体" w:hAnsi="楷体"/>
          <w:lang w:eastAsia="zh-CN"/>
        </w:rPr>
      </w:pPr>
      <w:r>
        <w:rPr>
          <w:rFonts w:ascii="楷体" w:eastAsia="楷体" w:hAnsi="楷体" w:hint="eastAsia"/>
          <w:lang w:eastAsia="zh-CN"/>
        </w:rPr>
        <w:t>学校教学经费预算</w:t>
      </w:r>
      <w:r>
        <w:rPr>
          <w:rFonts w:ascii="楷体" w:eastAsia="楷体" w:hAnsi="楷体"/>
          <w:lang w:eastAsia="zh-CN"/>
        </w:rPr>
        <w:t>、下拨和使用的</w:t>
      </w:r>
      <w:r>
        <w:rPr>
          <w:rFonts w:ascii="楷体" w:eastAsia="楷体" w:hAnsi="楷体" w:hint="eastAsia"/>
          <w:lang w:eastAsia="zh-CN"/>
        </w:rPr>
        <w:t>相关文件和标准。</w:t>
      </w:r>
    </w:p>
    <w:p w14:paraId="7BE225A1" w14:textId="77777777" w:rsidR="00D73DD5" w:rsidRDefault="00AE0D2C">
      <w:pPr>
        <w:pStyle w:val="aff0"/>
        <w:numPr>
          <w:ilvl w:val="0"/>
          <w:numId w:val="8"/>
        </w:numPr>
        <w:spacing w:line="360" w:lineRule="auto"/>
        <w:ind w:leftChars="50" w:left="530" w:hanging="425"/>
        <w:jc w:val="both"/>
        <w:rPr>
          <w:rFonts w:ascii="楷体" w:eastAsia="楷体" w:hAnsi="楷体"/>
        </w:rPr>
      </w:pPr>
      <w:proofErr w:type="spellStart"/>
      <w:r>
        <w:rPr>
          <w:rFonts w:ascii="楷体" w:eastAsia="楷体" w:hAnsi="楷体" w:hint="eastAsia"/>
        </w:rPr>
        <w:t>经费支出清单</w:t>
      </w:r>
      <w:proofErr w:type="spellEnd"/>
      <w:r>
        <w:rPr>
          <w:rFonts w:ascii="楷体" w:eastAsia="楷体" w:hAnsi="楷体" w:hint="eastAsia"/>
          <w:lang w:eastAsia="zh-CN"/>
        </w:rPr>
        <w:t>。</w:t>
      </w:r>
    </w:p>
    <w:p w14:paraId="3E2C52CF" w14:textId="77777777" w:rsidR="00D73DD5" w:rsidRDefault="00AE0D2C">
      <w:pPr>
        <w:pStyle w:val="aff0"/>
        <w:spacing w:line="360" w:lineRule="auto"/>
        <w:ind w:leftChars="50" w:left="105" w:firstLineChars="200" w:firstLine="480"/>
        <w:jc w:val="both"/>
        <w:rPr>
          <w:rFonts w:ascii="楷体" w:eastAsia="楷体" w:hAnsi="楷体"/>
          <w:color w:val="0070C0"/>
          <w:lang w:eastAsia="zh-CN"/>
        </w:rPr>
      </w:pPr>
      <w:r>
        <w:rPr>
          <w:rFonts w:ascii="楷体" w:eastAsia="楷体" w:hAnsi="楷体" w:hint="eastAsia"/>
          <w:color w:val="0070C0"/>
          <w:lang w:eastAsia="zh-CN"/>
        </w:rPr>
        <w:t>注：以上附件请分别编制目录，方便专家查阅</w:t>
      </w:r>
      <w:r>
        <w:rPr>
          <w:rFonts w:ascii="楷体" w:eastAsia="楷体" w:hAnsi="楷体" w:hint="eastAsia"/>
          <w:color w:val="0070C0"/>
          <w:lang w:eastAsia="zh-CN"/>
        </w:rPr>
        <w:t>。</w:t>
      </w:r>
    </w:p>
    <w:p w14:paraId="457198A1" w14:textId="77777777" w:rsidR="00D73DD5" w:rsidRDefault="00AE0D2C">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附件：自评报告撰写格式要求</w:t>
      </w:r>
    </w:p>
    <w:p w14:paraId="682D1BF1" w14:textId="77777777" w:rsidR="00D73DD5" w:rsidRDefault="00D73DD5">
      <w:pPr>
        <w:spacing w:line="360" w:lineRule="auto"/>
        <w:ind w:firstLineChars="200" w:firstLine="480"/>
        <w:rPr>
          <w:rFonts w:ascii="楷体" w:eastAsia="楷体" w:hAnsi="楷体" w:hint="eastAsia"/>
          <w:sz w:val="24"/>
          <w:szCs w:val="24"/>
        </w:rPr>
        <w:sectPr w:rsidR="00D73DD5">
          <w:footerReference w:type="even" r:id="rId12"/>
          <w:footerReference w:type="default" r:id="rId13"/>
          <w:pgSz w:w="11906" w:h="16838"/>
          <w:pgMar w:top="1440" w:right="1700" w:bottom="1276" w:left="1800" w:header="851" w:footer="992" w:gutter="0"/>
          <w:cols w:space="425"/>
          <w:docGrid w:type="lines" w:linePitch="312"/>
        </w:sectPr>
      </w:pPr>
    </w:p>
    <w:p w14:paraId="126E57E2" w14:textId="77777777" w:rsidR="00D73DD5" w:rsidRDefault="00AE0D2C">
      <w:pPr>
        <w:pStyle w:val="1"/>
      </w:pPr>
      <w:bookmarkStart w:id="20" w:name="_GoBack"/>
      <w:r>
        <w:rPr>
          <w:rFonts w:hint="eastAsia"/>
        </w:rPr>
        <w:lastRenderedPageBreak/>
        <w:t>附件：</w:t>
      </w:r>
    </w:p>
    <w:p w14:paraId="2E2E32A6" w14:textId="77777777" w:rsidR="00D73DD5" w:rsidRDefault="00AE0D2C">
      <w:pPr>
        <w:pStyle w:val="23"/>
        <w:widowControl/>
        <w:adjustRightInd w:val="0"/>
        <w:snapToGrid w:val="0"/>
        <w:spacing w:beforeLines="50" w:before="156" w:line="360" w:lineRule="auto"/>
        <w:ind w:firstLine="643"/>
        <w:jc w:val="center"/>
        <w:rPr>
          <w:rFonts w:asciiTheme="minorEastAsia" w:eastAsiaTheme="minorEastAsia" w:hAnsiTheme="minorEastAsia"/>
          <w:b/>
          <w:sz w:val="32"/>
          <w:szCs w:val="24"/>
        </w:rPr>
      </w:pPr>
      <w:r>
        <w:rPr>
          <w:rFonts w:asciiTheme="minorEastAsia" w:eastAsiaTheme="minorEastAsia" w:hAnsiTheme="minorEastAsia" w:hint="eastAsia"/>
          <w:b/>
          <w:sz w:val="32"/>
          <w:szCs w:val="24"/>
        </w:rPr>
        <w:t>自评报告撰写格式要求</w:t>
      </w:r>
    </w:p>
    <w:p w14:paraId="3D59D0F6" w14:textId="77777777" w:rsidR="00D73DD5" w:rsidRDefault="00AE0D2C">
      <w:pPr>
        <w:pStyle w:val="23"/>
        <w:widowControl/>
        <w:adjustRightInd w:val="0"/>
        <w:snapToGrid w:val="0"/>
        <w:spacing w:line="360" w:lineRule="auto"/>
        <w:ind w:firstLine="480"/>
        <w:rPr>
          <w:rFonts w:ascii="Times New Roman" w:eastAsiaTheme="minorEastAsia" w:hAnsi="Times New Roman"/>
          <w:sz w:val="24"/>
          <w:szCs w:val="24"/>
        </w:rPr>
      </w:pPr>
      <w:r>
        <w:rPr>
          <w:rFonts w:ascii="Times New Roman" w:eastAsiaTheme="minorEastAsia" w:hAnsi="Times New Roman"/>
          <w:sz w:val="24"/>
          <w:szCs w:val="24"/>
        </w:rPr>
        <w:t>一级标题采用黑体四号字，二级标题采用黑体小四号字，三级标题用宋体加粗小四号。各级标题的段前间距设置为</w:t>
      </w:r>
      <w:r>
        <w:rPr>
          <w:rFonts w:ascii="Times New Roman" w:eastAsiaTheme="minorEastAsia" w:hAnsi="Times New Roman"/>
          <w:sz w:val="24"/>
          <w:szCs w:val="24"/>
        </w:rPr>
        <w:t>0.5</w:t>
      </w:r>
      <w:r>
        <w:rPr>
          <w:rFonts w:ascii="Times New Roman" w:eastAsiaTheme="minorEastAsia" w:hAnsi="Times New Roman"/>
          <w:sz w:val="24"/>
          <w:szCs w:val="24"/>
        </w:rPr>
        <w:t>。正文采用宋体小四号，行间距</w:t>
      </w:r>
      <w:r>
        <w:rPr>
          <w:rFonts w:ascii="Times New Roman" w:eastAsiaTheme="minorEastAsia" w:hAnsi="Times New Roman"/>
          <w:sz w:val="24"/>
          <w:szCs w:val="24"/>
        </w:rPr>
        <w:t>1.5</w:t>
      </w:r>
      <w:r>
        <w:rPr>
          <w:rFonts w:ascii="Times New Roman" w:eastAsiaTheme="minorEastAsia" w:hAnsi="Times New Roman"/>
          <w:sz w:val="24"/>
          <w:szCs w:val="24"/>
        </w:rPr>
        <w:t>倍行距。图示说明和表头说明选用宋体加粗</w:t>
      </w:r>
      <w:r>
        <w:rPr>
          <w:rFonts w:ascii="Times New Roman" w:eastAsiaTheme="minorEastAsia" w:hAnsi="Times New Roman"/>
          <w:sz w:val="24"/>
          <w:szCs w:val="24"/>
        </w:rPr>
        <w:t>5</w:t>
      </w:r>
      <w:r>
        <w:rPr>
          <w:rFonts w:ascii="Times New Roman" w:eastAsiaTheme="minorEastAsia" w:hAnsi="Times New Roman"/>
          <w:sz w:val="24"/>
          <w:szCs w:val="24"/>
        </w:rPr>
        <w:t>号字。</w:t>
      </w:r>
    </w:p>
    <w:p w14:paraId="39B25239" w14:textId="77777777" w:rsidR="00D73DD5" w:rsidRDefault="00AE0D2C">
      <w:pPr>
        <w:pStyle w:val="23"/>
        <w:widowControl/>
        <w:adjustRightInd w:val="0"/>
        <w:snapToGrid w:val="0"/>
        <w:spacing w:line="360" w:lineRule="auto"/>
        <w:ind w:firstLine="480"/>
        <w:rPr>
          <w:rFonts w:ascii="Times New Roman" w:eastAsiaTheme="minorEastAsia" w:hAnsi="Times New Roman"/>
          <w:sz w:val="24"/>
          <w:szCs w:val="24"/>
        </w:rPr>
      </w:pPr>
      <w:r>
        <w:rPr>
          <w:rFonts w:ascii="Times New Roman" w:eastAsiaTheme="minorEastAsia" w:hAnsi="Times New Roman"/>
          <w:sz w:val="24"/>
          <w:szCs w:val="24"/>
        </w:rPr>
        <w:t>认证标准每个二级标准在自评前，用黑体字描述标准全文。文字描述内容若需要相关附件支撑，可在文字处列出附件索引信息，如</w:t>
      </w:r>
      <w:r>
        <w:rPr>
          <w:rFonts w:ascii="Times New Roman" w:eastAsiaTheme="minorEastAsia" w:hAnsi="Times New Roman"/>
          <w:sz w:val="24"/>
          <w:szCs w:val="24"/>
        </w:rPr>
        <w:t>[</w:t>
      </w:r>
      <w:r>
        <w:rPr>
          <w:rFonts w:ascii="Times New Roman" w:eastAsiaTheme="minorEastAsia" w:hAnsi="Times New Roman"/>
          <w:sz w:val="24"/>
          <w:szCs w:val="24"/>
        </w:rPr>
        <w:t>附录</w:t>
      </w:r>
      <w:r>
        <w:rPr>
          <w:rFonts w:ascii="Times New Roman" w:eastAsiaTheme="minorEastAsia" w:hAnsi="Times New Roman"/>
          <w:sz w:val="24"/>
          <w:szCs w:val="24"/>
        </w:rPr>
        <w:t>1.2-2]</w:t>
      </w:r>
      <w:r>
        <w:rPr>
          <w:rFonts w:ascii="Times New Roman" w:eastAsiaTheme="minorEastAsia" w:hAnsi="Times New Roman"/>
          <w:sz w:val="24"/>
          <w:szCs w:val="24"/>
        </w:rPr>
        <w:t>。</w:t>
      </w:r>
    </w:p>
    <w:p w14:paraId="09091AEB" w14:textId="77777777" w:rsidR="00D73DD5" w:rsidRDefault="00AE0D2C">
      <w:pPr>
        <w:pStyle w:val="23"/>
        <w:widowControl/>
        <w:adjustRightInd w:val="0"/>
        <w:snapToGrid w:val="0"/>
        <w:spacing w:line="360" w:lineRule="auto"/>
        <w:ind w:firstLine="480"/>
        <w:rPr>
          <w:rFonts w:ascii="Times New Roman" w:hAnsi="Times New Roman"/>
        </w:rPr>
      </w:pPr>
      <w:r>
        <w:rPr>
          <w:rFonts w:ascii="Times New Roman" w:eastAsiaTheme="minorEastAsia" w:hAnsi="Times New Roman"/>
          <w:sz w:val="24"/>
          <w:szCs w:val="24"/>
        </w:rPr>
        <w:t>照片或材料影印件等举证材料</w:t>
      </w:r>
      <w:r>
        <w:rPr>
          <w:rFonts w:ascii="Times New Roman" w:eastAsiaTheme="minorEastAsia" w:hAnsi="Times New Roman"/>
          <w:b/>
          <w:sz w:val="24"/>
          <w:szCs w:val="24"/>
        </w:rPr>
        <w:t>不建议</w:t>
      </w:r>
      <w:r>
        <w:rPr>
          <w:rFonts w:ascii="Times New Roman" w:eastAsiaTheme="minorEastAsia" w:hAnsi="Times New Roman"/>
          <w:sz w:val="24"/>
          <w:szCs w:val="24"/>
        </w:rPr>
        <w:t>呈现在自评报告中，列入附件即可。建议附件名以二级标题为单位进行归档，例如命名</w:t>
      </w:r>
      <w:r>
        <w:rPr>
          <w:rFonts w:ascii="宋体" w:hAnsi="宋体"/>
          <w:sz w:val="24"/>
          <w:szCs w:val="24"/>
        </w:rPr>
        <w:t>为</w:t>
      </w:r>
      <w:r>
        <w:rPr>
          <w:rFonts w:ascii="宋体" w:hAnsi="宋体"/>
          <w:sz w:val="24"/>
          <w:szCs w:val="24"/>
        </w:rPr>
        <w:t>“</w:t>
      </w:r>
      <w:r>
        <w:rPr>
          <w:rFonts w:ascii="Times New Roman" w:eastAsiaTheme="minorEastAsia" w:hAnsi="Times New Roman"/>
          <w:sz w:val="24"/>
          <w:szCs w:val="24"/>
        </w:rPr>
        <w:t>附录</w:t>
      </w:r>
      <w:r>
        <w:rPr>
          <w:rFonts w:ascii="Times New Roman" w:eastAsiaTheme="minorEastAsia" w:hAnsi="Times New Roman"/>
          <w:sz w:val="24"/>
          <w:szCs w:val="24"/>
        </w:rPr>
        <w:t>X.X</w:t>
      </w:r>
      <w:r>
        <w:rPr>
          <w:rFonts w:ascii="宋体" w:hAnsi="宋体"/>
          <w:sz w:val="24"/>
          <w:szCs w:val="24"/>
        </w:rPr>
        <w:t>”</w:t>
      </w:r>
      <w:r>
        <w:rPr>
          <w:rFonts w:ascii="Times New Roman" w:eastAsiaTheme="minorEastAsia" w:hAnsi="Times New Roman"/>
          <w:sz w:val="24"/>
          <w:szCs w:val="24"/>
        </w:rPr>
        <w:t>。如对报告正文</w:t>
      </w:r>
      <w:r>
        <w:rPr>
          <w:rFonts w:ascii="Times New Roman" w:eastAsiaTheme="minorEastAsia" w:hAnsi="Times New Roman"/>
          <w:sz w:val="24"/>
          <w:szCs w:val="24"/>
        </w:rPr>
        <w:t>X.X</w:t>
      </w:r>
      <w:r>
        <w:rPr>
          <w:rFonts w:ascii="Times New Roman" w:eastAsiaTheme="minorEastAsia" w:hAnsi="Times New Roman"/>
          <w:sz w:val="24"/>
          <w:szCs w:val="24"/>
        </w:rPr>
        <w:t>节中的附录进行编号，可命名为</w:t>
      </w:r>
      <w:r>
        <w:rPr>
          <w:rFonts w:ascii="宋体" w:hAnsi="宋体"/>
          <w:sz w:val="24"/>
          <w:szCs w:val="24"/>
        </w:rPr>
        <w:t>“</w:t>
      </w:r>
      <w:r>
        <w:rPr>
          <w:rFonts w:ascii="Times New Roman" w:eastAsiaTheme="minorEastAsia" w:hAnsi="Times New Roman"/>
          <w:sz w:val="24"/>
          <w:szCs w:val="24"/>
        </w:rPr>
        <w:t>附录</w:t>
      </w:r>
      <w:r>
        <w:rPr>
          <w:rFonts w:ascii="Times New Roman" w:eastAsiaTheme="minorEastAsia" w:hAnsi="Times New Roman"/>
          <w:sz w:val="24"/>
          <w:szCs w:val="24"/>
        </w:rPr>
        <w:t>X.X-X</w:t>
      </w:r>
      <w:r>
        <w:rPr>
          <w:rFonts w:ascii="宋体" w:hAnsi="宋体"/>
          <w:sz w:val="24"/>
          <w:szCs w:val="24"/>
        </w:rPr>
        <w:t>”</w:t>
      </w:r>
      <w:r>
        <w:rPr>
          <w:rFonts w:ascii="Times New Roman" w:eastAsiaTheme="minorEastAsia" w:hAnsi="Times New Roman"/>
          <w:sz w:val="24"/>
          <w:szCs w:val="24"/>
        </w:rPr>
        <w:t>。例如，可将第</w:t>
      </w:r>
      <w:r>
        <w:rPr>
          <w:rFonts w:ascii="Times New Roman" w:eastAsiaTheme="minorEastAsia" w:hAnsi="Times New Roman"/>
          <w:sz w:val="24"/>
          <w:szCs w:val="24"/>
        </w:rPr>
        <w:t>1</w:t>
      </w:r>
      <w:r>
        <w:rPr>
          <w:rFonts w:ascii="Times New Roman" w:eastAsiaTheme="minorEastAsia" w:hAnsi="Times New Roman"/>
          <w:sz w:val="24"/>
          <w:szCs w:val="24"/>
        </w:rPr>
        <w:t>章的附录分成</w:t>
      </w:r>
      <w:r>
        <w:rPr>
          <w:rFonts w:ascii="Times New Roman" w:eastAsiaTheme="minorEastAsia" w:hAnsi="Times New Roman"/>
          <w:sz w:val="24"/>
          <w:szCs w:val="24"/>
        </w:rPr>
        <w:t>4</w:t>
      </w:r>
      <w:r>
        <w:rPr>
          <w:rFonts w:ascii="Times New Roman" w:eastAsiaTheme="minorEastAsia" w:hAnsi="Times New Roman"/>
          <w:sz w:val="24"/>
          <w:szCs w:val="24"/>
        </w:rPr>
        <w:t>个文件归档，分别命名为：附录</w:t>
      </w:r>
      <w:r>
        <w:rPr>
          <w:rFonts w:ascii="Times New Roman" w:eastAsiaTheme="minorEastAsia" w:hAnsi="Times New Roman"/>
          <w:sz w:val="24"/>
          <w:szCs w:val="24"/>
        </w:rPr>
        <w:t>1.1</w:t>
      </w:r>
      <w:r>
        <w:rPr>
          <w:rFonts w:ascii="Times New Roman" w:eastAsiaTheme="minorEastAsia" w:hAnsi="Times New Roman"/>
          <w:sz w:val="24"/>
          <w:szCs w:val="24"/>
        </w:rPr>
        <w:t>、附录</w:t>
      </w:r>
      <w:r>
        <w:rPr>
          <w:rFonts w:ascii="Times New Roman" w:eastAsiaTheme="minorEastAsia" w:hAnsi="Times New Roman"/>
          <w:sz w:val="24"/>
          <w:szCs w:val="24"/>
        </w:rPr>
        <w:t>1.2</w:t>
      </w:r>
      <w:r>
        <w:rPr>
          <w:rFonts w:ascii="Times New Roman" w:eastAsiaTheme="minorEastAsia" w:hAnsi="Times New Roman"/>
          <w:sz w:val="24"/>
          <w:szCs w:val="24"/>
        </w:rPr>
        <w:t>、附录</w:t>
      </w:r>
      <w:r>
        <w:rPr>
          <w:rFonts w:ascii="Times New Roman" w:eastAsiaTheme="minorEastAsia" w:hAnsi="Times New Roman"/>
          <w:sz w:val="24"/>
          <w:szCs w:val="24"/>
        </w:rPr>
        <w:t>1.3</w:t>
      </w:r>
      <w:r>
        <w:rPr>
          <w:rFonts w:ascii="Times New Roman" w:eastAsiaTheme="minorEastAsia" w:hAnsi="Times New Roman"/>
          <w:sz w:val="24"/>
          <w:szCs w:val="24"/>
        </w:rPr>
        <w:t>和附录</w:t>
      </w:r>
      <w:r>
        <w:rPr>
          <w:rFonts w:ascii="Times New Roman" w:eastAsiaTheme="minorEastAsia" w:hAnsi="Times New Roman"/>
          <w:sz w:val="24"/>
          <w:szCs w:val="24"/>
        </w:rPr>
        <w:t>1.4</w:t>
      </w:r>
      <w:r>
        <w:rPr>
          <w:rFonts w:ascii="Times New Roman" w:eastAsiaTheme="minorEastAsia" w:hAnsi="Times New Roman"/>
          <w:sz w:val="24"/>
          <w:szCs w:val="24"/>
        </w:rPr>
        <w:t>。附录</w:t>
      </w:r>
      <w:r>
        <w:rPr>
          <w:rFonts w:ascii="Times New Roman" w:eastAsiaTheme="minorEastAsia" w:hAnsi="Times New Roman"/>
          <w:sz w:val="24"/>
          <w:szCs w:val="24"/>
        </w:rPr>
        <w:t>1.1</w:t>
      </w:r>
      <w:r>
        <w:rPr>
          <w:rFonts w:ascii="Times New Roman" w:eastAsiaTheme="minorEastAsia" w:hAnsi="Times New Roman"/>
          <w:sz w:val="24"/>
          <w:szCs w:val="24"/>
        </w:rPr>
        <w:t>中的文件可分别命名为：附录</w:t>
      </w:r>
      <w:r>
        <w:rPr>
          <w:rFonts w:ascii="Times New Roman" w:eastAsiaTheme="minorEastAsia" w:hAnsi="Times New Roman"/>
          <w:sz w:val="24"/>
          <w:szCs w:val="24"/>
        </w:rPr>
        <w:t>1.1-1</w:t>
      </w:r>
      <w:r>
        <w:rPr>
          <w:rFonts w:ascii="Times New Roman" w:eastAsiaTheme="minorEastAsia" w:hAnsi="Times New Roman"/>
          <w:sz w:val="24"/>
          <w:szCs w:val="24"/>
        </w:rPr>
        <w:t>、附录</w:t>
      </w:r>
      <w:r>
        <w:rPr>
          <w:rFonts w:ascii="Times New Roman" w:eastAsiaTheme="minorEastAsia" w:hAnsi="Times New Roman"/>
          <w:sz w:val="24"/>
          <w:szCs w:val="24"/>
        </w:rPr>
        <w:t>1.1-2</w:t>
      </w:r>
      <w:r>
        <w:rPr>
          <w:rFonts w:ascii="Times New Roman" w:eastAsiaTheme="minorEastAsia" w:hAnsi="Times New Roman"/>
          <w:sz w:val="24"/>
          <w:szCs w:val="24"/>
        </w:rPr>
        <w:t>、附录</w:t>
      </w:r>
      <w:r>
        <w:rPr>
          <w:rFonts w:ascii="Times New Roman" w:eastAsiaTheme="minorEastAsia" w:hAnsi="Times New Roman"/>
          <w:sz w:val="24"/>
          <w:szCs w:val="24"/>
        </w:rPr>
        <w:t>1.1-3……</w:t>
      </w:r>
      <w:r>
        <w:rPr>
          <w:rFonts w:ascii="Times New Roman" w:eastAsiaTheme="minorEastAsia" w:hAnsi="Times New Roman"/>
          <w:sz w:val="24"/>
          <w:szCs w:val="24"/>
        </w:rPr>
        <w:t>。</w:t>
      </w:r>
      <w:r>
        <w:rPr>
          <w:rFonts w:ascii="Times New Roman" w:eastAsiaTheme="minorEastAsia" w:hAnsi="Times New Roman"/>
          <w:sz w:val="24"/>
          <w:szCs w:val="24"/>
        </w:rPr>
        <w:t>第</w:t>
      </w:r>
      <w:r>
        <w:rPr>
          <w:rFonts w:ascii="Times New Roman" w:eastAsiaTheme="minorEastAsia" w:hAnsi="Times New Roman"/>
          <w:sz w:val="24"/>
          <w:szCs w:val="24"/>
        </w:rPr>
        <w:t>3</w:t>
      </w:r>
      <w:r>
        <w:rPr>
          <w:rFonts w:ascii="Times New Roman" w:eastAsiaTheme="minorEastAsia" w:hAnsi="Times New Roman"/>
          <w:sz w:val="24"/>
          <w:szCs w:val="24"/>
        </w:rPr>
        <w:t>章可不设置二级标题，可将文件夹命名为附录</w:t>
      </w:r>
      <w:r>
        <w:rPr>
          <w:rFonts w:ascii="Times New Roman" w:eastAsiaTheme="minorEastAsia" w:hAnsi="Times New Roman"/>
          <w:sz w:val="24"/>
          <w:szCs w:val="24"/>
        </w:rPr>
        <w:t>3</w:t>
      </w:r>
      <w:r>
        <w:rPr>
          <w:rFonts w:ascii="Times New Roman" w:eastAsiaTheme="minorEastAsia" w:hAnsi="Times New Roman"/>
          <w:sz w:val="24"/>
          <w:szCs w:val="24"/>
        </w:rPr>
        <w:t>，附录文件命名为附录</w:t>
      </w:r>
      <w:r>
        <w:rPr>
          <w:rFonts w:ascii="Times New Roman" w:eastAsiaTheme="minorEastAsia" w:hAnsi="Times New Roman"/>
          <w:sz w:val="24"/>
          <w:szCs w:val="24"/>
        </w:rPr>
        <w:t>3-1</w:t>
      </w:r>
      <w:r>
        <w:rPr>
          <w:rFonts w:ascii="Times New Roman" w:eastAsiaTheme="minorEastAsia" w:hAnsi="Times New Roman"/>
          <w:sz w:val="24"/>
          <w:szCs w:val="24"/>
        </w:rPr>
        <w:t>、附录</w:t>
      </w:r>
      <w:r>
        <w:rPr>
          <w:rFonts w:ascii="Times New Roman" w:eastAsiaTheme="minorEastAsia" w:hAnsi="Times New Roman"/>
          <w:sz w:val="24"/>
          <w:szCs w:val="24"/>
        </w:rPr>
        <w:t>3-2</w:t>
      </w:r>
      <w:r>
        <w:rPr>
          <w:rFonts w:ascii="Times New Roman" w:eastAsiaTheme="minorEastAsia" w:hAnsi="Times New Roman"/>
          <w:sz w:val="24"/>
          <w:szCs w:val="24"/>
        </w:rPr>
        <w:t>、附录</w:t>
      </w:r>
      <w:r>
        <w:rPr>
          <w:rFonts w:ascii="Times New Roman" w:eastAsiaTheme="minorEastAsia" w:hAnsi="Times New Roman"/>
          <w:sz w:val="24"/>
          <w:szCs w:val="24"/>
        </w:rPr>
        <w:t>3-3……</w:t>
      </w:r>
      <w:r>
        <w:rPr>
          <w:rFonts w:ascii="Times New Roman" w:eastAsiaTheme="minorEastAsia" w:hAnsi="Times New Roman"/>
          <w:sz w:val="24"/>
          <w:szCs w:val="24"/>
        </w:rPr>
        <w:t>。</w:t>
      </w:r>
    </w:p>
    <w:bookmarkEnd w:id="20"/>
    <w:p w14:paraId="3D5A646A" w14:textId="77777777" w:rsidR="00D73DD5" w:rsidRDefault="00D73DD5">
      <w:pPr>
        <w:pStyle w:val="23"/>
        <w:widowControl/>
        <w:adjustRightInd w:val="0"/>
        <w:snapToGrid w:val="0"/>
        <w:spacing w:line="360" w:lineRule="auto"/>
        <w:rPr>
          <w:rFonts w:hint="eastAsia"/>
        </w:rPr>
      </w:pPr>
    </w:p>
    <w:sectPr w:rsidR="00D73DD5">
      <w:pgSz w:w="11906" w:h="16838"/>
      <w:pgMar w:top="1440" w:right="17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115A6" w14:textId="77777777" w:rsidR="00AE0D2C" w:rsidRDefault="00AE0D2C">
      <w:r>
        <w:separator/>
      </w:r>
    </w:p>
  </w:endnote>
  <w:endnote w:type="continuationSeparator" w:id="0">
    <w:p w14:paraId="46BFD5C2" w14:textId="77777777" w:rsidR="00AE0D2C" w:rsidRDefault="00AE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37C4" w14:textId="77777777" w:rsidR="00D73DD5" w:rsidRDefault="00AE0D2C">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19</w:t>
    </w:r>
    <w:r>
      <w:rPr>
        <w:rStyle w:val="afb"/>
      </w:rPr>
      <w:fldChar w:fldCharType="end"/>
    </w:r>
  </w:p>
  <w:p w14:paraId="15D1C31C" w14:textId="77777777" w:rsidR="00D73DD5" w:rsidRDefault="00D73DD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3553" w14:textId="77777777" w:rsidR="00D73DD5" w:rsidRDefault="00D73DD5">
    <w:pPr>
      <w:pStyle w:val="af"/>
      <w:jc w:val="center"/>
    </w:pPr>
  </w:p>
  <w:p w14:paraId="398D6F58" w14:textId="77777777" w:rsidR="00D73DD5" w:rsidRDefault="00D73DD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357054"/>
    </w:sdtPr>
    <w:sdtEndPr>
      <w:rPr>
        <w:sz w:val="21"/>
        <w:szCs w:val="21"/>
      </w:rPr>
    </w:sdtEndPr>
    <w:sdtContent>
      <w:p w14:paraId="5815F0BB" w14:textId="77777777" w:rsidR="00D73DD5" w:rsidRDefault="00AE0D2C">
        <w:pPr>
          <w:pStyle w:val="af"/>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sdtContent>
  </w:sdt>
  <w:p w14:paraId="5CC11BC2" w14:textId="77777777" w:rsidR="00D73DD5" w:rsidRDefault="00D73DD5">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3A34" w14:textId="77777777" w:rsidR="00D73DD5" w:rsidRDefault="00AE0D2C">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19</w:t>
    </w:r>
    <w:r>
      <w:rPr>
        <w:rStyle w:val="afb"/>
      </w:rPr>
      <w:fldChar w:fldCharType="end"/>
    </w:r>
  </w:p>
  <w:p w14:paraId="6FBA72F0" w14:textId="77777777" w:rsidR="00D73DD5" w:rsidRDefault="00D73DD5">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8EC1" w14:textId="77777777" w:rsidR="00D73DD5" w:rsidRDefault="00AE0D2C">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4CB64878" w14:textId="77777777" w:rsidR="00D73DD5" w:rsidRDefault="00D73DD5">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11AC" w14:textId="77777777" w:rsidR="00D73DD5" w:rsidRDefault="00AE0D2C">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19</w:t>
    </w:r>
    <w:r>
      <w:rPr>
        <w:rStyle w:val="afb"/>
      </w:rPr>
      <w:fldChar w:fldCharType="end"/>
    </w:r>
  </w:p>
  <w:p w14:paraId="766ABC63" w14:textId="77777777" w:rsidR="00D73DD5" w:rsidRDefault="00D73D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21B1" w14:textId="77777777" w:rsidR="00AE0D2C" w:rsidRDefault="00AE0D2C">
      <w:r>
        <w:separator/>
      </w:r>
    </w:p>
  </w:footnote>
  <w:footnote w:type="continuationSeparator" w:id="0">
    <w:p w14:paraId="488A57FE" w14:textId="77777777" w:rsidR="00AE0D2C" w:rsidRDefault="00AE0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AF4"/>
    <w:multiLevelType w:val="multilevel"/>
    <w:tmpl w:val="009F0AF4"/>
    <w:lvl w:ilvl="0">
      <w:start w:val="1"/>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11022A1E"/>
    <w:multiLevelType w:val="multilevel"/>
    <w:tmpl w:val="11022A1E"/>
    <w:lvl w:ilvl="0">
      <w:start w:val="1"/>
      <w:numFmt w:val="decimal"/>
      <w:lvlText w:val="（%1）"/>
      <w:lvlJc w:val="left"/>
      <w:pPr>
        <w:ind w:left="1397" w:hanging="720"/>
      </w:pPr>
      <w:rPr>
        <w:rFonts w:hint="default"/>
        <w:b/>
      </w:rPr>
    </w:lvl>
    <w:lvl w:ilvl="1">
      <w:start w:val="1"/>
      <w:numFmt w:val="lowerLetter"/>
      <w:lvlText w:val="%2)"/>
      <w:lvlJc w:val="left"/>
      <w:pPr>
        <w:ind w:left="1517" w:hanging="420"/>
      </w:pPr>
    </w:lvl>
    <w:lvl w:ilvl="2">
      <w:start w:val="1"/>
      <w:numFmt w:val="lowerRoman"/>
      <w:lvlText w:val="%3."/>
      <w:lvlJc w:val="right"/>
      <w:pPr>
        <w:ind w:left="1937" w:hanging="420"/>
      </w:pPr>
    </w:lvl>
    <w:lvl w:ilvl="3">
      <w:start w:val="1"/>
      <w:numFmt w:val="decimal"/>
      <w:lvlText w:val="%4."/>
      <w:lvlJc w:val="left"/>
      <w:pPr>
        <w:ind w:left="2357" w:hanging="420"/>
      </w:pPr>
    </w:lvl>
    <w:lvl w:ilvl="4">
      <w:start w:val="1"/>
      <w:numFmt w:val="lowerLetter"/>
      <w:lvlText w:val="%5)"/>
      <w:lvlJc w:val="left"/>
      <w:pPr>
        <w:ind w:left="2777" w:hanging="420"/>
      </w:pPr>
    </w:lvl>
    <w:lvl w:ilvl="5">
      <w:start w:val="1"/>
      <w:numFmt w:val="lowerRoman"/>
      <w:lvlText w:val="%6."/>
      <w:lvlJc w:val="right"/>
      <w:pPr>
        <w:ind w:left="3197" w:hanging="420"/>
      </w:pPr>
    </w:lvl>
    <w:lvl w:ilvl="6">
      <w:start w:val="1"/>
      <w:numFmt w:val="decimal"/>
      <w:lvlText w:val="%7."/>
      <w:lvlJc w:val="left"/>
      <w:pPr>
        <w:ind w:left="3617" w:hanging="420"/>
      </w:pPr>
    </w:lvl>
    <w:lvl w:ilvl="7">
      <w:start w:val="1"/>
      <w:numFmt w:val="lowerLetter"/>
      <w:lvlText w:val="%8)"/>
      <w:lvlJc w:val="left"/>
      <w:pPr>
        <w:ind w:left="4037" w:hanging="420"/>
      </w:pPr>
    </w:lvl>
    <w:lvl w:ilvl="8">
      <w:start w:val="1"/>
      <w:numFmt w:val="lowerRoman"/>
      <w:lvlText w:val="%9."/>
      <w:lvlJc w:val="right"/>
      <w:pPr>
        <w:ind w:left="4457" w:hanging="420"/>
      </w:pPr>
    </w:lvl>
  </w:abstractNum>
  <w:abstractNum w:abstractNumId="2" w15:restartNumberingAfterBreak="0">
    <w:nsid w:val="12BC5B98"/>
    <w:multiLevelType w:val="multilevel"/>
    <w:tmpl w:val="12BC5B98"/>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 w15:restartNumberingAfterBreak="0">
    <w:nsid w:val="1CE0613E"/>
    <w:multiLevelType w:val="multilevel"/>
    <w:tmpl w:val="1CE0613E"/>
    <w:lvl w:ilvl="0">
      <w:start w:val="1"/>
      <w:numFmt w:val="decimal"/>
      <w:lvlText w:val="（%1）"/>
      <w:lvlJc w:val="left"/>
      <w:pPr>
        <w:ind w:left="1429" w:hanging="720"/>
      </w:pPr>
      <w:rPr>
        <w:rFonts w:hint="default"/>
        <w:b/>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15:restartNumberingAfterBreak="0">
    <w:nsid w:val="20A04EDE"/>
    <w:multiLevelType w:val="multilevel"/>
    <w:tmpl w:val="20A04EDE"/>
    <w:lvl w:ilvl="0">
      <w:start w:val="1"/>
      <w:numFmt w:val="decimal"/>
      <w:lvlText w:val="（%1）"/>
      <w:lvlJc w:val="left"/>
      <w:pPr>
        <w:ind w:left="1569" w:hanging="720"/>
      </w:pPr>
      <w:rPr>
        <w:rFonts w:hint="default"/>
        <w:b/>
      </w:r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5" w15:restartNumberingAfterBreak="0">
    <w:nsid w:val="2BEE71B0"/>
    <w:multiLevelType w:val="multilevel"/>
    <w:tmpl w:val="2BEE71B0"/>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15:restartNumberingAfterBreak="0">
    <w:nsid w:val="35FE1A0C"/>
    <w:multiLevelType w:val="multilevel"/>
    <w:tmpl w:val="35FE1A0C"/>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7" w15:restartNumberingAfterBreak="0">
    <w:nsid w:val="526D6555"/>
    <w:multiLevelType w:val="multilevel"/>
    <w:tmpl w:val="526D6555"/>
    <w:lvl w:ilvl="0">
      <w:start w:val="1"/>
      <w:numFmt w:val="bullet"/>
      <w:lvlText w:val=""/>
      <w:lvlJc w:val="left"/>
      <w:pPr>
        <w:ind w:left="1778" w:hanging="360"/>
      </w:pPr>
      <w:rPr>
        <w:rFonts w:ascii="Wingdings" w:hAnsi="Wingding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8" w15:restartNumberingAfterBreak="0">
    <w:nsid w:val="5B08027B"/>
    <w:multiLevelType w:val="multilevel"/>
    <w:tmpl w:val="5B08027B"/>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9" w15:restartNumberingAfterBreak="0">
    <w:nsid w:val="5C877099"/>
    <w:multiLevelType w:val="multilevel"/>
    <w:tmpl w:val="5C877099"/>
    <w:lvl w:ilvl="0">
      <w:start w:val="1"/>
      <w:numFmt w:val="decimal"/>
      <w:lvlText w:val="（%1）"/>
      <w:lvlJc w:val="left"/>
      <w:pPr>
        <w:ind w:left="1569" w:hanging="720"/>
      </w:pPr>
      <w:rPr>
        <w:rFonts w:hint="default"/>
        <w:b/>
      </w:r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0" w15:restartNumberingAfterBreak="0">
    <w:nsid w:val="5DDA2C07"/>
    <w:multiLevelType w:val="multilevel"/>
    <w:tmpl w:val="5DDA2C07"/>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1" w15:restartNumberingAfterBreak="0">
    <w:nsid w:val="5FB85B0D"/>
    <w:multiLevelType w:val="multilevel"/>
    <w:tmpl w:val="5FB85B0D"/>
    <w:lvl w:ilvl="0">
      <w:start w:val="1"/>
      <w:numFmt w:val="bullet"/>
      <w:lvlText w:val=""/>
      <w:lvlJc w:val="left"/>
      <w:pPr>
        <w:ind w:left="1948" w:hanging="420"/>
      </w:pPr>
      <w:rPr>
        <w:rFonts w:ascii="Wingdings" w:hAnsi="Wingdings" w:hint="default"/>
      </w:rPr>
    </w:lvl>
    <w:lvl w:ilvl="1">
      <w:start w:val="1"/>
      <w:numFmt w:val="bullet"/>
      <w:lvlText w:val=""/>
      <w:lvlJc w:val="left"/>
      <w:pPr>
        <w:ind w:left="2368" w:hanging="420"/>
      </w:pPr>
      <w:rPr>
        <w:rFonts w:ascii="Wingdings" w:hAnsi="Wingdings" w:hint="default"/>
      </w:rPr>
    </w:lvl>
    <w:lvl w:ilvl="2">
      <w:start w:val="1"/>
      <w:numFmt w:val="bullet"/>
      <w:lvlText w:val=""/>
      <w:lvlJc w:val="left"/>
      <w:pPr>
        <w:ind w:left="2788" w:hanging="420"/>
      </w:pPr>
      <w:rPr>
        <w:rFonts w:ascii="Wingdings" w:hAnsi="Wingdings" w:hint="default"/>
      </w:rPr>
    </w:lvl>
    <w:lvl w:ilvl="3">
      <w:start w:val="1"/>
      <w:numFmt w:val="bullet"/>
      <w:lvlText w:val=""/>
      <w:lvlJc w:val="left"/>
      <w:pPr>
        <w:ind w:left="3208" w:hanging="420"/>
      </w:pPr>
      <w:rPr>
        <w:rFonts w:ascii="Wingdings" w:hAnsi="Wingdings" w:hint="default"/>
      </w:rPr>
    </w:lvl>
    <w:lvl w:ilvl="4">
      <w:start w:val="1"/>
      <w:numFmt w:val="bullet"/>
      <w:lvlText w:val=""/>
      <w:lvlJc w:val="left"/>
      <w:pPr>
        <w:ind w:left="3628" w:hanging="420"/>
      </w:pPr>
      <w:rPr>
        <w:rFonts w:ascii="Wingdings" w:hAnsi="Wingdings" w:hint="default"/>
      </w:rPr>
    </w:lvl>
    <w:lvl w:ilvl="5">
      <w:start w:val="1"/>
      <w:numFmt w:val="bullet"/>
      <w:lvlText w:val=""/>
      <w:lvlJc w:val="left"/>
      <w:pPr>
        <w:ind w:left="4048" w:hanging="420"/>
      </w:pPr>
      <w:rPr>
        <w:rFonts w:ascii="Wingdings" w:hAnsi="Wingdings" w:hint="default"/>
      </w:rPr>
    </w:lvl>
    <w:lvl w:ilvl="6">
      <w:start w:val="1"/>
      <w:numFmt w:val="bullet"/>
      <w:lvlText w:val=""/>
      <w:lvlJc w:val="left"/>
      <w:pPr>
        <w:ind w:left="4468" w:hanging="420"/>
      </w:pPr>
      <w:rPr>
        <w:rFonts w:ascii="Wingdings" w:hAnsi="Wingdings" w:hint="default"/>
      </w:rPr>
    </w:lvl>
    <w:lvl w:ilvl="7">
      <w:start w:val="1"/>
      <w:numFmt w:val="bullet"/>
      <w:lvlText w:val=""/>
      <w:lvlJc w:val="left"/>
      <w:pPr>
        <w:ind w:left="4888" w:hanging="420"/>
      </w:pPr>
      <w:rPr>
        <w:rFonts w:ascii="Wingdings" w:hAnsi="Wingdings" w:hint="default"/>
      </w:rPr>
    </w:lvl>
    <w:lvl w:ilvl="8">
      <w:start w:val="1"/>
      <w:numFmt w:val="bullet"/>
      <w:lvlText w:val=""/>
      <w:lvlJc w:val="left"/>
      <w:pPr>
        <w:ind w:left="5308" w:hanging="420"/>
      </w:pPr>
      <w:rPr>
        <w:rFonts w:ascii="Wingdings" w:hAnsi="Wingdings" w:hint="default"/>
      </w:rPr>
    </w:lvl>
  </w:abstractNum>
  <w:abstractNum w:abstractNumId="12" w15:restartNumberingAfterBreak="0">
    <w:nsid w:val="62726868"/>
    <w:multiLevelType w:val="multilevel"/>
    <w:tmpl w:val="62726868"/>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3" w15:restartNumberingAfterBreak="0">
    <w:nsid w:val="71D670E0"/>
    <w:multiLevelType w:val="multilevel"/>
    <w:tmpl w:val="71D670E0"/>
    <w:lvl w:ilvl="0">
      <w:start w:val="1"/>
      <w:numFmt w:val="decimal"/>
      <w:lvlText w:val="（%1）"/>
      <w:lvlJc w:val="left"/>
      <w:pPr>
        <w:ind w:left="1571" w:hanging="720"/>
      </w:pPr>
      <w:rPr>
        <w:rFonts w:hint="default"/>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15:restartNumberingAfterBreak="0">
    <w:nsid w:val="7A7531CD"/>
    <w:multiLevelType w:val="multilevel"/>
    <w:tmpl w:val="7A7531CD"/>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5" w15:restartNumberingAfterBreak="0">
    <w:nsid w:val="7E4E390E"/>
    <w:multiLevelType w:val="multilevel"/>
    <w:tmpl w:val="7E4E390E"/>
    <w:lvl w:ilvl="0">
      <w:start w:val="1"/>
      <w:numFmt w:val="bullet"/>
      <w:lvlText w:val=""/>
      <w:lvlJc w:val="left"/>
      <w:pPr>
        <w:ind w:left="1949" w:hanging="420"/>
      </w:pPr>
      <w:rPr>
        <w:rFonts w:ascii="Wingdings" w:hAnsi="Wingdings" w:hint="default"/>
      </w:rPr>
    </w:lvl>
    <w:lvl w:ilvl="1">
      <w:start w:val="1"/>
      <w:numFmt w:val="bullet"/>
      <w:lvlText w:val=""/>
      <w:lvlJc w:val="left"/>
      <w:pPr>
        <w:ind w:left="2369" w:hanging="420"/>
      </w:pPr>
      <w:rPr>
        <w:rFonts w:ascii="Wingdings" w:hAnsi="Wingdings" w:hint="default"/>
      </w:rPr>
    </w:lvl>
    <w:lvl w:ilvl="2">
      <w:start w:val="1"/>
      <w:numFmt w:val="bullet"/>
      <w:lvlText w:val=""/>
      <w:lvlJc w:val="left"/>
      <w:pPr>
        <w:ind w:left="2789" w:hanging="420"/>
      </w:pPr>
      <w:rPr>
        <w:rFonts w:ascii="Wingdings" w:hAnsi="Wingdings" w:hint="default"/>
      </w:rPr>
    </w:lvl>
    <w:lvl w:ilvl="3">
      <w:start w:val="1"/>
      <w:numFmt w:val="bullet"/>
      <w:lvlText w:val=""/>
      <w:lvlJc w:val="left"/>
      <w:pPr>
        <w:ind w:left="3209" w:hanging="420"/>
      </w:pPr>
      <w:rPr>
        <w:rFonts w:ascii="Wingdings" w:hAnsi="Wingdings" w:hint="default"/>
      </w:rPr>
    </w:lvl>
    <w:lvl w:ilvl="4">
      <w:start w:val="1"/>
      <w:numFmt w:val="bullet"/>
      <w:lvlText w:val=""/>
      <w:lvlJc w:val="left"/>
      <w:pPr>
        <w:ind w:left="3629" w:hanging="420"/>
      </w:pPr>
      <w:rPr>
        <w:rFonts w:ascii="Wingdings" w:hAnsi="Wingdings" w:hint="default"/>
      </w:rPr>
    </w:lvl>
    <w:lvl w:ilvl="5">
      <w:start w:val="1"/>
      <w:numFmt w:val="bullet"/>
      <w:lvlText w:val=""/>
      <w:lvlJc w:val="left"/>
      <w:pPr>
        <w:ind w:left="4049" w:hanging="420"/>
      </w:pPr>
      <w:rPr>
        <w:rFonts w:ascii="Wingdings" w:hAnsi="Wingdings" w:hint="default"/>
      </w:rPr>
    </w:lvl>
    <w:lvl w:ilvl="6">
      <w:start w:val="1"/>
      <w:numFmt w:val="bullet"/>
      <w:lvlText w:val=""/>
      <w:lvlJc w:val="left"/>
      <w:pPr>
        <w:ind w:left="4469" w:hanging="420"/>
      </w:pPr>
      <w:rPr>
        <w:rFonts w:ascii="Wingdings" w:hAnsi="Wingdings" w:hint="default"/>
      </w:rPr>
    </w:lvl>
    <w:lvl w:ilvl="7">
      <w:start w:val="1"/>
      <w:numFmt w:val="bullet"/>
      <w:lvlText w:val=""/>
      <w:lvlJc w:val="left"/>
      <w:pPr>
        <w:ind w:left="4889" w:hanging="420"/>
      </w:pPr>
      <w:rPr>
        <w:rFonts w:ascii="Wingdings" w:hAnsi="Wingdings" w:hint="default"/>
      </w:rPr>
    </w:lvl>
    <w:lvl w:ilvl="8">
      <w:start w:val="1"/>
      <w:numFmt w:val="bullet"/>
      <w:lvlText w:val=""/>
      <w:lvlJc w:val="left"/>
      <w:pPr>
        <w:ind w:left="5309" w:hanging="420"/>
      </w:pPr>
      <w:rPr>
        <w:rFonts w:ascii="Wingdings" w:hAnsi="Wingdings" w:hint="default"/>
      </w:rPr>
    </w:lvl>
  </w:abstractNum>
  <w:num w:numId="1">
    <w:abstractNumId w:val="1"/>
  </w:num>
  <w:num w:numId="2">
    <w:abstractNumId w:val="15"/>
  </w:num>
  <w:num w:numId="3">
    <w:abstractNumId w:val="3"/>
  </w:num>
  <w:num w:numId="4">
    <w:abstractNumId w:val="8"/>
  </w:num>
  <w:num w:numId="5">
    <w:abstractNumId w:val="4"/>
  </w:num>
  <w:num w:numId="6">
    <w:abstractNumId w:val="6"/>
  </w:num>
  <w:num w:numId="7">
    <w:abstractNumId w:val="13"/>
  </w:num>
  <w:num w:numId="8">
    <w:abstractNumId w:val="7"/>
  </w:num>
  <w:num w:numId="9">
    <w:abstractNumId w:val="12"/>
  </w:num>
  <w:num w:numId="10">
    <w:abstractNumId w:val="9"/>
  </w:num>
  <w:num w:numId="11">
    <w:abstractNumId w:val="2"/>
  </w:num>
  <w:num w:numId="12">
    <w:abstractNumId w:val="0"/>
  </w:num>
  <w:num w:numId="13">
    <w:abstractNumId w:val="11"/>
  </w:num>
  <w:num w:numId="14">
    <w:abstractNumId w:val="1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5YmE4ZmJhNzkyYTBkZTc2MDA3ZTg5NDFjOTBiMzMifQ=="/>
  </w:docVars>
  <w:rsids>
    <w:rsidRoot w:val="002B0A74"/>
    <w:rsid w:val="00000197"/>
    <w:rsid w:val="000004F2"/>
    <w:rsid w:val="00000671"/>
    <w:rsid w:val="000009B9"/>
    <w:rsid w:val="00000F87"/>
    <w:rsid w:val="00002925"/>
    <w:rsid w:val="00002B32"/>
    <w:rsid w:val="00003AFB"/>
    <w:rsid w:val="00003FEF"/>
    <w:rsid w:val="00004195"/>
    <w:rsid w:val="000043E9"/>
    <w:rsid w:val="000047E4"/>
    <w:rsid w:val="00004AC6"/>
    <w:rsid w:val="0000729B"/>
    <w:rsid w:val="00007415"/>
    <w:rsid w:val="00007B99"/>
    <w:rsid w:val="00007DCC"/>
    <w:rsid w:val="00010868"/>
    <w:rsid w:val="00011133"/>
    <w:rsid w:val="00011A0F"/>
    <w:rsid w:val="00011FA1"/>
    <w:rsid w:val="000128AC"/>
    <w:rsid w:val="00012DF1"/>
    <w:rsid w:val="000130AA"/>
    <w:rsid w:val="0001336E"/>
    <w:rsid w:val="000148F1"/>
    <w:rsid w:val="000151DD"/>
    <w:rsid w:val="000152B6"/>
    <w:rsid w:val="000152BA"/>
    <w:rsid w:val="000156D3"/>
    <w:rsid w:val="00015726"/>
    <w:rsid w:val="00015A28"/>
    <w:rsid w:val="00015B96"/>
    <w:rsid w:val="0001611D"/>
    <w:rsid w:val="000164B7"/>
    <w:rsid w:val="000165D9"/>
    <w:rsid w:val="00016DF7"/>
    <w:rsid w:val="000208D2"/>
    <w:rsid w:val="000211B8"/>
    <w:rsid w:val="000212AB"/>
    <w:rsid w:val="00021E1C"/>
    <w:rsid w:val="000225CE"/>
    <w:rsid w:val="00022B2B"/>
    <w:rsid w:val="00022DF9"/>
    <w:rsid w:val="00022FC7"/>
    <w:rsid w:val="00023103"/>
    <w:rsid w:val="000231CB"/>
    <w:rsid w:val="00023390"/>
    <w:rsid w:val="00023F86"/>
    <w:rsid w:val="0002481E"/>
    <w:rsid w:val="0002519A"/>
    <w:rsid w:val="000253E3"/>
    <w:rsid w:val="000263FD"/>
    <w:rsid w:val="00026CA0"/>
    <w:rsid w:val="00027BBD"/>
    <w:rsid w:val="00030876"/>
    <w:rsid w:val="00031124"/>
    <w:rsid w:val="00031A31"/>
    <w:rsid w:val="00031EB5"/>
    <w:rsid w:val="00031FC2"/>
    <w:rsid w:val="000327C6"/>
    <w:rsid w:val="00033321"/>
    <w:rsid w:val="000337B2"/>
    <w:rsid w:val="00033BBA"/>
    <w:rsid w:val="000343B8"/>
    <w:rsid w:val="00034874"/>
    <w:rsid w:val="0003529F"/>
    <w:rsid w:val="000353A7"/>
    <w:rsid w:val="000355D1"/>
    <w:rsid w:val="00035E35"/>
    <w:rsid w:val="0003624F"/>
    <w:rsid w:val="00037443"/>
    <w:rsid w:val="00037EB2"/>
    <w:rsid w:val="00037F19"/>
    <w:rsid w:val="000404DA"/>
    <w:rsid w:val="00040502"/>
    <w:rsid w:val="000417FC"/>
    <w:rsid w:val="0004211C"/>
    <w:rsid w:val="00042317"/>
    <w:rsid w:val="000429F9"/>
    <w:rsid w:val="00042B53"/>
    <w:rsid w:val="00043240"/>
    <w:rsid w:val="00044261"/>
    <w:rsid w:val="00045D29"/>
    <w:rsid w:val="00045D5B"/>
    <w:rsid w:val="00045F2E"/>
    <w:rsid w:val="00045FFC"/>
    <w:rsid w:val="0004667E"/>
    <w:rsid w:val="00050130"/>
    <w:rsid w:val="00050887"/>
    <w:rsid w:val="000509BA"/>
    <w:rsid w:val="00050DE5"/>
    <w:rsid w:val="00051D08"/>
    <w:rsid w:val="00051EB6"/>
    <w:rsid w:val="000522A8"/>
    <w:rsid w:val="00052552"/>
    <w:rsid w:val="00052793"/>
    <w:rsid w:val="00052C1D"/>
    <w:rsid w:val="00052F56"/>
    <w:rsid w:val="00053886"/>
    <w:rsid w:val="00054509"/>
    <w:rsid w:val="000548CA"/>
    <w:rsid w:val="0005518F"/>
    <w:rsid w:val="0005520F"/>
    <w:rsid w:val="00055407"/>
    <w:rsid w:val="00055AD6"/>
    <w:rsid w:val="00055E6D"/>
    <w:rsid w:val="000568DB"/>
    <w:rsid w:val="00056B65"/>
    <w:rsid w:val="00057366"/>
    <w:rsid w:val="0005739D"/>
    <w:rsid w:val="000577CE"/>
    <w:rsid w:val="00057CD2"/>
    <w:rsid w:val="00060097"/>
    <w:rsid w:val="00060337"/>
    <w:rsid w:val="00060848"/>
    <w:rsid w:val="00060AA0"/>
    <w:rsid w:val="000611D7"/>
    <w:rsid w:val="00061FE4"/>
    <w:rsid w:val="00062024"/>
    <w:rsid w:val="00062F74"/>
    <w:rsid w:val="000634B9"/>
    <w:rsid w:val="00063A90"/>
    <w:rsid w:val="00064159"/>
    <w:rsid w:val="00064560"/>
    <w:rsid w:val="000658C9"/>
    <w:rsid w:val="0006595B"/>
    <w:rsid w:val="00066129"/>
    <w:rsid w:val="00066DBA"/>
    <w:rsid w:val="00066E22"/>
    <w:rsid w:val="000673ED"/>
    <w:rsid w:val="0006751C"/>
    <w:rsid w:val="00067DD4"/>
    <w:rsid w:val="00067FC4"/>
    <w:rsid w:val="000702ED"/>
    <w:rsid w:val="00070C44"/>
    <w:rsid w:val="00070EBC"/>
    <w:rsid w:val="00071375"/>
    <w:rsid w:val="00072685"/>
    <w:rsid w:val="00073360"/>
    <w:rsid w:val="00073A26"/>
    <w:rsid w:val="00073AFE"/>
    <w:rsid w:val="00073C7A"/>
    <w:rsid w:val="00073E8B"/>
    <w:rsid w:val="00074584"/>
    <w:rsid w:val="0007514E"/>
    <w:rsid w:val="00075246"/>
    <w:rsid w:val="000756F7"/>
    <w:rsid w:val="000770C9"/>
    <w:rsid w:val="00077D7C"/>
    <w:rsid w:val="00077E20"/>
    <w:rsid w:val="0008029C"/>
    <w:rsid w:val="000809A8"/>
    <w:rsid w:val="00080C9D"/>
    <w:rsid w:val="00080EA8"/>
    <w:rsid w:val="00081CDD"/>
    <w:rsid w:val="00082915"/>
    <w:rsid w:val="0008292B"/>
    <w:rsid w:val="00083980"/>
    <w:rsid w:val="000849B6"/>
    <w:rsid w:val="0008561F"/>
    <w:rsid w:val="00086CBB"/>
    <w:rsid w:val="00087CE3"/>
    <w:rsid w:val="00087F1A"/>
    <w:rsid w:val="0009200A"/>
    <w:rsid w:val="00092451"/>
    <w:rsid w:val="00094EDE"/>
    <w:rsid w:val="000950FD"/>
    <w:rsid w:val="00095B68"/>
    <w:rsid w:val="00096B65"/>
    <w:rsid w:val="00096B8E"/>
    <w:rsid w:val="00096C5C"/>
    <w:rsid w:val="000977E1"/>
    <w:rsid w:val="000A025C"/>
    <w:rsid w:val="000A0D8D"/>
    <w:rsid w:val="000A0EA8"/>
    <w:rsid w:val="000A19A2"/>
    <w:rsid w:val="000A1DB2"/>
    <w:rsid w:val="000A213C"/>
    <w:rsid w:val="000A25AC"/>
    <w:rsid w:val="000A2629"/>
    <w:rsid w:val="000A3DCF"/>
    <w:rsid w:val="000A4748"/>
    <w:rsid w:val="000A4E2F"/>
    <w:rsid w:val="000A55BD"/>
    <w:rsid w:val="000A5B5D"/>
    <w:rsid w:val="000A5B82"/>
    <w:rsid w:val="000A68E6"/>
    <w:rsid w:val="000A74B0"/>
    <w:rsid w:val="000A7554"/>
    <w:rsid w:val="000A758C"/>
    <w:rsid w:val="000A76F4"/>
    <w:rsid w:val="000B156E"/>
    <w:rsid w:val="000B1A8B"/>
    <w:rsid w:val="000B2AA7"/>
    <w:rsid w:val="000B3115"/>
    <w:rsid w:val="000B32C3"/>
    <w:rsid w:val="000B3892"/>
    <w:rsid w:val="000B3CD2"/>
    <w:rsid w:val="000B3F86"/>
    <w:rsid w:val="000B4328"/>
    <w:rsid w:val="000B4E0F"/>
    <w:rsid w:val="000B5222"/>
    <w:rsid w:val="000B54A4"/>
    <w:rsid w:val="000B663A"/>
    <w:rsid w:val="000B67E3"/>
    <w:rsid w:val="000B69D6"/>
    <w:rsid w:val="000B6B48"/>
    <w:rsid w:val="000B7C1A"/>
    <w:rsid w:val="000C1598"/>
    <w:rsid w:val="000C2BEE"/>
    <w:rsid w:val="000C41D6"/>
    <w:rsid w:val="000C4361"/>
    <w:rsid w:val="000C4546"/>
    <w:rsid w:val="000C4C86"/>
    <w:rsid w:val="000C4D58"/>
    <w:rsid w:val="000C4F75"/>
    <w:rsid w:val="000C5623"/>
    <w:rsid w:val="000C5B28"/>
    <w:rsid w:val="000C6402"/>
    <w:rsid w:val="000C656E"/>
    <w:rsid w:val="000C6619"/>
    <w:rsid w:val="000C6641"/>
    <w:rsid w:val="000C6831"/>
    <w:rsid w:val="000C72A5"/>
    <w:rsid w:val="000C75BC"/>
    <w:rsid w:val="000C78D0"/>
    <w:rsid w:val="000C7C85"/>
    <w:rsid w:val="000D03FC"/>
    <w:rsid w:val="000D04B3"/>
    <w:rsid w:val="000D08C6"/>
    <w:rsid w:val="000D1562"/>
    <w:rsid w:val="000D17EF"/>
    <w:rsid w:val="000D18A1"/>
    <w:rsid w:val="000D1A61"/>
    <w:rsid w:val="000D1ABF"/>
    <w:rsid w:val="000D2765"/>
    <w:rsid w:val="000D286D"/>
    <w:rsid w:val="000D2D18"/>
    <w:rsid w:val="000D2F67"/>
    <w:rsid w:val="000D365B"/>
    <w:rsid w:val="000D3B26"/>
    <w:rsid w:val="000D4145"/>
    <w:rsid w:val="000D4BCC"/>
    <w:rsid w:val="000D4EEC"/>
    <w:rsid w:val="000D4FD4"/>
    <w:rsid w:val="000D55DF"/>
    <w:rsid w:val="000D5CCF"/>
    <w:rsid w:val="000D63D1"/>
    <w:rsid w:val="000D698E"/>
    <w:rsid w:val="000D71CF"/>
    <w:rsid w:val="000D7E2B"/>
    <w:rsid w:val="000E0B94"/>
    <w:rsid w:val="000E15AF"/>
    <w:rsid w:val="000E25EE"/>
    <w:rsid w:val="000E35FD"/>
    <w:rsid w:val="000E3640"/>
    <w:rsid w:val="000E3645"/>
    <w:rsid w:val="000E366C"/>
    <w:rsid w:val="000E3859"/>
    <w:rsid w:val="000E3C5C"/>
    <w:rsid w:val="000E5370"/>
    <w:rsid w:val="000E5796"/>
    <w:rsid w:val="000E6149"/>
    <w:rsid w:val="000E66D5"/>
    <w:rsid w:val="000E6862"/>
    <w:rsid w:val="000E6ED5"/>
    <w:rsid w:val="000E7193"/>
    <w:rsid w:val="000E790C"/>
    <w:rsid w:val="000F0B4B"/>
    <w:rsid w:val="000F10D4"/>
    <w:rsid w:val="000F116A"/>
    <w:rsid w:val="000F2974"/>
    <w:rsid w:val="000F2D82"/>
    <w:rsid w:val="000F2DD5"/>
    <w:rsid w:val="000F3650"/>
    <w:rsid w:val="000F3944"/>
    <w:rsid w:val="000F3A0B"/>
    <w:rsid w:val="000F3BAC"/>
    <w:rsid w:val="000F3C9E"/>
    <w:rsid w:val="000F3EBF"/>
    <w:rsid w:val="000F4745"/>
    <w:rsid w:val="000F4F05"/>
    <w:rsid w:val="000F5955"/>
    <w:rsid w:val="000F5A24"/>
    <w:rsid w:val="000F626E"/>
    <w:rsid w:val="000F71C5"/>
    <w:rsid w:val="00100384"/>
    <w:rsid w:val="00100450"/>
    <w:rsid w:val="001013D5"/>
    <w:rsid w:val="00101551"/>
    <w:rsid w:val="00101602"/>
    <w:rsid w:val="001016F1"/>
    <w:rsid w:val="00101809"/>
    <w:rsid w:val="00101B74"/>
    <w:rsid w:val="00102739"/>
    <w:rsid w:val="00102C75"/>
    <w:rsid w:val="00103B61"/>
    <w:rsid w:val="00103ED3"/>
    <w:rsid w:val="00104A1D"/>
    <w:rsid w:val="00104DA0"/>
    <w:rsid w:val="00105A3A"/>
    <w:rsid w:val="00105E23"/>
    <w:rsid w:val="001065E4"/>
    <w:rsid w:val="0010757D"/>
    <w:rsid w:val="001075F2"/>
    <w:rsid w:val="001078AC"/>
    <w:rsid w:val="00107A33"/>
    <w:rsid w:val="00110660"/>
    <w:rsid w:val="00111015"/>
    <w:rsid w:val="001111E0"/>
    <w:rsid w:val="0011247C"/>
    <w:rsid w:val="001127BA"/>
    <w:rsid w:val="00112F68"/>
    <w:rsid w:val="00113EAB"/>
    <w:rsid w:val="00114032"/>
    <w:rsid w:val="00115284"/>
    <w:rsid w:val="00115CDB"/>
    <w:rsid w:val="001161C2"/>
    <w:rsid w:val="00116B95"/>
    <w:rsid w:val="00116D8B"/>
    <w:rsid w:val="00116F30"/>
    <w:rsid w:val="00116F82"/>
    <w:rsid w:val="00117355"/>
    <w:rsid w:val="00117591"/>
    <w:rsid w:val="00117AD1"/>
    <w:rsid w:val="00120285"/>
    <w:rsid w:val="00121667"/>
    <w:rsid w:val="00123CD5"/>
    <w:rsid w:val="00123DA6"/>
    <w:rsid w:val="00124362"/>
    <w:rsid w:val="00125089"/>
    <w:rsid w:val="001254DF"/>
    <w:rsid w:val="00125EB2"/>
    <w:rsid w:val="001260B4"/>
    <w:rsid w:val="0012624C"/>
    <w:rsid w:val="0012714D"/>
    <w:rsid w:val="0012746E"/>
    <w:rsid w:val="00127AE7"/>
    <w:rsid w:val="00130C4D"/>
    <w:rsid w:val="00130CD8"/>
    <w:rsid w:val="00131386"/>
    <w:rsid w:val="0013141B"/>
    <w:rsid w:val="001319F4"/>
    <w:rsid w:val="00132607"/>
    <w:rsid w:val="0013269B"/>
    <w:rsid w:val="0013358E"/>
    <w:rsid w:val="00135C44"/>
    <w:rsid w:val="00135E38"/>
    <w:rsid w:val="001361E1"/>
    <w:rsid w:val="00136418"/>
    <w:rsid w:val="001364C2"/>
    <w:rsid w:val="00136E52"/>
    <w:rsid w:val="001372F2"/>
    <w:rsid w:val="00137320"/>
    <w:rsid w:val="001376E7"/>
    <w:rsid w:val="00137C6A"/>
    <w:rsid w:val="001403BB"/>
    <w:rsid w:val="00140B49"/>
    <w:rsid w:val="00142562"/>
    <w:rsid w:val="00142785"/>
    <w:rsid w:val="00142CC7"/>
    <w:rsid w:val="00143277"/>
    <w:rsid w:val="0014336E"/>
    <w:rsid w:val="00143A43"/>
    <w:rsid w:val="00143D2A"/>
    <w:rsid w:val="00143F5F"/>
    <w:rsid w:val="00144967"/>
    <w:rsid w:val="0014514D"/>
    <w:rsid w:val="00145405"/>
    <w:rsid w:val="001460EA"/>
    <w:rsid w:val="00146283"/>
    <w:rsid w:val="00146416"/>
    <w:rsid w:val="00146752"/>
    <w:rsid w:val="00147010"/>
    <w:rsid w:val="001473E5"/>
    <w:rsid w:val="0014744A"/>
    <w:rsid w:val="00147555"/>
    <w:rsid w:val="00147A1F"/>
    <w:rsid w:val="00147B2A"/>
    <w:rsid w:val="001501E2"/>
    <w:rsid w:val="001501FF"/>
    <w:rsid w:val="00151E77"/>
    <w:rsid w:val="001523E4"/>
    <w:rsid w:val="00152543"/>
    <w:rsid w:val="00153134"/>
    <w:rsid w:val="00153621"/>
    <w:rsid w:val="00153763"/>
    <w:rsid w:val="00153A30"/>
    <w:rsid w:val="00155CDC"/>
    <w:rsid w:val="00155FA1"/>
    <w:rsid w:val="00156075"/>
    <w:rsid w:val="001564E9"/>
    <w:rsid w:val="001566F2"/>
    <w:rsid w:val="00156A0B"/>
    <w:rsid w:val="00156A36"/>
    <w:rsid w:val="00157199"/>
    <w:rsid w:val="001573ED"/>
    <w:rsid w:val="001578CB"/>
    <w:rsid w:val="00157D56"/>
    <w:rsid w:val="00157EF3"/>
    <w:rsid w:val="00160169"/>
    <w:rsid w:val="00160CBA"/>
    <w:rsid w:val="00161BA5"/>
    <w:rsid w:val="0016414E"/>
    <w:rsid w:val="001650C4"/>
    <w:rsid w:val="00165390"/>
    <w:rsid w:val="00166D26"/>
    <w:rsid w:val="00166FFA"/>
    <w:rsid w:val="001672C8"/>
    <w:rsid w:val="00167728"/>
    <w:rsid w:val="00167B84"/>
    <w:rsid w:val="001709E7"/>
    <w:rsid w:val="00170DD7"/>
    <w:rsid w:val="001718D5"/>
    <w:rsid w:val="00171A25"/>
    <w:rsid w:val="00172D6B"/>
    <w:rsid w:val="00173336"/>
    <w:rsid w:val="00173EDE"/>
    <w:rsid w:val="001747CA"/>
    <w:rsid w:val="001747D9"/>
    <w:rsid w:val="00174A8C"/>
    <w:rsid w:val="00174CA2"/>
    <w:rsid w:val="001754A0"/>
    <w:rsid w:val="00176DFC"/>
    <w:rsid w:val="001772A9"/>
    <w:rsid w:val="001772B1"/>
    <w:rsid w:val="00177DDB"/>
    <w:rsid w:val="00177EA0"/>
    <w:rsid w:val="00180248"/>
    <w:rsid w:val="001807E9"/>
    <w:rsid w:val="00180D87"/>
    <w:rsid w:val="00180DD7"/>
    <w:rsid w:val="001825DB"/>
    <w:rsid w:val="001827FA"/>
    <w:rsid w:val="001841D0"/>
    <w:rsid w:val="0018424F"/>
    <w:rsid w:val="00184883"/>
    <w:rsid w:val="00184EBF"/>
    <w:rsid w:val="0018533B"/>
    <w:rsid w:val="001855F1"/>
    <w:rsid w:val="00185602"/>
    <w:rsid w:val="00185880"/>
    <w:rsid w:val="0018660D"/>
    <w:rsid w:val="001869C7"/>
    <w:rsid w:val="00186E5C"/>
    <w:rsid w:val="00187275"/>
    <w:rsid w:val="00187D5D"/>
    <w:rsid w:val="00190101"/>
    <w:rsid w:val="001902D2"/>
    <w:rsid w:val="001904C2"/>
    <w:rsid w:val="00190FDD"/>
    <w:rsid w:val="00191519"/>
    <w:rsid w:val="00191813"/>
    <w:rsid w:val="00191E0E"/>
    <w:rsid w:val="00192EB5"/>
    <w:rsid w:val="001935C7"/>
    <w:rsid w:val="0019391A"/>
    <w:rsid w:val="00193B02"/>
    <w:rsid w:val="00193BF0"/>
    <w:rsid w:val="00193BF4"/>
    <w:rsid w:val="00195ADC"/>
    <w:rsid w:val="00195E6F"/>
    <w:rsid w:val="001963DE"/>
    <w:rsid w:val="001969FC"/>
    <w:rsid w:val="001975A7"/>
    <w:rsid w:val="001A000C"/>
    <w:rsid w:val="001A01E0"/>
    <w:rsid w:val="001A0433"/>
    <w:rsid w:val="001A135F"/>
    <w:rsid w:val="001A1B64"/>
    <w:rsid w:val="001A1C0D"/>
    <w:rsid w:val="001A2CE9"/>
    <w:rsid w:val="001A2D32"/>
    <w:rsid w:val="001A2DDF"/>
    <w:rsid w:val="001A3B4B"/>
    <w:rsid w:val="001A4A90"/>
    <w:rsid w:val="001A4E0E"/>
    <w:rsid w:val="001A5630"/>
    <w:rsid w:val="001A5CB2"/>
    <w:rsid w:val="001B1082"/>
    <w:rsid w:val="001B17DD"/>
    <w:rsid w:val="001B1876"/>
    <w:rsid w:val="001B1E26"/>
    <w:rsid w:val="001B2B1F"/>
    <w:rsid w:val="001B30BA"/>
    <w:rsid w:val="001B409D"/>
    <w:rsid w:val="001B4319"/>
    <w:rsid w:val="001B6B4B"/>
    <w:rsid w:val="001B7A2E"/>
    <w:rsid w:val="001B7E40"/>
    <w:rsid w:val="001C11B5"/>
    <w:rsid w:val="001C12C1"/>
    <w:rsid w:val="001C144E"/>
    <w:rsid w:val="001C2969"/>
    <w:rsid w:val="001C2C3C"/>
    <w:rsid w:val="001C34B3"/>
    <w:rsid w:val="001C4259"/>
    <w:rsid w:val="001C4488"/>
    <w:rsid w:val="001C5D34"/>
    <w:rsid w:val="001C6332"/>
    <w:rsid w:val="001C6801"/>
    <w:rsid w:val="001C6AD8"/>
    <w:rsid w:val="001C729D"/>
    <w:rsid w:val="001C73DC"/>
    <w:rsid w:val="001C7A9F"/>
    <w:rsid w:val="001C7CC0"/>
    <w:rsid w:val="001C7D18"/>
    <w:rsid w:val="001C7DF6"/>
    <w:rsid w:val="001D0014"/>
    <w:rsid w:val="001D00F6"/>
    <w:rsid w:val="001D0ACB"/>
    <w:rsid w:val="001D0D70"/>
    <w:rsid w:val="001D14CD"/>
    <w:rsid w:val="001D1F3C"/>
    <w:rsid w:val="001D23EE"/>
    <w:rsid w:val="001D2C5A"/>
    <w:rsid w:val="001D304C"/>
    <w:rsid w:val="001D42BC"/>
    <w:rsid w:val="001D4443"/>
    <w:rsid w:val="001D46CC"/>
    <w:rsid w:val="001D485B"/>
    <w:rsid w:val="001D4909"/>
    <w:rsid w:val="001D53D7"/>
    <w:rsid w:val="001D5687"/>
    <w:rsid w:val="001D5A3E"/>
    <w:rsid w:val="001D5D49"/>
    <w:rsid w:val="001D60A4"/>
    <w:rsid w:val="001D646A"/>
    <w:rsid w:val="001D6AD5"/>
    <w:rsid w:val="001D70A9"/>
    <w:rsid w:val="001D750A"/>
    <w:rsid w:val="001D774B"/>
    <w:rsid w:val="001E08DF"/>
    <w:rsid w:val="001E0B2C"/>
    <w:rsid w:val="001E0BD5"/>
    <w:rsid w:val="001E1758"/>
    <w:rsid w:val="001E1C30"/>
    <w:rsid w:val="001E27EA"/>
    <w:rsid w:val="001E31E6"/>
    <w:rsid w:val="001E3AF1"/>
    <w:rsid w:val="001E6600"/>
    <w:rsid w:val="001F0539"/>
    <w:rsid w:val="001F08BD"/>
    <w:rsid w:val="001F0951"/>
    <w:rsid w:val="001F0A7D"/>
    <w:rsid w:val="001F0C47"/>
    <w:rsid w:val="001F0DE5"/>
    <w:rsid w:val="001F10C0"/>
    <w:rsid w:val="001F12FA"/>
    <w:rsid w:val="001F191F"/>
    <w:rsid w:val="001F1F32"/>
    <w:rsid w:val="001F28D6"/>
    <w:rsid w:val="001F2B5A"/>
    <w:rsid w:val="001F2C33"/>
    <w:rsid w:val="001F2F6F"/>
    <w:rsid w:val="001F3A48"/>
    <w:rsid w:val="001F427B"/>
    <w:rsid w:val="001F4730"/>
    <w:rsid w:val="001F4D53"/>
    <w:rsid w:val="001F5127"/>
    <w:rsid w:val="001F5199"/>
    <w:rsid w:val="001F6E74"/>
    <w:rsid w:val="001F7491"/>
    <w:rsid w:val="001F775A"/>
    <w:rsid w:val="001F796B"/>
    <w:rsid w:val="001F7F76"/>
    <w:rsid w:val="00200571"/>
    <w:rsid w:val="002006AB"/>
    <w:rsid w:val="002006BC"/>
    <w:rsid w:val="00200719"/>
    <w:rsid w:val="00200F19"/>
    <w:rsid w:val="00201650"/>
    <w:rsid w:val="002019AE"/>
    <w:rsid w:val="00201CEA"/>
    <w:rsid w:val="0020238B"/>
    <w:rsid w:val="00202AC0"/>
    <w:rsid w:val="00203374"/>
    <w:rsid w:val="00203C1E"/>
    <w:rsid w:val="00204565"/>
    <w:rsid w:val="0020487F"/>
    <w:rsid w:val="00205EEC"/>
    <w:rsid w:val="00205F81"/>
    <w:rsid w:val="00206340"/>
    <w:rsid w:val="00206A0A"/>
    <w:rsid w:val="00207B5D"/>
    <w:rsid w:val="00210013"/>
    <w:rsid w:val="00210073"/>
    <w:rsid w:val="00210100"/>
    <w:rsid w:val="00210571"/>
    <w:rsid w:val="00210A0C"/>
    <w:rsid w:val="00211798"/>
    <w:rsid w:val="00211934"/>
    <w:rsid w:val="00211AEB"/>
    <w:rsid w:val="002139EE"/>
    <w:rsid w:val="00213B84"/>
    <w:rsid w:val="00213E6E"/>
    <w:rsid w:val="00214F6B"/>
    <w:rsid w:val="00215CB0"/>
    <w:rsid w:val="002167A2"/>
    <w:rsid w:val="00216C6C"/>
    <w:rsid w:val="00216CEC"/>
    <w:rsid w:val="0021700E"/>
    <w:rsid w:val="00217B8A"/>
    <w:rsid w:val="00217D08"/>
    <w:rsid w:val="0022014E"/>
    <w:rsid w:val="002202CF"/>
    <w:rsid w:val="00220406"/>
    <w:rsid w:val="00221378"/>
    <w:rsid w:val="00221BB0"/>
    <w:rsid w:val="00221F91"/>
    <w:rsid w:val="00221FB4"/>
    <w:rsid w:val="0022204A"/>
    <w:rsid w:val="002227BB"/>
    <w:rsid w:val="00222DEB"/>
    <w:rsid w:val="00223DC0"/>
    <w:rsid w:val="00225C18"/>
    <w:rsid w:val="00230AE7"/>
    <w:rsid w:val="00231387"/>
    <w:rsid w:val="00231518"/>
    <w:rsid w:val="002315F3"/>
    <w:rsid w:val="002322AB"/>
    <w:rsid w:val="00232327"/>
    <w:rsid w:val="00232487"/>
    <w:rsid w:val="002331C6"/>
    <w:rsid w:val="002334F4"/>
    <w:rsid w:val="00234B53"/>
    <w:rsid w:val="00234B6B"/>
    <w:rsid w:val="00235FB5"/>
    <w:rsid w:val="002362B7"/>
    <w:rsid w:val="00236FA3"/>
    <w:rsid w:val="00236FF5"/>
    <w:rsid w:val="002374E2"/>
    <w:rsid w:val="0023762D"/>
    <w:rsid w:val="002377C7"/>
    <w:rsid w:val="0024043D"/>
    <w:rsid w:val="002404D0"/>
    <w:rsid w:val="002405B6"/>
    <w:rsid w:val="00240BB4"/>
    <w:rsid w:val="00240F3B"/>
    <w:rsid w:val="00241029"/>
    <w:rsid w:val="002423BD"/>
    <w:rsid w:val="002424E7"/>
    <w:rsid w:val="0024254A"/>
    <w:rsid w:val="0024338E"/>
    <w:rsid w:val="002438DA"/>
    <w:rsid w:val="00243DFA"/>
    <w:rsid w:val="002445EE"/>
    <w:rsid w:val="00245ABC"/>
    <w:rsid w:val="00245EC5"/>
    <w:rsid w:val="00246832"/>
    <w:rsid w:val="00247397"/>
    <w:rsid w:val="002478D5"/>
    <w:rsid w:val="00247937"/>
    <w:rsid w:val="00247C8D"/>
    <w:rsid w:val="00247DEB"/>
    <w:rsid w:val="002501AE"/>
    <w:rsid w:val="00250A65"/>
    <w:rsid w:val="00250C2A"/>
    <w:rsid w:val="00250EA6"/>
    <w:rsid w:val="002511C3"/>
    <w:rsid w:val="0025199A"/>
    <w:rsid w:val="00252AFE"/>
    <w:rsid w:val="00253FDF"/>
    <w:rsid w:val="002544E6"/>
    <w:rsid w:val="0025480A"/>
    <w:rsid w:val="002554B4"/>
    <w:rsid w:val="00255669"/>
    <w:rsid w:val="00255BF7"/>
    <w:rsid w:val="0025658F"/>
    <w:rsid w:val="002600DA"/>
    <w:rsid w:val="002602E0"/>
    <w:rsid w:val="002612E6"/>
    <w:rsid w:val="00262CE3"/>
    <w:rsid w:val="00263408"/>
    <w:rsid w:val="0026399F"/>
    <w:rsid w:val="00263E4E"/>
    <w:rsid w:val="00263E4F"/>
    <w:rsid w:val="00264385"/>
    <w:rsid w:val="00264BE7"/>
    <w:rsid w:val="00264D19"/>
    <w:rsid w:val="00264F35"/>
    <w:rsid w:val="0026524F"/>
    <w:rsid w:val="002652BF"/>
    <w:rsid w:val="00265AD9"/>
    <w:rsid w:val="00265D78"/>
    <w:rsid w:val="00266FE6"/>
    <w:rsid w:val="002677CC"/>
    <w:rsid w:val="00267CE9"/>
    <w:rsid w:val="00270277"/>
    <w:rsid w:val="0027046B"/>
    <w:rsid w:val="00270763"/>
    <w:rsid w:val="00270AE0"/>
    <w:rsid w:val="002710DE"/>
    <w:rsid w:val="00271989"/>
    <w:rsid w:val="00271C98"/>
    <w:rsid w:val="00272648"/>
    <w:rsid w:val="0027313D"/>
    <w:rsid w:val="002734A5"/>
    <w:rsid w:val="00275D0F"/>
    <w:rsid w:val="002763EB"/>
    <w:rsid w:val="002809AC"/>
    <w:rsid w:val="00280C54"/>
    <w:rsid w:val="002817B1"/>
    <w:rsid w:val="00283776"/>
    <w:rsid w:val="00285623"/>
    <w:rsid w:val="002856CC"/>
    <w:rsid w:val="002873F1"/>
    <w:rsid w:val="00287816"/>
    <w:rsid w:val="00290B65"/>
    <w:rsid w:val="00291913"/>
    <w:rsid w:val="002925E1"/>
    <w:rsid w:val="002933D0"/>
    <w:rsid w:val="00294054"/>
    <w:rsid w:val="002941D8"/>
    <w:rsid w:val="002945A1"/>
    <w:rsid w:val="0029488F"/>
    <w:rsid w:val="00294910"/>
    <w:rsid w:val="00294A59"/>
    <w:rsid w:val="00294B45"/>
    <w:rsid w:val="002950A7"/>
    <w:rsid w:val="00295CF9"/>
    <w:rsid w:val="0029683F"/>
    <w:rsid w:val="0029725A"/>
    <w:rsid w:val="00297712"/>
    <w:rsid w:val="00297EDA"/>
    <w:rsid w:val="00297F64"/>
    <w:rsid w:val="002A100F"/>
    <w:rsid w:val="002A13C7"/>
    <w:rsid w:val="002A1730"/>
    <w:rsid w:val="002A18D1"/>
    <w:rsid w:val="002A266C"/>
    <w:rsid w:val="002A2CB7"/>
    <w:rsid w:val="002A453D"/>
    <w:rsid w:val="002A4617"/>
    <w:rsid w:val="002A47B1"/>
    <w:rsid w:val="002A4C43"/>
    <w:rsid w:val="002A622E"/>
    <w:rsid w:val="002A6539"/>
    <w:rsid w:val="002A65E6"/>
    <w:rsid w:val="002A7793"/>
    <w:rsid w:val="002A7D38"/>
    <w:rsid w:val="002B01EC"/>
    <w:rsid w:val="002B02BC"/>
    <w:rsid w:val="002B032F"/>
    <w:rsid w:val="002B03BD"/>
    <w:rsid w:val="002B06EE"/>
    <w:rsid w:val="002B08C2"/>
    <w:rsid w:val="002B0A74"/>
    <w:rsid w:val="002B0DAC"/>
    <w:rsid w:val="002B216B"/>
    <w:rsid w:val="002B21FA"/>
    <w:rsid w:val="002B281B"/>
    <w:rsid w:val="002B2BAC"/>
    <w:rsid w:val="002B3504"/>
    <w:rsid w:val="002B3B9C"/>
    <w:rsid w:val="002B62E0"/>
    <w:rsid w:val="002B63C3"/>
    <w:rsid w:val="002B6500"/>
    <w:rsid w:val="002B6A2D"/>
    <w:rsid w:val="002B6EAF"/>
    <w:rsid w:val="002B709F"/>
    <w:rsid w:val="002B734F"/>
    <w:rsid w:val="002B765C"/>
    <w:rsid w:val="002B7DD7"/>
    <w:rsid w:val="002B7E2F"/>
    <w:rsid w:val="002C00CF"/>
    <w:rsid w:val="002C0879"/>
    <w:rsid w:val="002C11D2"/>
    <w:rsid w:val="002C1613"/>
    <w:rsid w:val="002C1FE8"/>
    <w:rsid w:val="002C209A"/>
    <w:rsid w:val="002C243B"/>
    <w:rsid w:val="002C2C56"/>
    <w:rsid w:val="002C390C"/>
    <w:rsid w:val="002C39A6"/>
    <w:rsid w:val="002C3BE0"/>
    <w:rsid w:val="002C4213"/>
    <w:rsid w:val="002C5DE1"/>
    <w:rsid w:val="002C667C"/>
    <w:rsid w:val="002C6A7C"/>
    <w:rsid w:val="002C6FC6"/>
    <w:rsid w:val="002C78FE"/>
    <w:rsid w:val="002C7A71"/>
    <w:rsid w:val="002D14E2"/>
    <w:rsid w:val="002D28BD"/>
    <w:rsid w:val="002D3087"/>
    <w:rsid w:val="002D3F50"/>
    <w:rsid w:val="002D4DD0"/>
    <w:rsid w:val="002D527F"/>
    <w:rsid w:val="002D52C1"/>
    <w:rsid w:val="002D6B97"/>
    <w:rsid w:val="002D75B5"/>
    <w:rsid w:val="002D7E68"/>
    <w:rsid w:val="002E0066"/>
    <w:rsid w:val="002E1DEB"/>
    <w:rsid w:val="002E2483"/>
    <w:rsid w:val="002E2B07"/>
    <w:rsid w:val="002E4482"/>
    <w:rsid w:val="002E488C"/>
    <w:rsid w:val="002E5036"/>
    <w:rsid w:val="002E50C2"/>
    <w:rsid w:val="002E5393"/>
    <w:rsid w:val="002E54FC"/>
    <w:rsid w:val="002E6471"/>
    <w:rsid w:val="002E6E84"/>
    <w:rsid w:val="002E7746"/>
    <w:rsid w:val="002F0421"/>
    <w:rsid w:val="002F076D"/>
    <w:rsid w:val="002F0B37"/>
    <w:rsid w:val="002F147C"/>
    <w:rsid w:val="002F191D"/>
    <w:rsid w:val="002F1D50"/>
    <w:rsid w:val="002F2785"/>
    <w:rsid w:val="002F2B21"/>
    <w:rsid w:val="002F2BDF"/>
    <w:rsid w:val="002F3108"/>
    <w:rsid w:val="002F3CB6"/>
    <w:rsid w:val="002F43FA"/>
    <w:rsid w:val="002F4ABA"/>
    <w:rsid w:val="002F5775"/>
    <w:rsid w:val="002F68ED"/>
    <w:rsid w:val="002F6C40"/>
    <w:rsid w:val="002F7130"/>
    <w:rsid w:val="002F72F8"/>
    <w:rsid w:val="002F79C6"/>
    <w:rsid w:val="002F79E3"/>
    <w:rsid w:val="003002CF"/>
    <w:rsid w:val="0030139B"/>
    <w:rsid w:val="00301981"/>
    <w:rsid w:val="00301E1E"/>
    <w:rsid w:val="00302688"/>
    <w:rsid w:val="003029D8"/>
    <w:rsid w:val="003037C8"/>
    <w:rsid w:val="003054F0"/>
    <w:rsid w:val="00305E70"/>
    <w:rsid w:val="0030640E"/>
    <w:rsid w:val="003064B6"/>
    <w:rsid w:val="00306E23"/>
    <w:rsid w:val="00306FB4"/>
    <w:rsid w:val="00306FC4"/>
    <w:rsid w:val="003073D8"/>
    <w:rsid w:val="0030757F"/>
    <w:rsid w:val="00307B93"/>
    <w:rsid w:val="00310250"/>
    <w:rsid w:val="00310654"/>
    <w:rsid w:val="00311B1F"/>
    <w:rsid w:val="0031245B"/>
    <w:rsid w:val="00313140"/>
    <w:rsid w:val="00313835"/>
    <w:rsid w:val="00314294"/>
    <w:rsid w:val="00314984"/>
    <w:rsid w:val="003160C0"/>
    <w:rsid w:val="00316D39"/>
    <w:rsid w:val="00316EA7"/>
    <w:rsid w:val="00317B59"/>
    <w:rsid w:val="00320294"/>
    <w:rsid w:val="0032034D"/>
    <w:rsid w:val="00320359"/>
    <w:rsid w:val="0032066C"/>
    <w:rsid w:val="00320BCF"/>
    <w:rsid w:val="0032172F"/>
    <w:rsid w:val="003217B6"/>
    <w:rsid w:val="00321CBD"/>
    <w:rsid w:val="00321DCB"/>
    <w:rsid w:val="00321E3F"/>
    <w:rsid w:val="00321FC1"/>
    <w:rsid w:val="003221C0"/>
    <w:rsid w:val="003222BE"/>
    <w:rsid w:val="003229DF"/>
    <w:rsid w:val="00322BA2"/>
    <w:rsid w:val="00322BB5"/>
    <w:rsid w:val="00322E13"/>
    <w:rsid w:val="00322E47"/>
    <w:rsid w:val="0032343D"/>
    <w:rsid w:val="003234CB"/>
    <w:rsid w:val="00323703"/>
    <w:rsid w:val="0032475A"/>
    <w:rsid w:val="00324796"/>
    <w:rsid w:val="00324AD5"/>
    <w:rsid w:val="00324DCE"/>
    <w:rsid w:val="00325186"/>
    <w:rsid w:val="00326259"/>
    <w:rsid w:val="0032668A"/>
    <w:rsid w:val="00326936"/>
    <w:rsid w:val="00326D48"/>
    <w:rsid w:val="00326D9E"/>
    <w:rsid w:val="00327D5E"/>
    <w:rsid w:val="003303DD"/>
    <w:rsid w:val="003308D7"/>
    <w:rsid w:val="00330FB9"/>
    <w:rsid w:val="00332920"/>
    <w:rsid w:val="00332D03"/>
    <w:rsid w:val="00333BFE"/>
    <w:rsid w:val="00333F78"/>
    <w:rsid w:val="0033451B"/>
    <w:rsid w:val="00335577"/>
    <w:rsid w:val="003358FC"/>
    <w:rsid w:val="00335C47"/>
    <w:rsid w:val="00335DD4"/>
    <w:rsid w:val="00336174"/>
    <w:rsid w:val="00336A63"/>
    <w:rsid w:val="00337412"/>
    <w:rsid w:val="00337D92"/>
    <w:rsid w:val="00340182"/>
    <w:rsid w:val="00340978"/>
    <w:rsid w:val="00340BF9"/>
    <w:rsid w:val="0034154D"/>
    <w:rsid w:val="003418CA"/>
    <w:rsid w:val="00341AEC"/>
    <w:rsid w:val="00342018"/>
    <w:rsid w:val="003425E4"/>
    <w:rsid w:val="0034266B"/>
    <w:rsid w:val="00343A59"/>
    <w:rsid w:val="00343E8C"/>
    <w:rsid w:val="003442E6"/>
    <w:rsid w:val="00344E6E"/>
    <w:rsid w:val="00345492"/>
    <w:rsid w:val="00346A51"/>
    <w:rsid w:val="003477FC"/>
    <w:rsid w:val="0034793B"/>
    <w:rsid w:val="00347DD1"/>
    <w:rsid w:val="00347F07"/>
    <w:rsid w:val="0035057E"/>
    <w:rsid w:val="003519E3"/>
    <w:rsid w:val="00351B4A"/>
    <w:rsid w:val="00351C9B"/>
    <w:rsid w:val="00351E05"/>
    <w:rsid w:val="00351F32"/>
    <w:rsid w:val="00354464"/>
    <w:rsid w:val="00356CA0"/>
    <w:rsid w:val="00356D93"/>
    <w:rsid w:val="00356E54"/>
    <w:rsid w:val="003570F4"/>
    <w:rsid w:val="003572C2"/>
    <w:rsid w:val="003572E7"/>
    <w:rsid w:val="0035793E"/>
    <w:rsid w:val="00357DA9"/>
    <w:rsid w:val="003600EF"/>
    <w:rsid w:val="00361121"/>
    <w:rsid w:val="00361254"/>
    <w:rsid w:val="0036169C"/>
    <w:rsid w:val="003617DB"/>
    <w:rsid w:val="00362D4D"/>
    <w:rsid w:val="00362F00"/>
    <w:rsid w:val="0036318F"/>
    <w:rsid w:val="00364036"/>
    <w:rsid w:val="00364720"/>
    <w:rsid w:val="00364CF2"/>
    <w:rsid w:val="00364F7D"/>
    <w:rsid w:val="003654DC"/>
    <w:rsid w:val="00365850"/>
    <w:rsid w:val="00366520"/>
    <w:rsid w:val="003666A7"/>
    <w:rsid w:val="00370CD4"/>
    <w:rsid w:val="00371893"/>
    <w:rsid w:val="0037191B"/>
    <w:rsid w:val="00372213"/>
    <w:rsid w:val="003722F1"/>
    <w:rsid w:val="0037230C"/>
    <w:rsid w:val="00372913"/>
    <w:rsid w:val="003729EE"/>
    <w:rsid w:val="003730CF"/>
    <w:rsid w:val="003737E5"/>
    <w:rsid w:val="0037503F"/>
    <w:rsid w:val="003754C0"/>
    <w:rsid w:val="00375F3D"/>
    <w:rsid w:val="00376D50"/>
    <w:rsid w:val="00376D78"/>
    <w:rsid w:val="003807CF"/>
    <w:rsid w:val="00380FF4"/>
    <w:rsid w:val="003816A8"/>
    <w:rsid w:val="0038273A"/>
    <w:rsid w:val="00383687"/>
    <w:rsid w:val="00384077"/>
    <w:rsid w:val="003842A2"/>
    <w:rsid w:val="003846C7"/>
    <w:rsid w:val="00384806"/>
    <w:rsid w:val="003850D8"/>
    <w:rsid w:val="0038545B"/>
    <w:rsid w:val="00386D89"/>
    <w:rsid w:val="00387024"/>
    <w:rsid w:val="0038729C"/>
    <w:rsid w:val="00387CD4"/>
    <w:rsid w:val="00387D88"/>
    <w:rsid w:val="00387E01"/>
    <w:rsid w:val="003903C9"/>
    <w:rsid w:val="0039197A"/>
    <w:rsid w:val="00391A8E"/>
    <w:rsid w:val="00392606"/>
    <w:rsid w:val="00393130"/>
    <w:rsid w:val="003931F2"/>
    <w:rsid w:val="003933A1"/>
    <w:rsid w:val="00393EA4"/>
    <w:rsid w:val="003941AD"/>
    <w:rsid w:val="00394D46"/>
    <w:rsid w:val="00395B2D"/>
    <w:rsid w:val="00395FB5"/>
    <w:rsid w:val="00396B4E"/>
    <w:rsid w:val="00397F35"/>
    <w:rsid w:val="003A06D7"/>
    <w:rsid w:val="003A0E7C"/>
    <w:rsid w:val="003A13BB"/>
    <w:rsid w:val="003A18FF"/>
    <w:rsid w:val="003A1CBC"/>
    <w:rsid w:val="003A23BD"/>
    <w:rsid w:val="003A2552"/>
    <w:rsid w:val="003A317B"/>
    <w:rsid w:val="003A366E"/>
    <w:rsid w:val="003A4E3E"/>
    <w:rsid w:val="003A5B3E"/>
    <w:rsid w:val="003A6516"/>
    <w:rsid w:val="003A656A"/>
    <w:rsid w:val="003A7002"/>
    <w:rsid w:val="003A7196"/>
    <w:rsid w:val="003A769B"/>
    <w:rsid w:val="003B081D"/>
    <w:rsid w:val="003B0D65"/>
    <w:rsid w:val="003B15EF"/>
    <w:rsid w:val="003B1EE0"/>
    <w:rsid w:val="003B1FE6"/>
    <w:rsid w:val="003B22EC"/>
    <w:rsid w:val="003B2729"/>
    <w:rsid w:val="003B2E7E"/>
    <w:rsid w:val="003B3C48"/>
    <w:rsid w:val="003B3FB3"/>
    <w:rsid w:val="003B4ABE"/>
    <w:rsid w:val="003B5263"/>
    <w:rsid w:val="003B5B4D"/>
    <w:rsid w:val="003B5FD3"/>
    <w:rsid w:val="003B6279"/>
    <w:rsid w:val="003B6409"/>
    <w:rsid w:val="003B76FD"/>
    <w:rsid w:val="003B7F2B"/>
    <w:rsid w:val="003C0221"/>
    <w:rsid w:val="003C070E"/>
    <w:rsid w:val="003C16BC"/>
    <w:rsid w:val="003C177D"/>
    <w:rsid w:val="003C17DD"/>
    <w:rsid w:val="003C189D"/>
    <w:rsid w:val="003C2095"/>
    <w:rsid w:val="003C2797"/>
    <w:rsid w:val="003C3B8D"/>
    <w:rsid w:val="003C3EF3"/>
    <w:rsid w:val="003C437B"/>
    <w:rsid w:val="003C4975"/>
    <w:rsid w:val="003C51E1"/>
    <w:rsid w:val="003C55A2"/>
    <w:rsid w:val="003C5625"/>
    <w:rsid w:val="003C5684"/>
    <w:rsid w:val="003C604F"/>
    <w:rsid w:val="003C70B1"/>
    <w:rsid w:val="003C7325"/>
    <w:rsid w:val="003D102B"/>
    <w:rsid w:val="003D1FE9"/>
    <w:rsid w:val="003D24F1"/>
    <w:rsid w:val="003D2DF9"/>
    <w:rsid w:val="003D3C37"/>
    <w:rsid w:val="003D45C4"/>
    <w:rsid w:val="003D529A"/>
    <w:rsid w:val="003D59F8"/>
    <w:rsid w:val="003D5D51"/>
    <w:rsid w:val="003D5F42"/>
    <w:rsid w:val="003D647A"/>
    <w:rsid w:val="003D701F"/>
    <w:rsid w:val="003D7388"/>
    <w:rsid w:val="003D77B5"/>
    <w:rsid w:val="003D7C89"/>
    <w:rsid w:val="003E07EA"/>
    <w:rsid w:val="003E0D91"/>
    <w:rsid w:val="003E1970"/>
    <w:rsid w:val="003E2149"/>
    <w:rsid w:val="003E2305"/>
    <w:rsid w:val="003E2B06"/>
    <w:rsid w:val="003E2D38"/>
    <w:rsid w:val="003E3AD6"/>
    <w:rsid w:val="003E43B1"/>
    <w:rsid w:val="003E45C5"/>
    <w:rsid w:val="003E47FF"/>
    <w:rsid w:val="003E4C96"/>
    <w:rsid w:val="003E4FA5"/>
    <w:rsid w:val="003E529A"/>
    <w:rsid w:val="003E57A1"/>
    <w:rsid w:val="003E655A"/>
    <w:rsid w:val="003E65B6"/>
    <w:rsid w:val="003E6CB8"/>
    <w:rsid w:val="003E7086"/>
    <w:rsid w:val="003E71C1"/>
    <w:rsid w:val="003E7B95"/>
    <w:rsid w:val="003F0370"/>
    <w:rsid w:val="003F05A3"/>
    <w:rsid w:val="003F0B42"/>
    <w:rsid w:val="003F0B46"/>
    <w:rsid w:val="003F106C"/>
    <w:rsid w:val="003F1BE3"/>
    <w:rsid w:val="003F25CF"/>
    <w:rsid w:val="003F2D5E"/>
    <w:rsid w:val="003F307F"/>
    <w:rsid w:val="003F3900"/>
    <w:rsid w:val="003F3B1A"/>
    <w:rsid w:val="003F4001"/>
    <w:rsid w:val="003F43EA"/>
    <w:rsid w:val="003F4786"/>
    <w:rsid w:val="003F5C16"/>
    <w:rsid w:val="003F6ED5"/>
    <w:rsid w:val="003F723B"/>
    <w:rsid w:val="004006AC"/>
    <w:rsid w:val="00400A94"/>
    <w:rsid w:val="00401C91"/>
    <w:rsid w:val="00402740"/>
    <w:rsid w:val="004027EE"/>
    <w:rsid w:val="0040282E"/>
    <w:rsid w:val="00402BFC"/>
    <w:rsid w:val="00402C7E"/>
    <w:rsid w:val="00403CCD"/>
    <w:rsid w:val="00403E80"/>
    <w:rsid w:val="00404A33"/>
    <w:rsid w:val="00404FF9"/>
    <w:rsid w:val="00406BD7"/>
    <w:rsid w:val="0041071A"/>
    <w:rsid w:val="004109B9"/>
    <w:rsid w:val="00411443"/>
    <w:rsid w:val="00413604"/>
    <w:rsid w:val="00413BF9"/>
    <w:rsid w:val="00413C55"/>
    <w:rsid w:val="00413DCB"/>
    <w:rsid w:val="00413E66"/>
    <w:rsid w:val="00414E43"/>
    <w:rsid w:val="00414E9A"/>
    <w:rsid w:val="0041624E"/>
    <w:rsid w:val="004169ED"/>
    <w:rsid w:val="00416B70"/>
    <w:rsid w:val="00416EFB"/>
    <w:rsid w:val="004173B6"/>
    <w:rsid w:val="00417485"/>
    <w:rsid w:val="00417688"/>
    <w:rsid w:val="00420D11"/>
    <w:rsid w:val="004228C3"/>
    <w:rsid w:val="00422B5E"/>
    <w:rsid w:val="00422E6B"/>
    <w:rsid w:val="00423ED3"/>
    <w:rsid w:val="00424FF4"/>
    <w:rsid w:val="00425021"/>
    <w:rsid w:val="004250DF"/>
    <w:rsid w:val="00425451"/>
    <w:rsid w:val="00425BEB"/>
    <w:rsid w:val="00425CB8"/>
    <w:rsid w:val="00426066"/>
    <w:rsid w:val="00426637"/>
    <w:rsid w:val="004266F8"/>
    <w:rsid w:val="00426A9E"/>
    <w:rsid w:val="00426FEB"/>
    <w:rsid w:val="004278E7"/>
    <w:rsid w:val="00427B4C"/>
    <w:rsid w:val="00427E0D"/>
    <w:rsid w:val="00430922"/>
    <w:rsid w:val="00430B5E"/>
    <w:rsid w:val="004311DB"/>
    <w:rsid w:val="00431252"/>
    <w:rsid w:val="004314F5"/>
    <w:rsid w:val="004319ED"/>
    <w:rsid w:val="00432B67"/>
    <w:rsid w:val="00433980"/>
    <w:rsid w:val="004348EE"/>
    <w:rsid w:val="0043498B"/>
    <w:rsid w:val="0043539F"/>
    <w:rsid w:val="00435FE8"/>
    <w:rsid w:val="0043706B"/>
    <w:rsid w:val="0043761E"/>
    <w:rsid w:val="00437E25"/>
    <w:rsid w:val="004401E4"/>
    <w:rsid w:val="004407FB"/>
    <w:rsid w:val="00440936"/>
    <w:rsid w:val="00441AF5"/>
    <w:rsid w:val="00442190"/>
    <w:rsid w:val="004449CF"/>
    <w:rsid w:val="00445BE9"/>
    <w:rsid w:val="00446084"/>
    <w:rsid w:val="0045118F"/>
    <w:rsid w:val="0045247D"/>
    <w:rsid w:val="0045281D"/>
    <w:rsid w:val="004529C9"/>
    <w:rsid w:val="00452CBC"/>
    <w:rsid w:val="004537C5"/>
    <w:rsid w:val="00453F3E"/>
    <w:rsid w:val="0045492D"/>
    <w:rsid w:val="0045503C"/>
    <w:rsid w:val="00455DF5"/>
    <w:rsid w:val="00455FC6"/>
    <w:rsid w:val="0045604C"/>
    <w:rsid w:val="0045613B"/>
    <w:rsid w:val="00456CC5"/>
    <w:rsid w:val="00457466"/>
    <w:rsid w:val="00457A7E"/>
    <w:rsid w:val="00460A10"/>
    <w:rsid w:val="00461572"/>
    <w:rsid w:val="00462629"/>
    <w:rsid w:val="0046295B"/>
    <w:rsid w:val="00462C67"/>
    <w:rsid w:val="0046301D"/>
    <w:rsid w:val="004637DD"/>
    <w:rsid w:val="0046389E"/>
    <w:rsid w:val="00463924"/>
    <w:rsid w:val="00463A15"/>
    <w:rsid w:val="00463ACA"/>
    <w:rsid w:val="004645E0"/>
    <w:rsid w:val="004646C4"/>
    <w:rsid w:val="004647C2"/>
    <w:rsid w:val="00465538"/>
    <w:rsid w:val="00466106"/>
    <w:rsid w:val="0047070B"/>
    <w:rsid w:val="00470DFA"/>
    <w:rsid w:val="0047194F"/>
    <w:rsid w:val="00471EAD"/>
    <w:rsid w:val="004724CD"/>
    <w:rsid w:val="004725E7"/>
    <w:rsid w:val="00472EB6"/>
    <w:rsid w:val="0047307E"/>
    <w:rsid w:val="00473F29"/>
    <w:rsid w:val="00474062"/>
    <w:rsid w:val="0047429E"/>
    <w:rsid w:val="004746EA"/>
    <w:rsid w:val="00474D49"/>
    <w:rsid w:val="00475984"/>
    <w:rsid w:val="00476347"/>
    <w:rsid w:val="00476721"/>
    <w:rsid w:val="00477BB4"/>
    <w:rsid w:val="0048025C"/>
    <w:rsid w:val="004805C6"/>
    <w:rsid w:val="00480EC4"/>
    <w:rsid w:val="0048124C"/>
    <w:rsid w:val="0048199D"/>
    <w:rsid w:val="00481D7A"/>
    <w:rsid w:val="00481EFD"/>
    <w:rsid w:val="00482072"/>
    <w:rsid w:val="00482881"/>
    <w:rsid w:val="00483DBC"/>
    <w:rsid w:val="00484ABB"/>
    <w:rsid w:val="00486B28"/>
    <w:rsid w:val="00487F6B"/>
    <w:rsid w:val="004912CC"/>
    <w:rsid w:val="00491AED"/>
    <w:rsid w:val="00491D78"/>
    <w:rsid w:val="004921E7"/>
    <w:rsid w:val="00492BAF"/>
    <w:rsid w:val="004940E3"/>
    <w:rsid w:val="00494AD1"/>
    <w:rsid w:val="00496135"/>
    <w:rsid w:val="004974BD"/>
    <w:rsid w:val="004978D9"/>
    <w:rsid w:val="004A001E"/>
    <w:rsid w:val="004A05C3"/>
    <w:rsid w:val="004A0740"/>
    <w:rsid w:val="004A11E6"/>
    <w:rsid w:val="004A16B7"/>
    <w:rsid w:val="004A1B26"/>
    <w:rsid w:val="004A23C1"/>
    <w:rsid w:val="004A2452"/>
    <w:rsid w:val="004A2BF7"/>
    <w:rsid w:val="004A2E16"/>
    <w:rsid w:val="004A3521"/>
    <w:rsid w:val="004A3956"/>
    <w:rsid w:val="004A3F4C"/>
    <w:rsid w:val="004A41C5"/>
    <w:rsid w:val="004A432B"/>
    <w:rsid w:val="004A434D"/>
    <w:rsid w:val="004A44DE"/>
    <w:rsid w:val="004A4A0E"/>
    <w:rsid w:val="004A4B8E"/>
    <w:rsid w:val="004A5172"/>
    <w:rsid w:val="004A6743"/>
    <w:rsid w:val="004A677C"/>
    <w:rsid w:val="004A6B63"/>
    <w:rsid w:val="004A6C63"/>
    <w:rsid w:val="004A6FA0"/>
    <w:rsid w:val="004A70F1"/>
    <w:rsid w:val="004A77A8"/>
    <w:rsid w:val="004B0406"/>
    <w:rsid w:val="004B0B54"/>
    <w:rsid w:val="004B1D04"/>
    <w:rsid w:val="004B22E5"/>
    <w:rsid w:val="004B290A"/>
    <w:rsid w:val="004B30CD"/>
    <w:rsid w:val="004B31C1"/>
    <w:rsid w:val="004B3B13"/>
    <w:rsid w:val="004B3DA9"/>
    <w:rsid w:val="004B4811"/>
    <w:rsid w:val="004B486A"/>
    <w:rsid w:val="004B7711"/>
    <w:rsid w:val="004B77C9"/>
    <w:rsid w:val="004C0165"/>
    <w:rsid w:val="004C07DC"/>
    <w:rsid w:val="004C0957"/>
    <w:rsid w:val="004C0AC9"/>
    <w:rsid w:val="004C11B4"/>
    <w:rsid w:val="004C1353"/>
    <w:rsid w:val="004C1B71"/>
    <w:rsid w:val="004C1CA7"/>
    <w:rsid w:val="004C325C"/>
    <w:rsid w:val="004C327E"/>
    <w:rsid w:val="004C4C1D"/>
    <w:rsid w:val="004C7FC2"/>
    <w:rsid w:val="004D0740"/>
    <w:rsid w:val="004D0ADA"/>
    <w:rsid w:val="004D0B12"/>
    <w:rsid w:val="004D0F7C"/>
    <w:rsid w:val="004D1771"/>
    <w:rsid w:val="004D1874"/>
    <w:rsid w:val="004D18E9"/>
    <w:rsid w:val="004D1A05"/>
    <w:rsid w:val="004D212F"/>
    <w:rsid w:val="004D3F46"/>
    <w:rsid w:val="004D41EF"/>
    <w:rsid w:val="004D43B2"/>
    <w:rsid w:val="004D498A"/>
    <w:rsid w:val="004D4DB7"/>
    <w:rsid w:val="004D525B"/>
    <w:rsid w:val="004D5288"/>
    <w:rsid w:val="004D61F1"/>
    <w:rsid w:val="004D645E"/>
    <w:rsid w:val="004D66C6"/>
    <w:rsid w:val="004D6B47"/>
    <w:rsid w:val="004D7887"/>
    <w:rsid w:val="004D7F6E"/>
    <w:rsid w:val="004E011D"/>
    <w:rsid w:val="004E0D1C"/>
    <w:rsid w:val="004E1D25"/>
    <w:rsid w:val="004E1E6A"/>
    <w:rsid w:val="004E2CD4"/>
    <w:rsid w:val="004E4AC5"/>
    <w:rsid w:val="004E51AC"/>
    <w:rsid w:val="004F14A8"/>
    <w:rsid w:val="004F17AA"/>
    <w:rsid w:val="004F1EA4"/>
    <w:rsid w:val="004F27C6"/>
    <w:rsid w:val="004F315F"/>
    <w:rsid w:val="004F3BE7"/>
    <w:rsid w:val="004F43B2"/>
    <w:rsid w:val="004F49F0"/>
    <w:rsid w:val="004F4F73"/>
    <w:rsid w:val="004F5727"/>
    <w:rsid w:val="004F649F"/>
    <w:rsid w:val="004F7941"/>
    <w:rsid w:val="0050071B"/>
    <w:rsid w:val="00501406"/>
    <w:rsid w:val="00501783"/>
    <w:rsid w:val="00501A2F"/>
    <w:rsid w:val="00502121"/>
    <w:rsid w:val="005026AF"/>
    <w:rsid w:val="00502CEA"/>
    <w:rsid w:val="00503D4E"/>
    <w:rsid w:val="00504822"/>
    <w:rsid w:val="00504ADF"/>
    <w:rsid w:val="00504C72"/>
    <w:rsid w:val="00504EDC"/>
    <w:rsid w:val="0050591F"/>
    <w:rsid w:val="00506602"/>
    <w:rsid w:val="005075D7"/>
    <w:rsid w:val="00511E5F"/>
    <w:rsid w:val="00511F37"/>
    <w:rsid w:val="005123D0"/>
    <w:rsid w:val="0051274E"/>
    <w:rsid w:val="00513353"/>
    <w:rsid w:val="005136EC"/>
    <w:rsid w:val="00513D04"/>
    <w:rsid w:val="00515816"/>
    <w:rsid w:val="00516188"/>
    <w:rsid w:val="00517074"/>
    <w:rsid w:val="005178EA"/>
    <w:rsid w:val="00520418"/>
    <w:rsid w:val="00520496"/>
    <w:rsid w:val="00520F4A"/>
    <w:rsid w:val="00520FBD"/>
    <w:rsid w:val="00521A5F"/>
    <w:rsid w:val="00521BF6"/>
    <w:rsid w:val="005226FE"/>
    <w:rsid w:val="00522774"/>
    <w:rsid w:val="005227A8"/>
    <w:rsid w:val="0052404E"/>
    <w:rsid w:val="00524336"/>
    <w:rsid w:val="0052453D"/>
    <w:rsid w:val="00526A0E"/>
    <w:rsid w:val="00526C33"/>
    <w:rsid w:val="0052722E"/>
    <w:rsid w:val="00527484"/>
    <w:rsid w:val="00527FBD"/>
    <w:rsid w:val="005303CA"/>
    <w:rsid w:val="00530ABD"/>
    <w:rsid w:val="00530CB9"/>
    <w:rsid w:val="005316DC"/>
    <w:rsid w:val="0053245F"/>
    <w:rsid w:val="0053282A"/>
    <w:rsid w:val="00532934"/>
    <w:rsid w:val="0053365C"/>
    <w:rsid w:val="00534484"/>
    <w:rsid w:val="00534809"/>
    <w:rsid w:val="00534F4E"/>
    <w:rsid w:val="00535AAE"/>
    <w:rsid w:val="00535AC0"/>
    <w:rsid w:val="005360A7"/>
    <w:rsid w:val="00536174"/>
    <w:rsid w:val="00536C0B"/>
    <w:rsid w:val="00537F44"/>
    <w:rsid w:val="005409C0"/>
    <w:rsid w:val="00540DF0"/>
    <w:rsid w:val="00541DD3"/>
    <w:rsid w:val="005421D2"/>
    <w:rsid w:val="005444F4"/>
    <w:rsid w:val="00545A5C"/>
    <w:rsid w:val="00546838"/>
    <w:rsid w:val="00546D10"/>
    <w:rsid w:val="00546EFA"/>
    <w:rsid w:val="00547976"/>
    <w:rsid w:val="00550BDE"/>
    <w:rsid w:val="00550D08"/>
    <w:rsid w:val="00550F83"/>
    <w:rsid w:val="00552A0D"/>
    <w:rsid w:val="00553220"/>
    <w:rsid w:val="00553CB1"/>
    <w:rsid w:val="00553D0B"/>
    <w:rsid w:val="00555689"/>
    <w:rsid w:val="0055593B"/>
    <w:rsid w:val="005561E7"/>
    <w:rsid w:val="005565DE"/>
    <w:rsid w:val="0056009F"/>
    <w:rsid w:val="0056078B"/>
    <w:rsid w:val="00560899"/>
    <w:rsid w:val="00560B85"/>
    <w:rsid w:val="00560EB0"/>
    <w:rsid w:val="005611B4"/>
    <w:rsid w:val="00561B0F"/>
    <w:rsid w:val="00561EB5"/>
    <w:rsid w:val="0056225E"/>
    <w:rsid w:val="00562C13"/>
    <w:rsid w:val="00562E90"/>
    <w:rsid w:val="00562EB6"/>
    <w:rsid w:val="0056309D"/>
    <w:rsid w:val="00563B29"/>
    <w:rsid w:val="00563D84"/>
    <w:rsid w:val="00564774"/>
    <w:rsid w:val="00564B6F"/>
    <w:rsid w:val="00564F47"/>
    <w:rsid w:val="00564FF5"/>
    <w:rsid w:val="00565221"/>
    <w:rsid w:val="005663B8"/>
    <w:rsid w:val="00566673"/>
    <w:rsid w:val="005675A8"/>
    <w:rsid w:val="005704C3"/>
    <w:rsid w:val="0057088A"/>
    <w:rsid w:val="00570965"/>
    <w:rsid w:val="00571C52"/>
    <w:rsid w:val="00571DEA"/>
    <w:rsid w:val="00572FD2"/>
    <w:rsid w:val="005732C7"/>
    <w:rsid w:val="005743F9"/>
    <w:rsid w:val="005744AC"/>
    <w:rsid w:val="00574684"/>
    <w:rsid w:val="00574C97"/>
    <w:rsid w:val="00575702"/>
    <w:rsid w:val="00575C6B"/>
    <w:rsid w:val="00576EFB"/>
    <w:rsid w:val="00577BEB"/>
    <w:rsid w:val="00580D02"/>
    <w:rsid w:val="005819A3"/>
    <w:rsid w:val="00581EE3"/>
    <w:rsid w:val="0058269C"/>
    <w:rsid w:val="0058292E"/>
    <w:rsid w:val="005835AA"/>
    <w:rsid w:val="0058388B"/>
    <w:rsid w:val="00583F98"/>
    <w:rsid w:val="00584749"/>
    <w:rsid w:val="00584E7A"/>
    <w:rsid w:val="00585CA4"/>
    <w:rsid w:val="0058657F"/>
    <w:rsid w:val="00586965"/>
    <w:rsid w:val="00586A65"/>
    <w:rsid w:val="00586F3E"/>
    <w:rsid w:val="00587432"/>
    <w:rsid w:val="00587C53"/>
    <w:rsid w:val="00590715"/>
    <w:rsid w:val="0059114F"/>
    <w:rsid w:val="00591C02"/>
    <w:rsid w:val="005934F1"/>
    <w:rsid w:val="0059361B"/>
    <w:rsid w:val="00593A43"/>
    <w:rsid w:val="00594405"/>
    <w:rsid w:val="005948DC"/>
    <w:rsid w:val="00595568"/>
    <w:rsid w:val="00595C47"/>
    <w:rsid w:val="00596028"/>
    <w:rsid w:val="0059610C"/>
    <w:rsid w:val="00596997"/>
    <w:rsid w:val="00597257"/>
    <w:rsid w:val="005974C4"/>
    <w:rsid w:val="00597AC2"/>
    <w:rsid w:val="00597C00"/>
    <w:rsid w:val="00597C61"/>
    <w:rsid w:val="00597D0D"/>
    <w:rsid w:val="005A0288"/>
    <w:rsid w:val="005A045B"/>
    <w:rsid w:val="005A08AB"/>
    <w:rsid w:val="005A0CB8"/>
    <w:rsid w:val="005A2E4E"/>
    <w:rsid w:val="005A3CCC"/>
    <w:rsid w:val="005A545D"/>
    <w:rsid w:val="005A58D7"/>
    <w:rsid w:val="005A6001"/>
    <w:rsid w:val="005A61DB"/>
    <w:rsid w:val="005A64B7"/>
    <w:rsid w:val="005A653B"/>
    <w:rsid w:val="005A7674"/>
    <w:rsid w:val="005A770B"/>
    <w:rsid w:val="005A7FA1"/>
    <w:rsid w:val="005B02CB"/>
    <w:rsid w:val="005B0C72"/>
    <w:rsid w:val="005B2774"/>
    <w:rsid w:val="005B356A"/>
    <w:rsid w:val="005B3CF6"/>
    <w:rsid w:val="005B3D7A"/>
    <w:rsid w:val="005B42B8"/>
    <w:rsid w:val="005B4666"/>
    <w:rsid w:val="005B5CB0"/>
    <w:rsid w:val="005B6217"/>
    <w:rsid w:val="005B647C"/>
    <w:rsid w:val="005B653D"/>
    <w:rsid w:val="005B7440"/>
    <w:rsid w:val="005C111B"/>
    <w:rsid w:val="005C11F5"/>
    <w:rsid w:val="005C122B"/>
    <w:rsid w:val="005C1334"/>
    <w:rsid w:val="005C1502"/>
    <w:rsid w:val="005C17E3"/>
    <w:rsid w:val="005C205A"/>
    <w:rsid w:val="005C236E"/>
    <w:rsid w:val="005C23F4"/>
    <w:rsid w:val="005C3120"/>
    <w:rsid w:val="005C4225"/>
    <w:rsid w:val="005C519D"/>
    <w:rsid w:val="005C5220"/>
    <w:rsid w:val="005C57DE"/>
    <w:rsid w:val="005C630A"/>
    <w:rsid w:val="005C66B3"/>
    <w:rsid w:val="005C773E"/>
    <w:rsid w:val="005C7FA0"/>
    <w:rsid w:val="005D01C0"/>
    <w:rsid w:val="005D0517"/>
    <w:rsid w:val="005D06CB"/>
    <w:rsid w:val="005D07CC"/>
    <w:rsid w:val="005D0B8C"/>
    <w:rsid w:val="005D1139"/>
    <w:rsid w:val="005D1EDC"/>
    <w:rsid w:val="005D242D"/>
    <w:rsid w:val="005D26E0"/>
    <w:rsid w:val="005D2C76"/>
    <w:rsid w:val="005D32EC"/>
    <w:rsid w:val="005D3D85"/>
    <w:rsid w:val="005D4013"/>
    <w:rsid w:val="005D4EC0"/>
    <w:rsid w:val="005D5A09"/>
    <w:rsid w:val="005D5B8A"/>
    <w:rsid w:val="005D6D0A"/>
    <w:rsid w:val="005D706A"/>
    <w:rsid w:val="005D7628"/>
    <w:rsid w:val="005E0767"/>
    <w:rsid w:val="005E090D"/>
    <w:rsid w:val="005E0B1F"/>
    <w:rsid w:val="005E17C9"/>
    <w:rsid w:val="005E1870"/>
    <w:rsid w:val="005E1A9F"/>
    <w:rsid w:val="005E1B14"/>
    <w:rsid w:val="005E275F"/>
    <w:rsid w:val="005E3518"/>
    <w:rsid w:val="005E3B6B"/>
    <w:rsid w:val="005E49FF"/>
    <w:rsid w:val="005E4AA4"/>
    <w:rsid w:val="005E4C90"/>
    <w:rsid w:val="005E5179"/>
    <w:rsid w:val="005E5424"/>
    <w:rsid w:val="005E563B"/>
    <w:rsid w:val="005E5755"/>
    <w:rsid w:val="005E5AD2"/>
    <w:rsid w:val="005E5FE8"/>
    <w:rsid w:val="005E6A1B"/>
    <w:rsid w:val="005E700F"/>
    <w:rsid w:val="005F0DCF"/>
    <w:rsid w:val="005F0DFD"/>
    <w:rsid w:val="005F10A3"/>
    <w:rsid w:val="005F1110"/>
    <w:rsid w:val="005F13CF"/>
    <w:rsid w:val="005F1FFC"/>
    <w:rsid w:val="005F21F7"/>
    <w:rsid w:val="005F2439"/>
    <w:rsid w:val="005F299B"/>
    <w:rsid w:val="005F40D5"/>
    <w:rsid w:val="005F480D"/>
    <w:rsid w:val="005F496C"/>
    <w:rsid w:val="005F4C32"/>
    <w:rsid w:val="005F5167"/>
    <w:rsid w:val="005F576B"/>
    <w:rsid w:val="005F5A3E"/>
    <w:rsid w:val="005F5BD8"/>
    <w:rsid w:val="005F5C41"/>
    <w:rsid w:val="005F6142"/>
    <w:rsid w:val="005F6937"/>
    <w:rsid w:val="005F7709"/>
    <w:rsid w:val="005F7B38"/>
    <w:rsid w:val="005F7DD3"/>
    <w:rsid w:val="00600631"/>
    <w:rsid w:val="00600735"/>
    <w:rsid w:val="006019C4"/>
    <w:rsid w:val="00601F2E"/>
    <w:rsid w:val="006025BD"/>
    <w:rsid w:val="00603DEC"/>
    <w:rsid w:val="00603F85"/>
    <w:rsid w:val="00605FE9"/>
    <w:rsid w:val="006060F6"/>
    <w:rsid w:val="00610FF8"/>
    <w:rsid w:val="00611252"/>
    <w:rsid w:val="00611341"/>
    <w:rsid w:val="00611441"/>
    <w:rsid w:val="006118E4"/>
    <w:rsid w:val="00612A54"/>
    <w:rsid w:val="00612D49"/>
    <w:rsid w:val="0061313A"/>
    <w:rsid w:val="00613392"/>
    <w:rsid w:val="006136AC"/>
    <w:rsid w:val="00614AD3"/>
    <w:rsid w:val="00614D59"/>
    <w:rsid w:val="00615C85"/>
    <w:rsid w:val="0061646A"/>
    <w:rsid w:val="00617841"/>
    <w:rsid w:val="006178A6"/>
    <w:rsid w:val="00617BDF"/>
    <w:rsid w:val="00620747"/>
    <w:rsid w:val="00622919"/>
    <w:rsid w:val="00622C71"/>
    <w:rsid w:val="00622E41"/>
    <w:rsid w:val="00622EAD"/>
    <w:rsid w:val="00622F1A"/>
    <w:rsid w:val="006238FF"/>
    <w:rsid w:val="00624916"/>
    <w:rsid w:val="006254E3"/>
    <w:rsid w:val="00625959"/>
    <w:rsid w:val="00625F7A"/>
    <w:rsid w:val="00627DDF"/>
    <w:rsid w:val="00627F9C"/>
    <w:rsid w:val="006307E5"/>
    <w:rsid w:val="00630E61"/>
    <w:rsid w:val="006318BF"/>
    <w:rsid w:val="00632B09"/>
    <w:rsid w:val="006338DF"/>
    <w:rsid w:val="006344EA"/>
    <w:rsid w:val="0063457D"/>
    <w:rsid w:val="0063470C"/>
    <w:rsid w:val="00634BC8"/>
    <w:rsid w:val="00635D60"/>
    <w:rsid w:val="00636018"/>
    <w:rsid w:val="006361B7"/>
    <w:rsid w:val="00636994"/>
    <w:rsid w:val="006369C6"/>
    <w:rsid w:val="00637594"/>
    <w:rsid w:val="00637DD0"/>
    <w:rsid w:val="00640099"/>
    <w:rsid w:val="0064043F"/>
    <w:rsid w:val="00640984"/>
    <w:rsid w:val="006411DA"/>
    <w:rsid w:val="0064170F"/>
    <w:rsid w:val="00641CE3"/>
    <w:rsid w:val="006420D4"/>
    <w:rsid w:val="00642307"/>
    <w:rsid w:val="00642600"/>
    <w:rsid w:val="00642605"/>
    <w:rsid w:val="006426CF"/>
    <w:rsid w:val="00643141"/>
    <w:rsid w:val="00643271"/>
    <w:rsid w:val="00643AC9"/>
    <w:rsid w:val="00643C9E"/>
    <w:rsid w:val="00643F45"/>
    <w:rsid w:val="00644229"/>
    <w:rsid w:val="0064433D"/>
    <w:rsid w:val="00645613"/>
    <w:rsid w:val="006457C8"/>
    <w:rsid w:val="006462F0"/>
    <w:rsid w:val="006473D9"/>
    <w:rsid w:val="00647400"/>
    <w:rsid w:val="0064769B"/>
    <w:rsid w:val="00650080"/>
    <w:rsid w:val="0065015A"/>
    <w:rsid w:val="00650516"/>
    <w:rsid w:val="006506BE"/>
    <w:rsid w:val="006507C3"/>
    <w:rsid w:val="00650DB2"/>
    <w:rsid w:val="00651171"/>
    <w:rsid w:val="006513C2"/>
    <w:rsid w:val="00651455"/>
    <w:rsid w:val="006518F4"/>
    <w:rsid w:val="00651ECC"/>
    <w:rsid w:val="006522AB"/>
    <w:rsid w:val="00652674"/>
    <w:rsid w:val="00652D32"/>
    <w:rsid w:val="00653060"/>
    <w:rsid w:val="0065346C"/>
    <w:rsid w:val="0065358C"/>
    <w:rsid w:val="0065428D"/>
    <w:rsid w:val="00654799"/>
    <w:rsid w:val="0065559E"/>
    <w:rsid w:val="006556EF"/>
    <w:rsid w:val="006559C2"/>
    <w:rsid w:val="006565E7"/>
    <w:rsid w:val="00656D22"/>
    <w:rsid w:val="00660D13"/>
    <w:rsid w:val="00661262"/>
    <w:rsid w:val="00661B92"/>
    <w:rsid w:val="00662320"/>
    <w:rsid w:val="00664526"/>
    <w:rsid w:val="006649DA"/>
    <w:rsid w:val="006651A1"/>
    <w:rsid w:val="0066574E"/>
    <w:rsid w:val="00665DE3"/>
    <w:rsid w:val="00665DEE"/>
    <w:rsid w:val="00666442"/>
    <w:rsid w:val="00666F44"/>
    <w:rsid w:val="006703C9"/>
    <w:rsid w:val="006710B7"/>
    <w:rsid w:val="00671376"/>
    <w:rsid w:val="00671E44"/>
    <w:rsid w:val="00672AF9"/>
    <w:rsid w:val="00672EA6"/>
    <w:rsid w:val="0067357C"/>
    <w:rsid w:val="00673856"/>
    <w:rsid w:val="006741A9"/>
    <w:rsid w:val="006742BC"/>
    <w:rsid w:val="00674877"/>
    <w:rsid w:val="006750AB"/>
    <w:rsid w:val="00675148"/>
    <w:rsid w:val="00675258"/>
    <w:rsid w:val="00676C70"/>
    <w:rsid w:val="00677297"/>
    <w:rsid w:val="006777D9"/>
    <w:rsid w:val="006778A2"/>
    <w:rsid w:val="006779E0"/>
    <w:rsid w:val="006805BA"/>
    <w:rsid w:val="006809EB"/>
    <w:rsid w:val="00680E15"/>
    <w:rsid w:val="006811CB"/>
    <w:rsid w:val="006820A7"/>
    <w:rsid w:val="0068266C"/>
    <w:rsid w:val="0068273D"/>
    <w:rsid w:val="00682BA8"/>
    <w:rsid w:val="00682F3B"/>
    <w:rsid w:val="0068312F"/>
    <w:rsid w:val="0068397B"/>
    <w:rsid w:val="006842A3"/>
    <w:rsid w:val="00684C8B"/>
    <w:rsid w:val="00684E18"/>
    <w:rsid w:val="0068561B"/>
    <w:rsid w:val="006858C1"/>
    <w:rsid w:val="006858F5"/>
    <w:rsid w:val="00685D56"/>
    <w:rsid w:val="0068621E"/>
    <w:rsid w:val="0068769D"/>
    <w:rsid w:val="006902ED"/>
    <w:rsid w:val="006922D2"/>
    <w:rsid w:val="0069264A"/>
    <w:rsid w:val="0069280D"/>
    <w:rsid w:val="00692C23"/>
    <w:rsid w:val="006936C7"/>
    <w:rsid w:val="00693AE3"/>
    <w:rsid w:val="0069535C"/>
    <w:rsid w:val="006955F8"/>
    <w:rsid w:val="00695D74"/>
    <w:rsid w:val="00696276"/>
    <w:rsid w:val="0069632A"/>
    <w:rsid w:val="00696F70"/>
    <w:rsid w:val="006971C3"/>
    <w:rsid w:val="0069785C"/>
    <w:rsid w:val="00697A05"/>
    <w:rsid w:val="006A1740"/>
    <w:rsid w:val="006A187B"/>
    <w:rsid w:val="006A1BA5"/>
    <w:rsid w:val="006A1FAB"/>
    <w:rsid w:val="006A20B9"/>
    <w:rsid w:val="006A3E69"/>
    <w:rsid w:val="006A47C9"/>
    <w:rsid w:val="006A604B"/>
    <w:rsid w:val="006A63D6"/>
    <w:rsid w:val="006A671A"/>
    <w:rsid w:val="006A7238"/>
    <w:rsid w:val="006A7310"/>
    <w:rsid w:val="006B0AB0"/>
    <w:rsid w:val="006B0DAC"/>
    <w:rsid w:val="006B1C96"/>
    <w:rsid w:val="006B2DC9"/>
    <w:rsid w:val="006B2E8C"/>
    <w:rsid w:val="006B2F48"/>
    <w:rsid w:val="006B3569"/>
    <w:rsid w:val="006B3DF4"/>
    <w:rsid w:val="006B5529"/>
    <w:rsid w:val="006B70DB"/>
    <w:rsid w:val="006B7A3C"/>
    <w:rsid w:val="006C11EB"/>
    <w:rsid w:val="006C13B7"/>
    <w:rsid w:val="006C1651"/>
    <w:rsid w:val="006C20D6"/>
    <w:rsid w:val="006C26E7"/>
    <w:rsid w:val="006C29C5"/>
    <w:rsid w:val="006C3A7B"/>
    <w:rsid w:val="006C43B3"/>
    <w:rsid w:val="006C47D6"/>
    <w:rsid w:val="006C542B"/>
    <w:rsid w:val="006C54E0"/>
    <w:rsid w:val="006C55DF"/>
    <w:rsid w:val="006C5702"/>
    <w:rsid w:val="006C5CD1"/>
    <w:rsid w:val="006C620D"/>
    <w:rsid w:val="006C6ABB"/>
    <w:rsid w:val="006C76FE"/>
    <w:rsid w:val="006C7C77"/>
    <w:rsid w:val="006D0278"/>
    <w:rsid w:val="006D0462"/>
    <w:rsid w:val="006D1227"/>
    <w:rsid w:val="006D12B9"/>
    <w:rsid w:val="006D15D5"/>
    <w:rsid w:val="006D162D"/>
    <w:rsid w:val="006D21C3"/>
    <w:rsid w:val="006D2705"/>
    <w:rsid w:val="006D3038"/>
    <w:rsid w:val="006D3118"/>
    <w:rsid w:val="006D4210"/>
    <w:rsid w:val="006D431E"/>
    <w:rsid w:val="006D495C"/>
    <w:rsid w:val="006D51F5"/>
    <w:rsid w:val="006D54D2"/>
    <w:rsid w:val="006D6699"/>
    <w:rsid w:val="006D7597"/>
    <w:rsid w:val="006D7A52"/>
    <w:rsid w:val="006E0567"/>
    <w:rsid w:val="006E0AB4"/>
    <w:rsid w:val="006E12A9"/>
    <w:rsid w:val="006E1EE9"/>
    <w:rsid w:val="006E2BFF"/>
    <w:rsid w:val="006E47C1"/>
    <w:rsid w:val="006E5510"/>
    <w:rsid w:val="006E5B22"/>
    <w:rsid w:val="006E61D8"/>
    <w:rsid w:val="006E69E2"/>
    <w:rsid w:val="006E6BB6"/>
    <w:rsid w:val="006E7960"/>
    <w:rsid w:val="006F0739"/>
    <w:rsid w:val="006F0C11"/>
    <w:rsid w:val="006F0DA4"/>
    <w:rsid w:val="006F1770"/>
    <w:rsid w:val="006F19E6"/>
    <w:rsid w:val="006F218F"/>
    <w:rsid w:val="006F256C"/>
    <w:rsid w:val="006F342F"/>
    <w:rsid w:val="006F35EC"/>
    <w:rsid w:val="006F3A51"/>
    <w:rsid w:val="006F4045"/>
    <w:rsid w:val="006F4F99"/>
    <w:rsid w:val="006F5009"/>
    <w:rsid w:val="006F5680"/>
    <w:rsid w:val="006F62D6"/>
    <w:rsid w:val="006F6857"/>
    <w:rsid w:val="006F6DDB"/>
    <w:rsid w:val="006F7120"/>
    <w:rsid w:val="006F7706"/>
    <w:rsid w:val="007000C2"/>
    <w:rsid w:val="00700370"/>
    <w:rsid w:val="007003D2"/>
    <w:rsid w:val="00700CF3"/>
    <w:rsid w:val="007010AF"/>
    <w:rsid w:val="00701102"/>
    <w:rsid w:val="0070187D"/>
    <w:rsid w:val="00701B16"/>
    <w:rsid w:val="00703560"/>
    <w:rsid w:val="0070383E"/>
    <w:rsid w:val="00704528"/>
    <w:rsid w:val="007046DC"/>
    <w:rsid w:val="007059CA"/>
    <w:rsid w:val="00705B93"/>
    <w:rsid w:val="00706196"/>
    <w:rsid w:val="007063D8"/>
    <w:rsid w:val="00706D0E"/>
    <w:rsid w:val="0071050B"/>
    <w:rsid w:val="00710F15"/>
    <w:rsid w:val="0071131E"/>
    <w:rsid w:val="0071136B"/>
    <w:rsid w:val="00711BED"/>
    <w:rsid w:val="00712443"/>
    <w:rsid w:val="00712C9A"/>
    <w:rsid w:val="00712D61"/>
    <w:rsid w:val="00712E35"/>
    <w:rsid w:val="00712EF4"/>
    <w:rsid w:val="00712F60"/>
    <w:rsid w:val="007135CF"/>
    <w:rsid w:val="007135E5"/>
    <w:rsid w:val="00714215"/>
    <w:rsid w:val="00714871"/>
    <w:rsid w:val="00715145"/>
    <w:rsid w:val="007166DD"/>
    <w:rsid w:val="007177FC"/>
    <w:rsid w:val="007179D4"/>
    <w:rsid w:val="007204C9"/>
    <w:rsid w:val="007209FC"/>
    <w:rsid w:val="00721314"/>
    <w:rsid w:val="007222E2"/>
    <w:rsid w:val="00722B74"/>
    <w:rsid w:val="00723E04"/>
    <w:rsid w:val="007253B4"/>
    <w:rsid w:val="007255A6"/>
    <w:rsid w:val="00726ADB"/>
    <w:rsid w:val="00726CA8"/>
    <w:rsid w:val="00726D24"/>
    <w:rsid w:val="00727C28"/>
    <w:rsid w:val="00727EB1"/>
    <w:rsid w:val="0073047B"/>
    <w:rsid w:val="00730706"/>
    <w:rsid w:val="00730BC8"/>
    <w:rsid w:val="007315B1"/>
    <w:rsid w:val="00731837"/>
    <w:rsid w:val="00732F13"/>
    <w:rsid w:val="00733FE8"/>
    <w:rsid w:val="007342E2"/>
    <w:rsid w:val="007347FF"/>
    <w:rsid w:val="00734F69"/>
    <w:rsid w:val="007352DD"/>
    <w:rsid w:val="00735D4F"/>
    <w:rsid w:val="0073626A"/>
    <w:rsid w:val="007364CD"/>
    <w:rsid w:val="007364E6"/>
    <w:rsid w:val="00736B16"/>
    <w:rsid w:val="00737BA6"/>
    <w:rsid w:val="00737CF7"/>
    <w:rsid w:val="00740D68"/>
    <w:rsid w:val="00742B59"/>
    <w:rsid w:val="007434BE"/>
    <w:rsid w:val="00743970"/>
    <w:rsid w:val="007439EC"/>
    <w:rsid w:val="00744A8E"/>
    <w:rsid w:val="007452D7"/>
    <w:rsid w:val="007458FA"/>
    <w:rsid w:val="00746575"/>
    <w:rsid w:val="00750238"/>
    <w:rsid w:val="00750613"/>
    <w:rsid w:val="00750779"/>
    <w:rsid w:val="0075100D"/>
    <w:rsid w:val="00751A53"/>
    <w:rsid w:val="007527B5"/>
    <w:rsid w:val="007529CB"/>
    <w:rsid w:val="00752B76"/>
    <w:rsid w:val="00752B7C"/>
    <w:rsid w:val="00752C00"/>
    <w:rsid w:val="0075425F"/>
    <w:rsid w:val="00754375"/>
    <w:rsid w:val="00754688"/>
    <w:rsid w:val="00754C01"/>
    <w:rsid w:val="00754C8D"/>
    <w:rsid w:val="00754EF0"/>
    <w:rsid w:val="00755842"/>
    <w:rsid w:val="007558FE"/>
    <w:rsid w:val="00756299"/>
    <w:rsid w:val="007565A8"/>
    <w:rsid w:val="00756B5D"/>
    <w:rsid w:val="00756F9A"/>
    <w:rsid w:val="00757444"/>
    <w:rsid w:val="00757945"/>
    <w:rsid w:val="00757CE4"/>
    <w:rsid w:val="00760733"/>
    <w:rsid w:val="007612B5"/>
    <w:rsid w:val="00761C98"/>
    <w:rsid w:val="00762947"/>
    <w:rsid w:val="00762B06"/>
    <w:rsid w:val="00763439"/>
    <w:rsid w:val="00763A2E"/>
    <w:rsid w:val="007646AD"/>
    <w:rsid w:val="007650DE"/>
    <w:rsid w:val="007652FD"/>
    <w:rsid w:val="0076561B"/>
    <w:rsid w:val="00765635"/>
    <w:rsid w:val="00765D51"/>
    <w:rsid w:val="00766341"/>
    <w:rsid w:val="0076650E"/>
    <w:rsid w:val="00766B6F"/>
    <w:rsid w:val="00767617"/>
    <w:rsid w:val="007678C9"/>
    <w:rsid w:val="00767CE3"/>
    <w:rsid w:val="007728DB"/>
    <w:rsid w:val="007733D1"/>
    <w:rsid w:val="0077362A"/>
    <w:rsid w:val="00773DE2"/>
    <w:rsid w:val="00774CE7"/>
    <w:rsid w:val="007751DC"/>
    <w:rsid w:val="0077587F"/>
    <w:rsid w:val="00776BEC"/>
    <w:rsid w:val="00781001"/>
    <w:rsid w:val="007814D7"/>
    <w:rsid w:val="0078156D"/>
    <w:rsid w:val="00781A1A"/>
    <w:rsid w:val="00781AC3"/>
    <w:rsid w:val="00781BD1"/>
    <w:rsid w:val="007825F4"/>
    <w:rsid w:val="00782730"/>
    <w:rsid w:val="007829CA"/>
    <w:rsid w:val="007832F0"/>
    <w:rsid w:val="007836EA"/>
    <w:rsid w:val="00783B60"/>
    <w:rsid w:val="00784A8A"/>
    <w:rsid w:val="00784A8F"/>
    <w:rsid w:val="00784BE8"/>
    <w:rsid w:val="00785644"/>
    <w:rsid w:val="0078576E"/>
    <w:rsid w:val="00785920"/>
    <w:rsid w:val="00785F54"/>
    <w:rsid w:val="0078611D"/>
    <w:rsid w:val="00786BDB"/>
    <w:rsid w:val="00787376"/>
    <w:rsid w:val="00787715"/>
    <w:rsid w:val="007905ED"/>
    <w:rsid w:val="007907F6"/>
    <w:rsid w:val="00790B4A"/>
    <w:rsid w:val="00791820"/>
    <w:rsid w:val="00791C03"/>
    <w:rsid w:val="00791F54"/>
    <w:rsid w:val="00792B13"/>
    <w:rsid w:val="00792C85"/>
    <w:rsid w:val="007940CD"/>
    <w:rsid w:val="007948C3"/>
    <w:rsid w:val="00794B02"/>
    <w:rsid w:val="00794CE8"/>
    <w:rsid w:val="00795483"/>
    <w:rsid w:val="00795883"/>
    <w:rsid w:val="00795962"/>
    <w:rsid w:val="00795C74"/>
    <w:rsid w:val="0079689B"/>
    <w:rsid w:val="00796AA5"/>
    <w:rsid w:val="00797D3A"/>
    <w:rsid w:val="00797F11"/>
    <w:rsid w:val="007A03DC"/>
    <w:rsid w:val="007A04EB"/>
    <w:rsid w:val="007A1690"/>
    <w:rsid w:val="007A1C95"/>
    <w:rsid w:val="007A1F8B"/>
    <w:rsid w:val="007A3B94"/>
    <w:rsid w:val="007A3E43"/>
    <w:rsid w:val="007A48D2"/>
    <w:rsid w:val="007A499C"/>
    <w:rsid w:val="007A4AD3"/>
    <w:rsid w:val="007A4AD4"/>
    <w:rsid w:val="007A54D1"/>
    <w:rsid w:val="007A6030"/>
    <w:rsid w:val="007A638A"/>
    <w:rsid w:val="007A65F2"/>
    <w:rsid w:val="007A6A49"/>
    <w:rsid w:val="007A7196"/>
    <w:rsid w:val="007A7377"/>
    <w:rsid w:val="007A738D"/>
    <w:rsid w:val="007A765D"/>
    <w:rsid w:val="007A77CF"/>
    <w:rsid w:val="007B04A5"/>
    <w:rsid w:val="007B0550"/>
    <w:rsid w:val="007B0919"/>
    <w:rsid w:val="007B1656"/>
    <w:rsid w:val="007B23FA"/>
    <w:rsid w:val="007B299A"/>
    <w:rsid w:val="007B2ABC"/>
    <w:rsid w:val="007B2D22"/>
    <w:rsid w:val="007B2FBD"/>
    <w:rsid w:val="007B320F"/>
    <w:rsid w:val="007B371E"/>
    <w:rsid w:val="007B37CD"/>
    <w:rsid w:val="007B58DA"/>
    <w:rsid w:val="007B5A2B"/>
    <w:rsid w:val="007B61E2"/>
    <w:rsid w:val="007B6D6B"/>
    <w:rsid w:val="007B7534"/>
    <w:rsid w:val="007C07C2"/>
    <w:rsid w:val="007C1378"/>
    <w:rsid w:val="007C1D8F"/>
    <w:rsid w:val="007C1E20"/>
    <w:rsid w:val="007C31AE"/>
    <w:rsid w:val="007C3275"/>
    <w:rsid w:val="007C3C58"/>
    <w:rsid w:val="007C3D81"/>
    <w:rsid w:val="007C5559"/>
    <w:rsid w:val="007C5E3F"/>
    <w:rsid w:val="007C6BF7"/>
    <w:rsid w:val="007C6CE5"/>
    <w:rsid w:val="007C7EAF"/>
    <w:rsid w:val="007D0133"/>
    <w:rsid w:val="007D0B39"/>
    <w:rsid w:val="007D12B4"/>
    <w:rsid w:val="007D1508"/>
    <w:rsid w:val="007D182D"/>
    <w:rsid w:val="007D1DAA"/>
    <w:rsid w:val="007D2256"/>
    <w:rsid w:val="007D2954"/>
    <w:rsid w:val="007D2F0E"/>
    <w:rsid w:val="007D31AD"/>
    <w:rsid w:val="007D39FD"/>
    <w:rsid w:val="007D4370"/>
    <w:rsid w:val="007D43E8"/>
    <w:rsid w:val="007D48D9"/>
    <w:rsid w:val="007D49AA"/>
    <w:rsid w:val="007D4A22"/>
    <w:rsid w:val="007D4BF0"/>
    <w:rsid w:val="007D4CF7"/>
    <w:rsid w:val="007D4F25"/>
    <w:rsid w:val="007D51E0"/>
    <w:rsid w:val="007D5854"/>
    <w:rsid w:val="007D5D5F"/>
    <w:rsid w:val="007D5E9E"/>
    <w:rsid w:val="007D5F6F"/>
    <w:rsid w:val="007D6055"/>
    <w:rsid w:val="007D6107"/>
    <w:rsid w:val="007D6B53"/>
    <w:rsid w:val="007E0452"/>
    <w:rsid w:val="007E076C"/>
    <w:rsid w:val="007E1333"/>
    <w:rsid w:val="007E1DF0"/>
    <w:rsid w:val="007E1EA2"/>
    <w:rsid w:val="007E2EE8"/>
    <w:rsid w:val="007E41B9"/>
    <w:rsid w:val="007E47F6"/>
    <w:rsid w:val="007E57DF"/>
    <w:rsid w:val="007E6CDF"/>
    <w:rsid w:val="007E7DD9"/>
    <w:rsid w:val="007F031F"/>
    <w:rsid w:val="007F05BB"/>
    <w:rsid w:val="007F08EC"/>
    <w:rsid w:val="007F0AB4"/>
    <w:rsid w:val="007F201C"/>
    <w:rsid w:val="007F24BC"/>
    <w:rsid w:val="007F2999"/>
    <w:rsid w:val="007F3183"/>
    <w:rsid w:val="007F3B99"/>
    <w:rsid w:val="007F5567"/>
    <w:rsid w:val="007F6E24"/>
    <w:rsid w:val="007F6E8B"/>
    <w:rsid w:val="007F6F96"/>
    <w:rsid w:val="0080158A"/>
    <w:rsid w:val="00801E5C"/>
    <w:rsid w:val="00802C48"/>
    <w:rsid w:val="00803311"/>
    <w:rsid w:val="008033EE"/>
    <w:rsid w:val="008033FB"/>
    <w:rsid w:val="00803F45"/>
    <w:rsid w:val="008048E5"/>
    <w:rsid w:val="00805A4C"/>
    <w:rsid w:val="00806B1B"/>
    <w:rsid w:val="008071CE"/>
    <w:rsid w:val="00810E54"/>
    <w:rsid w:val="0081150B"/>
    <w:rsid w:val="00811DB8"/>
    <w:rsid w:val="0081269B"/>
    <w:rsid w:val="008126EF"/>
    <w:rsid w:val="00812887"/>
    <w:rsid w:val="00812C59"/>
    <w:rsid w:val="00813114"/>
    <w:rsid w:val="00813D07"/>
    <w:rsid w:val="00813F59"/>
    <w:rsid w:val="00814402"/>
    <w:rsid w:val="008149E1"/>
    <w:rsid w:val="008179C1"/>
    <w:rsid w:val="00817BBC"/>
    <w:rsid w:val="00820213"/>
    <w:rsid w:val="0082022C"/>
    <w:rsid w:val="0082122C"/>
    <w:rsid w:val="00821EAA"/>
    <w:rsid w:val="00822356"/>
    <w:rsid w:val="008228EA"/>
    <w:rsid w:val="00822B97"/>
    <w:rsid w:val="00822DE9"/>
    <w:rsid w:val="00823223"/>
    <w:rsid w:val="00824A87"/>
    <w:rsid w:val="008250C5"/>
    <w:rsid w:val="00825A8D"/>
    <w:rsid w:val="008266D1"/>
    <w:rsid w:val="008267A8"/>
    <w:rsid w:val="008269F7"/>
    <w:rsid w:val="0082735F"/>
    <w:rsid w:val="00827C8E"/>
    <w:rsid w:val="00830136"/>
    <w:rsid w:val="0083064B"/>
    <w:rsid w:val="00830AAD"/>
    <w:rsid w:val="0083175F"/>
    <w:rsid w:val="00831CA7"/>
    <w:rsid w:val="00831D37"/>
    <w:rsid w:val="00832DBA"/>
    <w:rsid w:val="008336A8"/>
    <w:rsid w:val="00833836"/>
    <w:rsid w:val="0083397E"/>
    <w:rsid w:val="00833E2B"/>
    <w:rsid w:val="00833E82"/>
    <w:rsid w:val="00833E96"/>
    <w:rsid w:val="008340E8"/>
    <w:rsid w:val="008342B5"/>
    <w:rsid w:val="008347FB"/>
    <w:rsid w:val="008348D8"/>
    <w:rsid w:val="00834BAB"/>
    <w:rsid w:val="00835675"/>
    <w:rsid w:val="008358E1"/>
    <w:rsid w:val="008359C2"/>
    <w:rsid w:val="0083607F"/>
    <w:rsid w:val="0083660B"/>
    <w:rsid w:val="0083678E"/>
    <w:rsid w:val="00837884"/>
    <w:rsid w:val="00837A73"/>
    <w:rsid w:val="00837D5A"/>
    <w:rsid w:val="00840A84"/>
    <w:rsid w:val="00841801"/>
    <w:rsid w:val="00841E96"/>
    <w:rsid w:val="00842008"/>
    <w:rsid w:val="00842557"/>
    <w:rsid w:val="008430FA"/>
    <w:rsid w:val="00843B9D"/>
    <w:rsid w:val="008443C2"/>
    <w:rsid w:val="008446D6"/>
    <w:rsid w:val="00845250"/>
    <w:rsid w:val="00845A5D"/>
    <w:rsid w:val="00846222"/>
    <w:rsid w:val="008467CD"/>
    <w:rsid w:val="00846ADC"/>
    <w:rsid w:val="00846D91"/>
    <w:rsid w:val="00846E05"/>
    <w:rsid w:val="00847116"/>
    <w:rsid w:val="0085001A"/>
    <w:rsid w:val="00850419"/>
    <w:rsid w:val="008520A8"/>
    <w:rsid w:val="0085252A"/>
    <w:rsid w:val="00852785"/>
    <w:rsid w:val="00852B48"/>
    <w:rsid w:val="00853B0A"/>
    <w:rsid w:val="00855B79"/>
    <w:rsid w:val="00855F34"/>
    <w:rsid w:val="00857641"/>
    <w:rsid w:val="00857AF1"/>
    <w:rsid w:val="0086100E"/>
    <w:rsid w:val="0086191F"/>
    <w:rsid w:val="00861BD9"/>
    <w:rsid w:val="00861F0C"/>
    <w:rsid w:val="0086251C"/>
    <w:rsid w:val="0086291F"/>
    <w:rsid w:val="008629CB"/>
    <w:rsid w:val="00863313"/>
    <w:rsid w:val="00864DCB"/>
    <w:rsid w:val="008652D3"/>
    <w:rsid w:val="008653AC"/>
    <w:rsid w:val="00865F99"/>
    <w:rsid w:val="00866125"/>
    <w:rsid w:val="008666D8"/>
    <w:rsid w:val="00866765"/>
    <w:rsid w:val="00866A28"/>
    <w:rsid w:val="008702A8"/>
    <w:rsid w:val="00870E6D"/>
    <w:rsid w:val="0087134C"/>
    <w:rsid w:val="0087247D"/>
    <w:rsid w:val="00872A86"/>
    <w:rsid w:val="00872F1E"/>
    <w:rsid w:val="008736BE"/>
    <w:rsid w:val="00873C29"/>
    <w:rsid w:val="0087412C"/>
    <w:rsid w:val="008741FB"/>
    <w:rsid w:val="00874A7D"/>
    <w:rsid w:val="008751EC"/>
    <w:rsid w:val="008753D9"/>
    <w:rsid w:val="0087605C"/>
    <w:rsid w:val="008805C7"/>
    <w:rsid w:val="00880E09"/>
    <w:rsid w:val="008810C6"/>
    <w:rsid w:val="00881284"/>
    <w:rsid w:val="008814D5"/>
    <w:rsid w:val="008836FD"/>
    <w:rsid w:val="00883D64"/>
    <w:rsid w:val="0088401F"/>
    <w:rsid w:val="00885F14"/>
    <w:rsid w:val="008865D2"/>
    <w:rsid w:val="00890C75"/>
    <w:rsid w:val="00890FED"/>
    <w:rsid w:val="00891168"/>
    <w:rsid w:val="0089157E"/>
    <w:rsid w:val="008916D6"/>
    <w:rsid w:val="0089182D"/>
    <w:rsid w:val="00891E8E"/>
    <w:rsid w:val="0089348A"/>
    <w:rsid w:val="008939E4"/>
    <w:rsid w:val="00893F7C"/>
    <w:rsid w:val="0089430C"/>
    <w:rsid w:val="00894609"/>
    <w:rsid w:val="00895F92"/>
    <w:rsid w:val="00896064"/>
    <w:rsid w:val="008961C8"/>
    <w:rsid w:val="008969F0"/>
    <w:rsid w:val="008977FF"/>
    <w:rsid w:val="0089782B"/>
    <w:rsid w:val="00897AD8"/>
    <w:rsid w:val="00897D0E"/>
    <w:rsid w:val="008A009E"/>
    <w:rsid w:val="008A0252"/>
    <w:rsid w:val="008A104C"/>
    <w:rsid w:val="008A2FE0"/>
    <w:rsid w:val="008A3196"/>
    <w:rsid w:val="008A32BD"/>
    <w:rsid w:val="008A3387"/>
    <w:rsid w:val="008A3494"/>
    <w:rsid w:val="008A3F16"/>
    <w:rsid w:val="008A3F1D"/>
    <w:rsid w:val="008A4364"/>
    <w:rsid w:val="008A4B68"/>
    <w:rsid w:val="008A4CE1"/>
    <w:rsid w:val="008A4D2F"/>
    <w:rsid w:val="008A6E44"/>
    <w:rsid w:val="008A7E0E"/>
    <w:rsid w:val="008B0939"/>
    <w:rsid w:val="008B0CEA"/>
    <w:rsid w:val="008B1528"/>
    <w:rsid w:val="008B166F"/>
    <w:rsid w:val="008B2822"/>
    <w:rsid w:val="008B29CC"/>
    <w:rsid w:val="008B2AE1"/>
    <w:rsid w:val="008B2EC8"/>
    <w:rsid w:val="008B2EFD"/>
    <w:rsid w:val="008B37FA"/>
    <w:rsid w:val="008B3BF2"/>
    <w:rsid w:val="008B4327"/>
    <w:rsid w:val="008B43E8"/>
    <w:rsid w:val="008B66E7"/>
    <w:rsid w:val="008B68CB"/>
    <w:rsid w:val="008B6930"/>
    <w:rsid w:val="008B6BD4"/>
    <w:rsid w:val="008B6DCA"/>
    <w:rsid w:val="008B748F"/>
    <w:rsid w:val="008B779E"/>
    <w:rsid w:val="008B7A06"/>
    <w:rsid w:val="008B7DEC"/>
    <w:rsid w:val="008C0C64"/>
    <w:rsid w:val="008C1017"/>
    <w:rsid w:val="008C28D5"/>
    <w:rsid w:val="008C32B7"/>
    <w:rsid w:val="008C53D2"/>
    <w:rsid w:val="008C5A78"/>
    <w:rsid w:val="008C78D5"/>
    <w:rsid w:val="008C7A3C"/>
    <w:rsid w:val="008C7A5B"/>
    <w:rsid w:val="008D005D"/>
    <w:rsid w:val="008D0861"/>
    <w:rsid w:val="008D0F13"/>
    <w:rsid w:val="008D1084"/>
    <w:rsid w:val="008D157F"/>
    <w:rsid w:val="008D17E4"/>
    <w:rsid w:val="008D21C4"/>
    <w:rsid w:val="008D23C6"/>
    <w:rsid w:val="008D2867"/>
    <w:rsid w:val="008D30E9"/>
    <w:rsid w:val="008D3347"/>
    <w:rsid w:val="008D3362"/>
    <w:rsid w:val="008D3F02"/>
    <w:rsid w:val="008D4546"/>
    <w:rsid w:val="008D4985"/>
    <w:rsid w:val="008D4BCD"/>
    <w:rsid w:val="008D4CF7"/>
    <w:rsid w:val="008D62CA"/>
    <w:rsid w:val="008E0B7E"/>
    <w:rsid w:val="008E0D3F"/>
    <w:rsid w:val="008E10BF"/>
    <w:rsid w:val="008E2003"/>
    <w:rsid w:val="008E2EA2"/>
    <w:rsid w:val="008E3321"/>
    <w:rsid w:val="008E36CD"/>
    <w:rsid w:val="008E400F"/>
    <w:rsid w:val="008E474A"/>
    <w:rsid w:val="008E47DD"/>
    <w:rsid w:val="008E4810"/>
    <w:rsid w:val="008E4DE7"/>
    <w:rsid w:val="008E624E"/>
    <w:rsid w:val="008E6272"/>
    <w:rsid w:val="008E6341"/>
    <w:rsid w:val="008E639E"/>
    <w:rsid w:val="008E673B"/>
    <w:rsid w:val="008E6BF1"/>
    <w:rsid w:val="008E7509"/>
    <w:rsid w:val="008F007A"/>
    <w:rsid w:val="008F0199"/>
    <w:rsid w:val="008F051B"/>
    <w:rsid w:val="008F0A83"/>
    <w:rsid w:val="008F1D20"/>
    <w:rsid w:val="008F1ECF"/>
    <w:rsid w:val="008F259D"/>
    <w:rsid w:val="008F25F4"/>
    <w:rsid w:val="008F2A4D"/>
    <w:rsid w:val="008F3ADE"/>
    <w:rsid w:val="008F4161"/>
    <w:rsid w:val="008F487E"/>
    <w:rsid w:val="008F4D25"/>
    <w:rsid w:val="008F4D3A"/>
    <w:rsid w:val="008F4D7C"/>
    <w:rsid w:val="008F4E50"/>
    <w:rsid w:val="008F5541"/>
    <w:rsid w:val="008F5A22"/>
    <w:rsid w:val="008F608C"/>
    <w:rsid w:val="008F62A2"/>
    <w:rsid w:val="008F6AF9"/>
    <w:rsid w:val="008F6F09"/>
    <w:rsid w:val="00900555"/>
    <w:rsid w:val="0090098B"/>
    <w:rsid w:val="00900AD4"/>
    <w:rsid w:val="00900D03"/>
    <w:rsid w:val="00900EBB"/>
    <w:rsid w:val="00901B4B"/>
    <w:rsid w:val="00902B9B"/>
    <w:rsid w:val="00903730"/>
    <w:rsid w:val="009039F5"/>
    <w:rsid w:val="00903CD7"/>
    <w:rsid w:val="00903E71"/>
    <w:rsid w:val="00904191"/>
    <w:rsid w:val="009047D9"/>
    <w:rsid w:val="00904F43"/>
    <w:rsid w:val="00905080"/>
    <w:rsid w:val="00905428"/>
    <w:rsid w:val="00905D5E"/>
    <w:rsid w:val="00905D99"/>
    <w:rsid w:val="0090734D"/>
    <w:rsid w:val="009073DF"/>
    <w:rsid w:val="009077A5"/>
    <w:rsid w:val="00907E88"/>
    <w:rsid w:val="0091107E"/>
    <w:rsid w:val="009122A1"/>
    <w:rsid w:val="00913A13"/>
    <w:rsid w:val="0091400F"/>
    <w:rsid w:val="00914684"/>
    <w:rsid w:val="00914B85"/>
    <w:rsid w:val="00915A2A"/>
    <w:rsid w:val="00915D69"/>
    <w:rsid w:val="009165D6"/>
    <w:rsid w:val="00917BC8"/>
    <w:rsid w:val="00920650"/>
    <w:rsid w:val="00920CE0"/>
    <w:rsid w:val="009223B8"/>
    <w:rsid w:val="0092268F"/>
    <w:rsid w:val="00922841"/>
    <w:rsid w:val="009238F1"/>
    <w:rsid w:val="00924AF4"/>
    <w:rsid w:val="0092598C"/>
    <w:rsid w:val="00925D3B"/>
    <w:rsid w:val="00926582"/>
    <w:rsid w:val="00926A33"/>
    <w:rsid w:val="009274D5"/>
    <w:rsid w:val="009279AD"/>
    <w:rsid w:val="00927AD7"/>
    <w:rsid w:val="00927C74"/>
    <w:rsid w:val="00930623"/>
    <w:rsid w:val="00931439"/>
    <w:rsid w:val="00931925"/>
    <w:rsid w:val="00932035"/>
    <w:rsid w:val="00932722"/>
    <w:rsid w:val="00933776"/>
    <w:rsid w:val="009342BF"/>
    <w:rsid w:val="009343F1"/>
    <w:rsid w:val="0093446B"/>
    <w:rsid w:val="0093463E"/>
    <w:rsid w:val="00934F85"/>
    <w:rsid w:val="00934F94"/>
    <w:rsid w:val="009369C0"/>
    <w:rsid w:val="00936ACD"/>
    <w:rsid w:val="00936D15"/>
    <w:rsid w:val="00936D51"/>
    <w:rsid w:val="0093780F"/>
    <w:rsid w:val="009404D9"/>
    <w:rsid w:val="00940F1C"/>
    <w:rsid w:val="00942B9E"/>
    <w:rsid w:val="00943204"/>
    <w:rsid w:val="00943AF6"/>
    <w:rsid w:val="00943E1D"/>
    <w:rsid w:val="0094518B"/>
    <w:rsid w:val="00945350"/>
    <w:rsid w:val="009456B2"/>
    <w:rsid w:val="009458DE"/>
    <w:rsid w:val="00945B3A"/>
    <w:rsid w:val="00946CFD"/>
    <w:rsid w:val="00947335"/>
    <w:rsid w:val="00947AF5"/>
    <w:rsid w:val="00947B24"/>
    <w:rsid w:val="00950608"/>
    <w:rsid w:val="009506CE"/>
    <w:rsid w:val="00950BA0"/>
    <w:rsid w:val="0095116C"/>
    <w:rsid w:val="009514BC"/>
    <w:rsid w:val="00951BDF"/>
    <w:rsid w:val="00952088"/>
    <w:rsid w:val="00952117"/>
    <w:rsid w:val="0095369B"/>
    <w:rsid w:val="009539D9"/>
    <w:rsid w:val="00953DD7"/>
    <w:rsid w:val="0095415A"/>
    <w:rsid w:val="00954A3C"/>
    <w:rsid w:val="00954FC7"/>
    <w:rsid w:val="00955B19"/>
    <w:rsid w:val="0095622A"/>
    <w:rsid w:val="00956E77"/>
    <w:rsid w:val="0095703C"/>
    <w:rsid w:val="00957DF1"/>
    <w:rsid w:val="0096030B"/>
    <w:rsid w:val="00960894"/>
    <w:rsid w:val="00960F23"/>
    <w:rsid w:val="009616E1"/>
    <w:rsid w:val="00961A3A"/>
    <w:rsid w:val="00961BFE"/>
    <w:rsid w:val="00961F37"/>
    <w:rsid w:val="009628B3"/>
    <w:rsid w:val="00962A48"/>
    <w:rsid w:val="009630BE"/>
    <w:rsid w:val="009631FF"/>
    <w:rsid w:val="00963724"/>
    <w:rsid w:val="00963CAE"/>
    <w:rsid w:val="00964087"/>
    <w:rsid w:val="00964365"/>
    <w:rsid w:val="009647FE"/>
    <w:rsid w:val="00964B4A"/>
    <w:rsid w:val="00966FEF"/>
    <w:rsid w:val="00967390"/>
    <w:rsid w:val="00967992"/>
    <w:rsid w:val="00970321"/>
    <w:rsid w:val="00970519"/>
    <w:rsid w:val="00970731"/>
    <w:rsid w:val="00970CBC"/>
    <w:rsid w:val="00971795"/>
    <w:rsid w:val="00971A88"/>
    <w:rsid w:val="00971D93"/>
    <w:rsid w:val="00972641"/>
    <w:rsid w:val="00972CDE"/>
    <w:rsid w:val="00972E87"/>
    <w:rsid w:val="009730F1"/>
    <w:rsid w:val="00973463"/>
    <w:rsid w:val="0097460E"/>
    <w:rsid w:val="00974F77"/>
    <w:rsid w:val="00974FF0"/>
    <w:rsid w:val="00975ABF"/>
    <w:rsid w:val="00975EFE"/>
    <w:rsid w:val="009769E4"/>
    <w:rsid w:val="00976A69"/>
    <w:rsid w:val="00976CA1"/>
    <w:rsid w:val="009770A6"/>
    <w:rsid w:val="00977DD3"/>
    <w:rsid w:val="00977FB9"/>
    <w:rsid w:val="00980035"/>
    <w:rsid w:val="00980A46"/>
    <w:rsid w:val="00981147"/>
    <w:rsid w:val="00981B82"/>
    <w:rsid w:val="009820DF"/>
    <w:rsid w:val="0098222B"/>
    <w:rsid w:val="00982A8A"/>
    <w:rsid w:val="009830F1"/>
    <w:rsid w:val="009836C5"/>
    <w:rsid w:val="00983F99"/>
    <w:rsid w:val="00984A4D"/>
    <w:rsid w:val="009853B2"/>
    <w:rsid w:val="009854B0"/>
    <w:rsid w:val="009863DA"/>
    <w:rsid w:val="00987B3A"/>
    <w:rsid w:val="009901D0"/>
    <w:rsid w:val="009914C3"/>
    <w:rsid w:val="00991BC4"/>
    <w:rsid w:val="00991C0A"/>
    <w:rsid w:val="00991F0C"/>
    <w:rsid w:val="00992E3C"/>
    <w:rsid w:val="00993063"/>
    <w:rsid w:val="009950AE"/>
    <w:rsid w:val="00995644"/>
    <w:rsid w:val="00995DCE"/>
    <w:rsid w:val="0099768C"/>
    <w:rsid w:val="009977B6"/>
    <w:rsid w:val="009979C5"/>
    <w:rsid w:val="009A00E9"/>
    <w:rsid w:val="009A02D2"/>
    <w:rsid w:val="009A07C2"/>
    <w:rsid w:val="009A0E35"/>
    <w:rsid w:val="009A1271"/>
    <w:rsid w:val="009A150C"/>
    <w:rsid w:val="009A195B"/>
    <w:rsid w:val="009A1BED"/>
    <w:rsid w:val="009A4065"/>
    <w:rsid w:val="009A4353"/>
    <w:rsid w:val="009A4487"/>
    <w:rsid w:val="009A47A3"/>
    <w:rsid w:val="009A49F3"/>
    <w:rsid w:val="009A4B27"/>
    <w:rsid w:val="009A5C74"/>
    <w:rsid w:val="009A5E2C"/>
    <w:rsid w:val="009A6017"/>
    <w:rsid w:val="009A63EF"/>
    <w:rsid w:val="009A6914"/>
    <w:rsid w:val="009A6D76"/>
    <w:rsid w:val="009A715B"/>
    <w:rsid w:val="009A7DF1"/>
    <w:rsid w:val="009B001E"/>
    <w:rsid w:val="009B1CA8"/>
    <w:rsid w:val="009B24C2"/>
    <w:rsid w:val="009B2B92"/>
    <w:rsid w:val="009B3ACD"/>
    <w:rsid w:val="009B3E15"/>
    <w:rsid w:val="009B4B37"/>
    <w:rsid w:val="009B51B3"/>
    <w:rsid w:val="009B52CD"/>
    <w:rsid w:val="009B534F"/>
    <w:rsid w:val="009B548A"/>
    <w:rsid w:val="009B5B4D"/>
    <w:rsid w:val="009B60FF"/>
    <w:rsid w:val="009B6A36"/>
    <w:rsid w:val="009B744B"/>
    <w:rsid w:val="009B797E"/>
    <w:rsid w:val="009C1C28"/>
    <w:rsid w:val="009C25C7"/>
    <w:rsid w:val="009C2999"/>
    <w:rsid w:val="009C2D8E"/>
    <w:rsid w:val="009C4013"/>
    <w:rsid w:val="009C4219"/>
    <w:rsid w:val="009C48A0"/>
    <w:rsid w:val="009C4ACE"/>
    <w:rsid w:val="009C5ED8"/>
    <w:rsid w:val="009C6377"/>
    <w:rsid w:val="009C6806"/>
    <w:rsid w:val="009C6EAA"/>
    <w:rsid w:val="009C6EE9"/>
    <w:rsid w:val="009C74A3"/>
    <w:rsid w:val="009C75F4"/>
    <w:rsid w:val="009D037D"/>
    <w:rsid w:val="009D039C"/>
    <w:rsid w:val="009D089E"/>
    <w:rsid w:val="009D09EC"/>
    <w:rsid w:val="009D0A02"/>
    <w:rsid w:val="009D1AAB"/>
    <w:rsid w:val="009D1C33"/>
    <w:rsid w:val="009D1DE0"/>
    <w:rsid w:val="009D3255"/>
    <w:rsid w:val="009D3935"/>
    <w:rsid w:val="009D46D3"/>
    <w:rsid w:val="009D4D72"/>
    <w:rsid w:val="009D54A6"/>
    <w:rsid w:val="009D55F4"/>
    <w:rsid w:val="009D55F6"/>
    <w:rsid w:val="009D5697"/>
    <w:rsid w:val="009D5DBF"/>
    <w:rsid w:val="009D661E"/>
    <w:rsid w:val="009D67FE"/>
    <w:rsid w:val="009D7634"/>
    <w:rsid w:val="009E005E"/>
    <w:rsid w:val="009E09B2"/>
    <w:rsid w:val="009E1330"/>
    <w:rsid w:val="009E171E"/>
    <w:rsid w:val="009E27C3"/>
    <w:rsid w:val="009E2E11"/>
    <w:rsid w:val="009E3A24"/>
    <w:rsid w:val="009E3FA1"/>
    <w:rsid w:val="009E47AE"/>
    <w:rsid w:val="009E47D3"/>
    <w:rsid w:val="009E531F"/>
    <w:rsid w:val="009E5467"/>
    <w:rsid w:val="009E59C7"/>
    <w:rsid w:val="009E5DE5"/>
    <w:rsid w:val="009E664B"/>
    <w:rsid w:val="009E6753"/>
    <w:rsid w:val="009E6C21"/>
    <w:rsid w:val="009E75C6"/>
    <w:rsid w:val="009E7677"/>
    <w:rsid w:val="009F116E"/>
    <w:rsid w:val="009F11AE"/>
    <w:rsid w:val="009F15C2"/>
    <w:rsid w:val="009F41AC"/>
    <w:rsid w:val="009F4B3B"/>
    <w:rsid w:val="009F4E4A"/>
    <w:rsid w:val="009F4FD1"/>
    <w:rsid w:val="009F5440"/>
    <w:rsid w:val="009F54A5"/>
    <w:rsid w:val="009F6DDB"/>
    <w:rsid w:val="009F75EF"/>
    <w:rsid w:val="009F76F1"/>
    <w:rsid w:val="009F79FB"/>
    <w:rsid w:val="00A00444"/>
    <w:rsid w:val="00A006A4"/>
    <w:rsid w:val="00A00CF9"/>
    <w:rsid w:val="00A0154C"/>
    <w:rsid w:val="00A01875"/>
    <w:rsid w:val="00A0300E"/>
    <w:rsid w:val="00A031CC"/>
    <w:rsid w:val="00A037F7"/>
    <w:rsid w:val="00A03852"/>
    <w:rsid w:val="00A03EC4"/>
    <w:rsid w:val="00A041E0"/>
    <w:rsid w:val="00A04A86"/>
    <w:rsid w:val="00A053E0"/>
    <w:rsid w:val="00A06221"/>
    <w:rsid w:val="00A064E6"/>
    <w:rsid w:val="00A06630"/>
    <w:rsid w:val="00A0686E"/>
    <w:rsid w:val="00A074F6"/>
    <w:rsid w:val="00A07BB7"/>
    <w:rsid w:val="00A07E71"/>
    <w:rsid w:val="00A10A5E"/>
    <w:rsid w:val="00A10BF2"/>
    <w:rsid w:val="00A11D27"/>
    <w:rsid w:val="00A11DEC"/>
    <w:rsid w:val="00A12261"/>
    <w:rsid w:val="00A12A95"/>
    <w:rsid w:val="00A12C68"/>
    <w:rsid w:val="00A1307A"/>
    <w:rsid w:val="00A130A8"/>
    <w:rsid w:val="00A13E9D"/>
    <w:rsid w:val="00A1406F"/>
    <w:rsid w:val="00A14519"/>
    <w:rsid w:val="00A148C1"/>
    <w:rsid w:val="00A1545C"/>
    <w:rsid w:val="00A154B9"/>
    <w:rsid w:val="00A16469"/>
    <w:rsid w:val="00A165D7"/>
    <w:rsid w:val="00A16B50"/>
    <w:rsid w:val="00A173A7"/>
    <w:rsid w:val="00A17DE1"/>
    <w:rsid w:val="00A17E9D"/>
    <w:rsid w:val="00A2037D"/>
    <w:rsid w:val="00A204D8"/>
    <w:rsid w:val="00A208C3"/>
    <w:rsid w:val="00A20BD2"/>
    <w:rsid w:val="00A20BF4"/>
    <w:rsid w:val="00A21585"/>
    <w:rsid w:val="00A21695"/>
    <w:rsid w:val="00A21D00"/>
    <w:rsid w:val="00A22B92"/>
    <w:rsid w:val="00A22D7B"/>
    <w:rsid w:val="00A23112"/>
    <w:rsid w:val="00A23DE1"/>
    <w:rsid w:val="00A243AF"/>
    <w:rsid w:val="00A248A3"/>
    <w:rsid w:val="00A24D19"/>
    <w:rsid w:val="00A252D9"/>
    <w:rsid w:val="00A25387"/>
    <w:rsid w:val="00A2570F"/>
    <w:rsid w:val="00A25773"/>
    <w:rsid w:val="00A266DE"/>
    <w:rsid w:val="00A26748"/>
    <w:rsid w:val="00A26867"/>
    <w:rsid w:val="00A2697B"/>
    <w:rsid w:val="00A26BFA"/>
    <w:rsid w:val="00A272CB"/>
    <w:rsid w:val="00A278A6"/>
    <w:rsid w:val="00A314F9"/>
    <w:rsid w:val="00A31A6E"/>
    <w:rsid w:val="00A322C4"/>
    <w:rsid w:val="00A32456"/>
    <w:rsid w:val="00A327B8"/>
    <w:rsid w:val="00A32D49"/>
    <w:rsid w:val="00A330D3"/>
    <w:rsid w:val="00A33664"/>
    <w:rsid w:val="00A34237"/>
    <w:rsid w:val="00A34DFB"/>
    <w:rsid w:val="00A34E87"/>
    <w:rsid w:val="00A3538F"/>
    <w:rsid w:val="00A35E6F"/>
    <w:rsid w:val="00A379CF"/>
    <w:rsid w:val="00A37C5E"/>
    <w:rsid w:val="00A37F0B"/>
    <w:rsid w:val="00A40D35"/>
    <w:rsid w:val="00A416E6"/>
    <w:rsid w:val="00A42D24"/>
    <w:rsid w:val="00A4305A"/>
    <w:rsid w:val="00A44176"/>
    <w:rsid w:val="00A4533D"/>
    <w:rsid w:val="00A45C00"/>
    <w:rsid w:val="00A45D92"/>
    <w:rsid w:val="00A46C8C"/>
    <w:rsid w:val="00A46F2B"/>
    <w:rsid w:val="00A47011"/>
    <w:rsid w:val="00A47697"/>
    <w:rsid w:val="00A47EE6"/>
    <w:rsid w:val="00A505CD"/>
    <w:rsid w:val="00A506A3"/>
    <w:rsid w:val="00A50ABC"/>
    <w:rsid w:val="00A50FF7"/>
    <w:rsid w:val="00A515AD"/>
    <w:rsid w:val="00A52878"/>
    <w:rsid w:val="00A530AF"/>
    <w:rsid w:val="00A531F4"/>
    <w:rsid w:val="00A5388E"/>
    <w:rsid w:val="00A53EA8"/>
    <w:rsid w:val="00A54200"/>
    <w:rsid w:val="00A54BCA"/>
    <w:rsid w:val="00A55E98"/>
    <w:rsid w:val="00A55F92"/>
    <w:rsid w:val="00A565D4"/>
    <w:rsid w:val="00A566DE"/>
    <w:rsid w:val="00A56D0A"/>
    <w:rsid w:val="00A570DB"/>
    <w:rsid w:val="00A57A85"/>
    <w:rsid w:val="00A6039D"/>
    <w:rsid w:val="00A60566"/>
    <w:rsid w:val="00A6057B"/>
    <w:rsid w:val="00A61D89"/>
    <w:rsid w:val="00A61F4D"/>
    <w:rsid w:val="00A63C2C"/>
    <w:rsid w:val="00A63D59"/>
    <w:rsid w:val="00A63E5F"/>
    <w:rsid w:val="00A642FF"/>
    <w:rsid w:val="00A64B83"/>
    <w:rsid w:val="00A65B41"/>
    <w:rsid w:val="00A66545"/>
    <w:rsid w:val="00A66674"/>
    <w:rsid w:val="00A66D1E"/>
    <w:rsid w:val="00A6770F"/>
    <w:rsid w:val="00A705C7"/>
    <w:rsid w:val="00A707FF"/>
    <w:rsid w:val="00A71C03"/>
    <w:rsid w:val="00A71EE0"/>
    <w:rsid w:val="00A7225A"/>
    <w:rsid w:val="00A726B2"/>
    <w:rsid w:val="00A72871"/>
    <w:rsid w:val="00A72BBB"/>
    <w:rsid w:val="00A72BC0"/>
    <w:rsid w:val="00A73D16"/>
    <w:rsid w:val="00A74E5A"/>
    <w:rsid w:val="00A755AB"/>
    <w:rsid w:val="00A75607"/>
    <w:rsid w:val="00A765E3"/>
    <w:rsid w:val="00A7731C"/>
    <w:rsid w:val="00A77644"/>
    <w:rsid w:val="00A77A17"/>
    <w:rsid w:val="00A80095"/>
    <w:rsid w:val="00A80567"/>
    <w:rsid w:val="00A8173B"/>
    <w:rsid w:val="00A81D7A"/>
    <w:rsid w:val="00A832C8"/>
    <w:rsid w:val="00A835E4"/>
    <w:rsid w:val="00A8372D"/>
    <w:rsid w:val="00A83B28"/>
    <w:rsid w:val="00A83C10"/>
    <w:rsid w:val="00A84183"/>
    <w:rsid w:val="00A8526B"/>
    <w:rsid w:val="00A85D68"/>
    <w:rsid w:val="00A861F0"/>
    <w:rsid w:val="00A863AB"/>
    <w:rsid w:val="00A86925"/>
    <w:rsid w:val="00A8692B"/>
    <w:rsid w:val="00A86D99"/>
    <w:rsid w:val="00A875E5"/>
    <w:rsid w:val="00A87AEB"/>
    <w:rsid w:val="00A906B9"/>
    <w:rsid w:val="00A908E3"/>
    <w:rsid w:val="00A909C7"/>
    <w:rsid w:val="00A90DEC"/>
    <w:rsid w:val="00A91348"/>
    <w:rsid w:val="00A91E77"/>
    <w:rsid w:val="00A9203C"/>
    <w:rsid w:val="00A9226E"/>
    <w:rsid w:val="00A9252B"/>
    <w:rsid w:val="00A92579"/>
    <w:rsid w:val="00A92667"/>
    <w:rsid w:val="00A92CC7"/>
    <w:rsid w:val="00A938FE"/>
    <w:rsid w:val="00A9411D"/>
    <w:rsid w:val="00A95260"/>
    <w:rsid w:val="00A961FB"/>
    <w:rsid w:val="00A96444"/>
    <w:rsid w:val="00A96DF3"/>
    <w:rsid w:val="00A96F5B"/>
    <w:rsid w:val="00A97DD6"/>
    <w:rsid w:val="00AA000F"/>
    <w:rsid w:val="00AA0316"/>
    <w:rsid w:val="00AA172D"/>
    <w:rsid w:val="00AA2567"/>
    <w:rsid w:val="00AA293D"/>
    <w:rsid w:val="00AA35F5"/>
    <w:rsid w:val="00AA3A98"/>
    <w:rsid w:val="00AA4053"/>
    <w:rsid w:val="00AA574C"/>
    <w:rsid w:val="00AA66ED"/>
    <w:rsid w:val="00AA6A06"/>
    <w:rsid w:val="00AA7A07"/>
    <w:rsid w:val="00AB02F8"/>
    <w:rsid w:val="00AB134E"/>
    <w:rsid w:val="00AB199F"/>
    <w:rsid w:val="00AB1A58"/>
    <w:rsid w:val="00AB1BBD"/>
    <w:rsid w:val="00AB2670"/>
    <w:rsid w:val="00AB2871"/>
    <w:rsid w:val="00AB338F"/>
    <w:rsid w:val="00AB576F"/>
    <w:rsid w:val="00AB6479"/>
    <w:rsid w:val="00AB68CF"/>
    <w:rsid w:val="00AB6DBE"/>
    <w:rsid w:val="00AC06AE"/>
    <w:rsid w:val="00AC0950"/>
    <w:rsid w:val="00AC0AF0"/>
    <w:rsid w:val="00AC0B86"/>
    <w:rsid w:val="00AC177E"/>
    <w:rsid w:val="00AC2511"/>
    <w:rsid w:val="00AC32BF"/>
    <w:rsid w:val="00AC43D0"/>
    <w:rsid w:val="00AC45D4"/>
    <w:rsid w:val="00AC4CA0"/>
    <w:rsid w:val="00AC51EB"/>
    <w:rsid w:val="00AC5644"/>
    <w:rsid w:val="00AC56A7"/>
    <w:rsid w:val="00AC5ACB"/>
    <w:rsid w:val="00AC6B3D"/>
    <w:rsid w:val="00AC6C16"/>
    <w:rsid w:val="00AC6DB6"/>
    <w:rsid w:val="00AC7564"/>
    <w:rsid w:val="00AD0541"/>
    <w:rsid w:val="00AD142E"/>
    <w:rsid w:val="00AD1AE6"/>
    <w:rsid w:val="00AD1D2C"/>
    <w:rsid w:val="00AD2DC4"/>
    <w:rsid w:val="00AD314D"/>
    <w:rsid w:val="00AD41CB"/>
    <w:rsid w:val="00AD4867"/>
    <w:rsid w:val="00AD4AFD"/>
    <w:rsid w:val="00AD55A6"/>
    <w:rsid w:val="00AD5D49"/>
    <w:rsid w:val="00AD6511"/>
    <w:rsid w:val="00AD6698"/>
    <w:rsid w:val="00AD6A20"/>
    <w:rsid w:val="00AD6A29"/>
    <w:rsid w:val="00AD74C6"/>
    <w:rsid w:val="00AD764D"/>
    <w:rsid w:val="00AD790A"/>
    <w:rsid w:val="00AD7BCC"/>
    <w:rsid w:val="00AE0120"/>
    <w:rsid w:val="00AE0539"/>
    <w:rsid w:val="00AE06B3"/>
    <w:rsid w:val="00AE0D2C"/>
    <w:rsid w:val="00AE163B"/>
    <w:rsid w:val="00AE176A"/>
    <w:rsid w:val="00AE18A1"/>
    <w:rsid w:val="00AE3028"/>
    <w:rsid w:val="00AE337D"/>
    <w:rsid w:val="00AE3CF0"/>
    <w:rsid w:val="00AE438A"/>
    <w:rsid w:val="00AE474D"/>
    <w:rsid w:val="00AE5018"/>
    <w:rsid w:val="00AE5C36"/>
    <w:rsid w:val="00AE625E"/>
    <w:rsid w:val="00AE67BE"/>
    <w:rsid w:val="00AE70D4"/>
    <w:rsid w:val="00AF0635"/>
    <w:rsid w:val="00AF0658"/>
    <w:rsid w:val="00AF07F7"/>
    <w:rsid w:val="00AF0834"/>
    <w:rsid w:val="00AF0B5B"/>
    <w:rsid w:val="00AF0E4C"/>
    <w:rsid w:val="00AF152D"/>
    <w:rsid w:val="00AF1E16"/>
    <w:rsid w:val="00AF2A94"/>
    <w:rsid w:val="00AF2FD9"/>
    <w:rsid w:val="00AF399E"/>
    <w:rsid w:val="00AF3B9C"/>
    <w:rsid w:val="00AF456B"/>
    <w:rsid w:val="00AF4AA4"/>
    <w:rsid w:val="00AF5689"/>
    <w:rsid w:val="00AF58F7"/>
    <w:rsid w:val="00AF6639"/>
    <w:rsid w:val="00AF68DB"/>
    <w:rsid w:val="00AF6F2D"/>
    <w:rsid w:val="00AF74C8"/>
    <w:rsid w:val="00AF794D"/>
    <w:rsid w:val="00B0015F"/>
    <w:rsid w:val="00B00240"/>
    <w:rsid w:val="00B003DC"/>
    <w:rsid w:val="00B0096F"/>
    <w:rsid w:val="00B02AB0"/>
    <w:rsid w:val="00B02CB7"/>
    <w:rsid w:val="00B0445A"/>
    <w:rsid w:val="00B05378"/>
    <w:rsid w:val="00B05DF8"/>
    <w:rsid w:val="00B072D1"/>
    <w:rsid w:val="00B073C3"/>
    <w:rsid w:val="00B07667"/>
    <w:rsid w:val="00B07B74"/>
    <w:rsid w:val="00B07E0C"/>
    <w:rsid w:val="00B116EC"/>
    <w:rsid w:val="00B11F6A"/>
    <w:rsid w:val="00B129DF"/>
    <w:rsid w:val="00B12D50"/>
    <w:rsid w:val="00B13440"/>
    <w:rsid w:val="00B13A5B"/>
    <w:rsid w:val="00B13BF1"/>
    <w:rsid w:val="00B140F7"/>
    <w:rsid w:val="00B142E7"/>
    <w:rsid w:val="00B146FA"/>
    <w:rsid w:val="00B14859"/>
    <w:rsid w:val="00B14AA2"/>
    <w:rsid w:val="00B14E31"/>
    <w:rsid w:val="00B15615"/>
    <w:rsid w:val="00B1594D"/>
    <w:rsid w:val="00B1621E"/>
    <w:rsid w:val="00B16C03"/>
    <w:rsid w:val="00B16DDB"/>
    <w:rsid w:val="00B17C23"/>
    <w:rsid w:val="00B17C80"/>
    <w:rsid w:val="00B20241"/>
    <w:rsid w:val="00B20AFE"/>
    <w:rsid w:val="00B20F07"/>
    <w:rsid w:val="00B21673"/>
    <w:rsid w:val="00B2174E"/>
    <w:rsid w:val="00B218B6"/>
    <w:rsid w:val="00B220D9"/>
    <w:rsid w:val="00B2345D"/>
    <w:rsid w:val="00B234EF"/>
    <w:rsid w:val="00B238D7"/>
    <w:rsid w:val="00B23BEE"/>
    <w:rsid w:val="00B249FA"/>
    <w:rsid w:val="00B24F1E"/>
    <w:rsid w:val="00B25073"/>
    <w:rsid w:val="00B25A4F"/>
    <w:rsid w:val="00B25C0F"/>
    <w:rsid w:val="00B26F3F"/>
    <w:rsid w:val="00B2744C"/>
    <w:rsid w:val="00B30CBE"/>
    <w:rsid w:val="00B3155A"/>
    <w:rsid w:val="00B315F7"/>
    <w:rsid w:val="00B3161A"/>
    <w:rsid w:val="00B32C8A"/>
    <w:rsid w:val="00B33439"/>
    <w:rsid w:val="00B33DD3"/>
    <w:rsid w:val="00B34791"/>
    <w:rsid w:val="00B34D2C"/>
    <w:rsid w:val="00B35339"/>
    <w:rsid w:val="00B35529"/>
    <w:rsid w:val="00B35B06"/>
    <w:rsid w:val="00B35C57"/>
    <w:rsid w:val="00B37368"/>
    <w:rsid w:val="00B37EE5"/>
    <w:rsid w:val="00B412DC"/>
    <w:rsid w:val="00B413DC"/>
    <w:rsid w:val="00B41722"/>
    <w:rsid w:val="00B41851"/>
    <w:rsid w:val="00B41D90"/>
    <w:rsid w:val="00B41DBA"/>
    <w:rsid w:val="00B41E79"/>
    <w:rsid w:val="00B4309E"/>
    <w:rsid w:val="00B44819"/>
    <w:rsid w:val="00B44F00"/>
    <w:rsid w:val="00B465CF"/>
    <w:rsid w:val="00B46668"/>
    <w:rsid w:val="00B46F0E"/>
    <w:rsid w:val="00B50082"/>
    <w:rsid w:val="00B5037A"/>
    <w:rsid w:val="00B507F2"/>
    <w:rsid w:val="00B512B7"/>
    <w:rsid w:val="00B51C14"/>
    <w:rsid w:val="00B525FA"/>
    <w:rsid w:val="00B52A9C"/>
    <w:rsid w:val="00B531ED"/>
    <w:rsid w:val="00B5329D"/>
    <w:rsid w:val="00B534EE"/>
    <w:rsid w:val="00B54510"/>
    <w:rsid w:val="00B5561E"/>
    <w:rsid w:val="00B562BA"/>
    <w:rsid w:val="00B56550"/>
    <w:rsid w:val="00B56867"/>
    <w:rsid w:val="00B56C8E"/>
    <w:rsid w:val="00B57EA2"/>
    <w:rsid w:val="00B60666"/>
    <w:rsid w:val="00B608E2"/>
    <w:rsid w:val="00B60C40"/>
    <w:rsid w:val="00B623CE"/>
    <w:rsid w:val="00B625CA"/>
    <w:rsid w:val="00B629A5"/>
    <w:rsid w:val="00B636A3"/>
    <w:rsid w:val="00B63CC5"/>
    <w:rsid w:val="00B64C43"/>
    <w:rsid w:val="00B6521A"/>
    <w:rsid w:val="00B6580F"/>
    <w:rsid w:val="00B65F8F"/>
    <w:rsid w:val="00B666F3"/>
    <w:rsid w:val="00B66942"/>
    <w:rsid w:val="00B66B3F"/>
    <w:rsid w:val="00B66B52"/>
    <w:rsid w:val="00B66F48"/>
    <w:rsid w:val="00B67223"/>
    <w:rsid w:val="00B67B4B"/>
    <w:rsid w:val="00B70D46"/>
    <w:rsid w:val="00B70F93"/>
    <w:rsid w:val="00B715BD"/>
    <w:rsid w:val="00B726ED"/>
    <w:rsid w:val="00B727AF"/>
    <w:rsid w:val="00B73272"/>
    <w:rsid w:val="00B73B3B"/>
    <w:rsid w:val="00B73E32"/>
    <w:rsid w:val="00B740D3"/>
    <w:rsid w:val="00B7414E"/>
    <w:rsid w:val="00B74388"/>
    <w:rsid w:val="00B74B39"/>
    <w:rsid w:val="00B75F43"/>
    <w:rsid w:val="00B760E1"/>
    <w:rsid w:val="00B765B2"/>
    <w:rsid w:val="00B767A0"/>
    <w:rsid w:val="00B77070"/>
    <w:rsid w:val="00B771D8"/>
    <w:rsid w:val="00B773C8"/>
    <w:rsid w:val="00B77B81"/>
    <w:rsid w:val="00B801F1"/>
    <w:rsid w:val="00B80258"/>
    <w:rsid w:val="00B807BC"/>
    <w:rsid w:val="00B8094C"/>
    <w:rsid w:val="00B80C6C"/>
    <w:rsid w:val="00B80FCD"/>
    <w:rsid w:val="00B82007"/>
    <w:rsid w:val="00B829AB"/>
    <w:rsid w:val="00B8329E"/>
    <w:rsid w:val="00B84797"/>
    <w:rsid w:val="00B858BB"/>
    <w:rsid w:val="00B85D9C"/>
    <w:rsid w:val="00B8682B"/>
    <w:rsid w:val="00B87473"/>
    <w:rsid w:val="00B87AD7"/>
    <w:rsid w:val="00B87DB8"/>
    <w:rsid w:val="00B87E1B"/>
    <w:rsid w:val="00B90019"/>
    <w:rsid w:val="00B903CB"/>
    <w:rsid w:val="00B90FAA"/>
    <w:rsid w:val="00B91118"/>
    <w:rsid w:val="00B917A6"/>
    <w:rsid w:val="00B925B0"/>
    <w:rsid w:val="00B925F3"/>
    <w:rsid w:val="00B92984"/>
    <w:rsid w:val="00B933B8"/>
    <w:rsid w:val="00B934A4"/>
    <w:rsid w:val="00B93507"/>
    <w:rsid w:val="00B942A7"/>
    <w:rsid w:val="00B94414"/>
    <w:rsid w:val="00B94A54"/>
    <w:rsid w:val="00B95126"/>
    <w:rsid w:val="00B95CD8"/>
    <w:rsid w:val="00B96B2F"/>
    <w:rsid w:val="00B973DB"/>
    <w:rsid w:val="00B97A71"/>
    <w:rsid w:val="00B97F33"/>
    <w:rsid w:val="00BA0365"/>
    <w:rsid w:val="00BA05D6"/>
    <w:rsid w:val="00BA0808"/>
    <w:rsid w:val="00BA1B6D"/>
    <w:rsid w:val="00BA21C3"/>
    <w:rsid w:val="00BA3579"/>
    <w:rsid w:val="00BA4323"/>
    <w:rsid w:val="00BA4499"/>
    <w:rsid w:val="00BA4683"/>
    <w:rsid w:val="00BA560A"/>
    <w:rsid w:val="00BA57D8"/>
    <w:rsid w:val="00BA5822"/>
    <w:rsid w:val="00BA5E07"/>
    <w:rsid w:val="00BA6565"/>
    <w:rsid w:val="00BA6A18"/>
    <w:rsid w:val="00BA79BD"/>
    <w:rsid w:val="00BA7C04"/>
    <w:rsid w:val="00BA7C7B"/>
    <w:rsid w:val="00BA7DC7"/>
    <w:rsid w:val="00BB0997"/>
    <w:rsid w:val="00BB1AF0"/>
    <w:rsid w:val="00BB253A"/>
    <w:rsid w:val="00BB336E"/>
    <w:rsid w:val="00BB3772"/>
    <w:rsid w:val="00BB425B"/>
    <w:rsid w:val="00BB54D4"/>
    <w:rsid w:val="00BB5EC6"/>
    <w:rsid w:val="00BB6026"/>
    <w:rsid w:val="00BB6825"/>
    <w:rsid w:val="00BB6A3B"/>
    <w:rsid w:val="00BB6BD8"/>
    <w:rsid w:val="00BB6DA4"/>
    <w:rsid w:val="00BB71BB"/>
    <w:rsid w:val="00BB74F7"/>
    <w:rsid w:val="00BB7630"/>
    <w:rsid w:val="00BB7682"/>
    <w:rsid w:val="00BB77C9"/>
    <w:rsid w:val="00BB7CF8"/>
    <w:rsid w:val="00BC1262"/>
    <w:rsid w:val="00BC1A1E"/>
    <w:rsid w:val="00BC1E2B"/>
    <w:rsid w:val="00BC2AA4"/>
    <w:rsid w:val="00BC2BF5"/>
    <w:rsid w:val="00BC30D8"/>
    <w:rsid w:val="00BC35C6"/>
    <w:rsid w:val="00BC4672"/>
    <w:rsid w:val="00BC47F3"/>
    <w:rsid w:val="00BC4CB0"/>
    <w:rsid w:val="00BC52AE"/>
    <w:rsid w:val="00BC5353"/>
    <w:rsid w:val="00BC5711"/>
    <w:rsid w:val="00BC595D"/>
    <w:rsid w:val="00BC5968"/>
    <w:rsid w:val="00BC7A7B"/>
    <w:rsid w:val="00BC7BF5"/>
    <w:rsid w:val="00BC7C8D"/>
    <w:rsid w:val="00BD07CB"/>
    <w:rsid w:val="00BD0B5C"/>
    <w:rsid w:val="00BD0BAA"/>
    <w:rsid w:val="00BD0F6B"/>
    <w:rsid w:val="00BD14FE"/>
    <w:rsid w:val="00BD2324"/>
    <w:rsid w:val="00BD2D93"/>
    <w:rsid w:val="00BD2EA5"/>
    <w:rsid w:val="00BD37AE"/>
    <w:rsid w:val="00BD3B02"/>
    <w:rsid w:val="00BD4218"/>
    <w:rsid w:val="00BD4837"/>
    <w:rsid w:val="00BD490F"/>
    <w:rsid w:val="00BD4C12"/>
    <w:rsid w:val="00BD4C23"/>
    <w:rsid w:val="00BD4D6E"/>
    <w:rsid w:val="00BD5102"/>
    <w:rsid w:val="00BD513F"/>
    <w:rsid w:val="00BD55B0"/>
    <w:rsid w:val="00BD5A2B"/>
    <w:rsid w:val="00BD6324"/>
    <w:rsid w:val="00BD6F78"/>
    <w:rsid w:val="00BD6F9E"/>
    <w:rsid w:val="00BD7154"/>
    <w:rsid w:val="00BE01FA"/>
    <w:rsid w:val="00BE0311"/>
    <w:rsid w:val="00BE0FCD"/>
    <w:rsid w:val="00BE11FB"/>
    <w:rsid w:val="00BE122F"/>
    <w:rsid w:val="00BE1510"/>
    <w:rsid w:val="00BE2B85"/>
    <w:rsid w:val="00BE2E84"/>
    <w:rsid w:val="00BE31C7"/>
    <w:rsid w:val="00BE394D"/>
    <w:rsid w:val="00BE3C6E"/>
    <w:rsid w:val="00BE4983"/>
    <w:rsid w:val="00BE4CB9"/>
    <w:rsid w:val="00BE4DFA"/>
    <w:rsid w:val="00BE5134"/>
    <w:rsid w:val="00BE515F"/>
    <w:rsid w:val="00BE59DE"/>
    <w:rsid w:val="00BE59E1"/>
    <w:rsid w:val="00BE5F32"/>
    <w:rsid w:val="00BE6A5F"/>
    <w:rsid w:val="00BF01C4"/>
    <w:rsid w:val="00BF1940"/>
    <w:rsid w:val="00BF1CD0"/>
    <w:rsid w:val="00BF1E44"/>
    <w:rsid w:val="00BF2727"/>
    <w:rsid w:val="00BF29B8"/>
    <w:rsid w:val="00BF3452"/>
    <w:rsid w:val="00BF3B4E"/>
    <w:rsid w:val="00BF4572"/>
    <w:rsid w:val="00BF4BDB"/>
    <w:rsid w:val="00BF5379"/>
    <w:rsid w:val="00BF5C09"/>
    <w:rsid w:val="00BF6793"/>
    <w:rsid w:val="00BF6D9B"/>
    <w:rsid w:val="00C007EF"/>
    <w:rsid w:val="00C01235"/>
    <w:rsid w:val="00C01565"/>
    <w:rsid w:val="00C0275F"/>
    <w:rsid w:val="00C032C5"/>
    <w:rsid w:val="00C03586"/>
    <w:rsid w:val="00C03CA7"/>
    <w:rsid w:val="00C04717"/>
    <w:rsid w:val="00C05F4D"/>
    <w:rsid w:val="00C0632B"/>
    <w:rsid w:val="00C06B92"/>
    <w:rsid w:val="00C07073"/>
    <w:rsid w:val="00C07B50"/>
    <w:rsid w:val="00C105F3"/>
    <w:rsid w:val="00C10920"/>
    <w:rsid w:val="00C10CF6"/>
    <w:rsid w:val="00C10FA4"/>
    <w:rsid w:val="00C11C67"/>
    <w:rsid w:val="00C11EBB"/>
    <w:rsid w:val="00C121C4"/>
    <w:rsid w:val="00C12292"/>
    <w:rsid w:val="00C12A52"/>
    <w:rsid w:val="00C12ED3"/>
    <w:rsid w:val="00C12FF5"/>
    <w:rsid w:val="00C1305A"/>
    <w:rsid w:val="00C13C8B"/>
    <w:rsid w:val="00C15230"/>
    <w:rsid w:val="00C15536"/>
    <w:rsid w:val="00C15964"/>
    <w:rsid w:val="00C15C5B"/>
    <w:rsid w:val="00C15CF3"/>
    <w:rsid w:val="00C15D5A"/>
    <w:rsid w:val="00C1644E"/>
    <w:rsid w:val="00C16A47"/>
    <w:rsid w:val="00C16B82"/>
    <w:rsid w:val="00C16F83"/>
    <w:rsid w:val="00C174E7"/>
    <w:rsid w:val="00C17A5F"/>
    <w:rsid w:val="00C20612"/>
    <w:rsid w:val="00C206D0"/>
    <w:rsid w:val="00C20F32"/>
    <w:rsid w:val="00C21307"/>
    <w:rsid w:val="00C213FF"/>
    <w:rsid w:val="00C219A9"/>
    <w:rsid w:val="00C22A2B"/>
    <w:rsid w:val="00C22A59"/>
    <w:rsid w:val="00C23820"/>
    <w:rsid w:val="00C2388F"/>
    <w:rsid w:val="00C23EDD"/>
    <w:rsid w:val="00C24A05"/>
    <w:rsid w:val="00C24EC0"/>
    <w:rsid w:val="00C24EDF"/>
    <w:rsid w:val="00C25AC4"/>
    <w:rsid w:val="00C266E3"/>
    <w:rsid w:val="00C27F81"/>
    <w:rsid w:val="00C30430"/>
    <w:rsid w:val="00C3116E"/>
    <w:rsid w:val="00C31360"/>
    <w:rsid w:val="00C31F3E"/>
    <w:rsid w:val="00C32641"/>
    <w:rsid w:val="00C32BA3"/>
    <w:rsid w:val="00C33468"/>
    <w:rsid w:val="00C33557"/>
    <w:rsid w:val="00C33D7A"/>
    <w:rsid w:val="00C3563C"/>
    <w:rsid w:val="00C361F9"/>
    <w:rsid w:val="00C37BEA"/>
    <w:rsid w:val="00C40422"/>
    <w:rsid w:val="00C407BB"/>
    <w:rsid w:val="00C40B06"/>
    <w:rsid w:val="00C40ED7"/>
    <w:rsid w:val="00C413B2"/>
    <w:rsid w:val="00C41556"/>
    <w:rsid w:val="00C430FD"/>
    <w:rsid w:val="00C43245"/>
    <w:rsid w:val="00C43343"/>
    <w:rsid w:val="00C43A07"/>
    <w:rsid w:val="00C44938"/>
    <w:rsid w:val="00C44D3F"/>
    <w:rsid w:val="00C44D5E"/>
    <w:rsid w:val="00C454D1"/>
    <w:rsid w:val="00C456F0"/>
    <w:rsid w:val="00C4594A"/>
    <w:rsid w:val="00C460C2"/>
    <w:rsid w:val="00C466CA"/>
    <w:rsid w:val="00C470DC"/>
    <w:rsid w:val="00C4729C"/>
    <w:rsid w:val="00C47C0A"/>
    <w:rsid w:val="00C5094E"/>
    <w:rsid w:val="00C50F7D"/>
    <w:rsid w:val="00C50FB2"/>
    <w:rsid w:val="00C51838"/>
    <w:rsid w:val="00C5197D"/>
    <w:rsid w:val="00C51B18"/>
    <w:rsid w:val="00C51B60"/>
    <w:rsid w:val="00C5245A"/>
    <w:rsid w:val="00C52585"/>
    <w:rsid w:val="00C52FA2"/>
    <w:rsid w:val="00C536F2"/>
    <w:rsid w:val="00C53798"/>
    <w:rsid w:val="00C53FA9"/>
    <w:rsid w:val="00C5524B"/>
    <w:rsid w:val="00C5567F"/>
    <w:rsid w:val="00C5579A"/>
    <w:rsid w:val="00C560F1"/>
    <w:rsid w:val="00C56140"/>
    <w:rsid w:val="00C56251"/>
    <w:rsid w:val="00C562D6"/>
    <w:rsid w:val="00C574E7"/>
    <w:rsid w:val="00C5750C"/>
    <w:rsid w:val="00C57E70"/>
    <w:rsid w:val="00C6011D"/>
    <w:rsid w:val="00C60656"/>
    <w:rsid w:val="00C60EF7"/>
    <w:rsid w:val="00C611FD"/>
    <w:rsid w:val="00C612C4"/>
    <w:rsid w:val="00C614A4"/>
    <w:rsid w:val="00C61C38"/>
    <w:rsid w:val="00C6213F"/>
    <w:rsid w:val="00C62732"/>
    <w:rsid w:val="00C62AB3"/>
    <w:rsid w:val="00C63092"/>
    <w:rsid w:val="00C63C22"/>
    <w:rsid w:val="00C64289"/>
    <w:rsid w:val="00C653EF"/>
    <w:rsid w:val="00C662F9"/>
    <w:rsid w:val="00C66B13"/>
    <w:rsid w:val="00C67453"/>
    <w:rsid w:val="00C677DE"/>
    <w:rsid w:val="00C7046F"/>
    <w:rsid w:val="00C70723"/>
    <w:rsid w:val="00C70C2F"/>
    <w:rsid w:val="00C720F9"/>
    <w:rsid w:val="00C724EC"/>
    <w:rsid w:val="00C735EB"/>
    <w:rsid w:val="00C736EC"/>
    <w:rsid w:val="00C73AF6"/>
    <w:rsid w:val="00C7473B"/>
    <w:rsid w:val="00C754D7"/>
    <w:rsid w:val="00C75B4C"/>
    <w:rsid w:val="00C75C86"/>
    <w:rsid w:val="00C75CEF"/>
    <w:rsid w:val="00C7682C"/>
    <w:rsid w:val="00C77865"/>
    <w:rsid w:val="00C80A16"/>
    <w:rsid w:val="00C80FB1"/>
    <w:rsid w:val="00C81674"/>
    <w:rsid w:val="00C81F3F"/>
    <w:rsid w:val="00C8225D"/>
    <w:rsid w:val="00C83B41"/>
    <w:rsid w:val="00C840F6"/>
    <w:rsid w:val="00C845B0"/>
    <w:rsid w:val="00C84728"/>
    <w:rsid w:val="00C84DF8"/>
    <w:rsid w:val="00C851FF"/>
    <w:rsid w:val="00C85BED"/>
    <w:rsid w:val="00C871E4"/>
    <w:rsid w:val="00C87AC9"/>
    <w:rsid w:val="00C87BAF"/>
    <w:rsid w:val="00C87CD8"/>
    <w:rsid w:val="00C910F3"/>
    <w:rsid w:val="00C91532"/>
    <w:rsid w:val="00C91E1A"/>
    <w:rsid w:val="00C93580"/>
    <w:rsid w:val="00C9417B"/>
    <w:rsid w:val="00C94D63"/>
    <w:rsid w:val="00C955CC"/>
    <w:rsid w:val="00C95DA4"/>
    <w:rsid w:val="00C961C5"/>
    <w:rsid w:val="00C96C9E"/>
    <w:rsid w:val="00C97030"/>
    <w:rsid w:val="00C97433"/>
    <w:rsid w:val="00CA044E"/>
    <w:rsid w:val="00CA0824"/>
    <w:rsid w:val="00CA0D1E"/>
    <w:rsid w:val="00CA146F"/>
    <w:rsid w:val="00CA1BC7"/>
    <w:rsid w:val="00CA24CE"/>
    <w:rsid w:val="00CA3821"/>
    <w:rsid w:val="00CA3D01"/>
    <w:rsid w:val="00CA3D15"/>
    <w:rsid w:val="00CA4024"/>
    <w:rsid w:val="00CA463D"/>
    <w:rsid w:val="00CA4897"/>
    <w:rsid w:val="00CA5B70"/>
    <w:rsid w:val="00CA5DE8"/>
    <w:rsid w:val="00CA625C"/>
    <w:rsid w:val="00CA68EF"/>
    <w:rsid w:val="00CA6FF7"/>
    <w:rsid w:val="00CA73E9"/>
    <w:rsid w:val="00CB0ADC"/>
    <w:rsid w:val="00CB12D8"/>
    <w:rsid w:val="00CB165B"/>
    <w:rsid w:val="00CB22C5"/>
    <w:rsid w:val="00CB272B"/>
    <w:rsid w:val="00CB274B"/>
    <w:rsid w:val="00CB2F03"/>
    <w:rsid w:val="00CB33A1"/>
    <w:rsid w:val="00CB3505"/>
    <w:rsid w:val="00CB3C91"/>
    <w:rsid w:val="00CB3D47"/>
    <w:rsid w:val="00CB45F3"/>
    <w:rsid w:val="00CB48F5"/>
    <w:rsid w:val="00CB508C"/>
    <w:rsid w:val="00CB529B"/>
    <w:rsid w:val="00CB54E9"/>
    <w:rsid w:val="00CB5797"/>
    <w:rsid w:val="00CB580B"/>
    <w:rsid w:val="00CB5A02"/>
    <w:rsid w:val="00CB5B0B"/>
    <w:rsid w:val="00CB604A"/>
    <w:rsid w:val="00CB68F9"/>
    <w:rsid w:val="00CC0DDB"/>
    <w:rsid w:val="00CC0E16"/>
    <w:rsid w:val="00CC10DB"/>
    <w:rsid w:val="00CC1B08"/>
    <w:rsid w:val="00CC2266"/>
    <w:rsid w:val="00CC243A"/>
    <w:rsid w:val="00CC338A"/>
    <w:rsid w:val="00CC3AF8"/>
    <w:rsid w:val="00CC45AC"/>
    <w:rsid w:val="00CC4617"/>
    <w:rsid w:val="00CC4B40"/>
    <w:rsid w:val="00CC4B79"/>
    <w:rsid w:val="00CC5C16"/>
    <w:rsid w:val="00CC647F"/>
    <w:rsid w:val="00CC66A8"/>
    <w:rsid w:val="00CC6F94"/>
    <w:rsid w:val="00CC7714"/>
    <w:rsid w:val="00CD0A08"/>
    <w:rsid w:val="00CD1534"/>
    <w:rsid w:val="00CD16DD"/>
    <w:rsid w:val="00CD216E"/>
    <w:rsid w:val="00CD26E6"/>
    <w:rsid w:val="00CD3794"/>
    <w:rsid w:val="00CD38AF"/>
    <w:rsid w:val="00CD3CD5"/>
    <w:rsid w:val="00CD4420"/>
    <w:rsid w:val="00CD44D7"/>
    <w:rsid w:val="00CD4DFB"/>
    <w:rsid w:val="00CD4EA4"/>
    <w:rsid w:val="00CD5144"/>
    <w:rsid w:val="00CD51DF"/>
    <w:rsid w:val="00CD583D"/>
    <w:rsid w:val="00CD5E34"/>
    <w:rsid w:val="00CD688E"/>
    <w:rsid w:val="00CD6915"/>
    <w:rsid w:val="00CD767D"/>
    <w:rsid w:val="00CD7975"/>
    <w:rsid w:val="00CE09B8"/>
    <w:rsid w:val="00CE1036"/>
    <w:rsid w:val="00CE2639"/>
    <w:rsid w:val="00CE2D11"/>
    <w:rsid w:val="00CE3346"/>
    <w:rsid w:val="00CE4391"/>
    <w:rsid w:val="00CE56E6"/>
    <w:rsid w:val="00CE6075"/>
    <w:rsid w:val="00CE6373"/>
    <w:rsid w:val="00CE6441"/>
    <w:rsid w:val="00CF139F"/>
    <w:rsid w:val="00CF15C0"/>
    <w:rsid w:val="00CF1600"/>
    <w:rsid w:val="00CF24D3"/>
    <w:rsid w:val="00CF56BD"/>
    <w:rsid w:val="00CF7045"/>
    <w:rsid w:val="00CF755A"/>
    <w:rsid w:val="00CF7D20"/>
    <w:rsid w:val="00D00849"/>
    <w:rsid w:val="00D00C3F"/>
    <w:rsid w:val="00D01F66"/>
    <w:rsid w:val="00D02044"/>
    <w:rsid w:val="00D0207C"/>
    <w:rsid w:val="00D02097"/>
    <w:rsid w:val="00D02146"/>
    <w:rsid w:val="00D030B3"/>
    <w:rsid w:val="00D03767"/>
    <w:rsid w:val="00D03B07"/>
    <w:rsid w:val="00D041F8"/>
    <w:rsid w:val="00D042D0"/>
    <w:rsid w:val="00D0455E"/>
    <w:rsid w:val="00D04754"/>
    <w:rsid w:val="00D054B8"/>
    <w:rsid w:val="00D06429"/>
    <w:rsid w:val="00D06F03"/>
    <w:rsid w:val="00D07424"/>
    <w:rsid w:val="00D1094C"/>
    <w:rsid w:val="00D110EA"/>
    <w:rsid w:val="00D125CA"/>
    <w:rsid w:val="00D143B9"/>
    <w:rsid w:val="00D154B3"/>
    <w:rsid w:val="00D15F43"/>
    <w:rsid w:val="00D163D6"/>
    <w:rsid w:val="00D16683"/>
    <w:rsid w:val="00D16FA4"/>
    <w:rsid w:val="00D174E5"/>
    <w:rsid w:val="00D17B5D"/>
    <w:rsid w:val="00D21087"/>
    <w:rsid w:val="00D2109A"/>
    <w:rsid w:val="00D22A13"/>
    <w:rsid w:val="00D22D94"/>
    <w:rsid w:val="00D2363C"/>
    <w:rsid w:val="00D23B5D"/>
    <w:rsid w:val="00D23D5E"/>
    <w:rsid w:val="00D243B1"/>
    <w:rsid w:val="00D24DD6"/>
    <w:rsid w:val="00D25D9E"/>
    <w:rsid w:val="00D25DA5"/>
    <w:rsid w:val="00D25E7E"/>
    <w:rsid w:val="00D25F6D"/>
    <w:rsid w:val="00D26170"/>
    <w:rsid w:val="00D261BC"/>
    <w:rsid w:val="00D26694"/>
    <w:rsid w:val="00D26D4C"/>
    <w:rsid w:val="00D26E8D"/>
    <w:rsid w:val="00D30B0B"/>
    <w:rsid w:val="00D317AB"/>
    <w:rsid w:val="00D324F3"/>
    <w:rsid w:val="00D35456"/>
    <w:rsid w:val="00D35984"/>
    <w:rsid w:val="00D35ED1"/>
    <w:rsid w:val="00D36B20"/>
    <w:rsid w:val="00D37BAB"/>
    <w:rsid w:val="00D37E67"/>
    <w:rsid w:val="00D41252"/>
    <w:rsid w:val="00D42160"/>
    <w:rsid w:val="00D42992"/>
    <w:rsid w:val="00D42F8C"/>
    <w:rsid w:val="00D443CB"/>
    <w:rsid w:val="00D44470"/>
    <w:rsid w:val="00D44707"/>
    <w:rsid w:val="00D44DBF"/>
    <w:rsid w:val="00D45177"/>
    <w:rsid w:val="00D459FF"/>
    <w:rsid w:val="00D46374"/>
    <w:rsid w:val="00D46F56"/>
    <w:rsid w:val="00D4762C"/>
    <w:rsid w:val="00D47A94"/>
    <w:rsid w:val="00D47BFE"/>
    <w:rsid w:val="00D50FE6"/>
    <w:rsid w:val="00D51578"/>
    <w:rsid w:val="00D51B2D"/>
    <w:rsid w:val="00D52B09"/>
    <w:rsid w:val="00D52C3B"/>
    <w:rsid w:val="00D54DDE"/>
    <w:rsid w:val="00D552E2"/>
    <w:rsid w:val="00D5563F"/>
    <w:rsid w:val="00D55A6E"/>
    <w:rsid w:val="00D55E11"/>
    <w:rsid w:val="00D55EBE"/>
    <w:rsid w:val="00D56750"/>
    <w:rsid w:val="00D56A6E"/>
    <w:rsid w:val="00D56F59"/>
    <w:rsid w:val="00D571C1"/>
    <w:rsid w:val="00D57414"/>
    <w:rsid w:val="00D62216"/>
    <w:rsid w:val="00D6225A"/>
    <w:rsid w:val="00D622B7"/>
    <w:rsid w:val="00D62963"/>
    <w:rsid w:val="00D6314A"/>
    <w:rsid w:val="00D63795"/>
    <w:rsid w:val="00D64D3E"/>
    <w:rsid w:val="00D663A1"/>
    <w:rsid w:val="00D663C4"/>
    <w:rsid w:val="00D66E8C"/>
    <w:rsid w:val="00D6776A"/>
    <w:rsid w:val="00D67D6D"/>
    <w:rsid w:val="00D704D2"/>
    <w:rsid w:val="00D70B23"/>
    <w:rsid w:val="00D70CF4"/>
    <w:rsid w:val="00D717E5"/>
    <w:rsid w:val="00D72274"/>
    <w:rsid w:val="00D72A52"/>
    <w:rsid w:val="00D72FD1"/>
    <w:rsid w:val="00D732A8"/>
    <w:rsid w:val="00D7335D"/>
    <w:rsid w:val="00D73DD5"/>
    <w:rsid w:val="00D74539"/>
    <w:rsid w:val="00D7597C"/>
    <w:rsid w:val="00D75CBB"/>
    <w:rsid w:val="00D75E19"/>
    <w:rsid w:val="00D76156"/>
    <w:rsid w:val="00D76FB5"/>
    <w:rsid w:val="00D77253"/>
    <w:rsid w:val="00D80D4C"/>
    <w:rsid w:val="00D81283"/>
    <w:rsid w:val="00D82984"/>
    <w:rsid w:val="00D83A74"/>
    <w:rsid w:val="00D83E89"/>
    <w:rsid w:val="00D84198"/>
    <w:rsid w:val="00D84865"/>
    <w:rsid w:val="00D85947"/>
    <w:rsid w:val="00D85F55"/>
    <w:rsid w:val="00D86437"/>
    <w:rsid w:val="00D87503"/>
    <w:rsid w:val="00D903DB"/>
    <w:rsid w:val="00D91908"/>
    <w:rsid w:val="00D91B5A"/>
    <w:rsid w:val="00D920EB"/>
    <w:rsid w:val="00D927DF"/>
    <w:rsid w:val="00D93161"/>
    <w:rsid w:val="00D93D3C"/>
    <w:rsid w:val="00D93E05"/>
    <w:rsid w:val="00D93FC4"/>
    <w:rsid w:val="00D9469F"/>
    <w:rsid w:val="00D95172"/>
    <w:rsid w:val="00D95FF2"/>
    <w:rsid w:val="00D9606F"/>
    <w:rsid w:val="00D961DF"/>
    <w:rsid w:val="00D96420"/>
    <w:rsid w:val="00D96427"/>
    <w:rsid w:val="00D9647D"/>
    <w:rsid w:val="00D965ED"/>
    <w:rsid w:val="00D9772E"/>
    <w:rsid w:val="00D977D5"/>
    <w:rsid w:val="00D97F6B"/>
    <w:rsid w:val="00DA045F"/>
    <w:rsid w:val="00DA098B"/>
    <w:rsid w:val="00DA099B"/>
    <w:rsid w:val="00DA1AAE"/>
    <w:rsid w:val="00DA2458"/>
    <w:rsid w:val="00DA2494"/>
    <w:rsid w:val="00DA2D39"/>
    <w:rsid w:val="00DA33CC"/>
    <w:rsid w:val="00DA4487"/>
    <w:rsid w:val="00DA4739"/>
    <w:rsid w:val="00DA4DF8"/>
    <w:rsid w:val="00DA5983"/>
    <w:rsid w:val="00DA5B7F"/>
    <w:rsid w:val="00DA621B"/>
    <w:rsid w:val="00DA6532"/>
    <w:rsid w:val="00DA6773"/>
    <w:rsid w:val="00DA716E"/>
    <w:rsid w:val="00DA77D6"/>
    <w:rsid w:val="00DB02E0"/>
    <w:rsid w:val="00DB05F2"/>
    <w:rsid w:val="00DB083D"/>
    <w:rsid w:val="00DB1263"/>
    <w:rsid w:val="00DB1565"/>
    <w:rsid w:val="00DB1E91"/>
    <w:rsid w:val="00DB202E"/>
    <w:rsid w:val="00DB2176"/>
    <w:rsid w:val="00DB2B32"/>
    <w:rsid w:val="00DB3768"/>
    <w:rsid w:val="00DB3EE0"/>
    <w:rsid w:val="00DB3FF9"/>
    <w:rsid w:val="00DB540D"/>
    <w:rsid w:val="00DB5B1F"/>
    <w:rsid w:val="00DB6207"/>
    <w:rsid w:val="00DB675B"/>
    <w:rsid w:val="00DB6D9C"/>
    <w:rsid w:val="00DB7142"/>
    <w:rsid w:val="00DC016A"/>
    <w:rsid w:val="00DC11CF"/>
    <w:rsid w:val="00DC17E9"/>
    <w:rsid w:val="00DC1953"/>
    <w:rsid w:val="00DC215E"/>
    <w:rsid w:val="00DC31F6"/>
    <w:rsid w:val="00DC346C"/>
    <w:rsid w:val="00DC38B9"/>
    <w:rsid w:val="00DC51A4"/>
    <w:rsid w:val="00DC51CB"/>
    <w:rsid w:val="00DC5F1C"/>
    <w:rsid w:val="00DC6982"/>
    <w:rsid w:val="00DC6B1C"/>
    <w:rsid w:val="00DC75BB"/>
    <w:rsid w:val="00DC763D"/>
    <w:rsid w:val="00DD107D"/>
    <w:rsid w:val="00DD159D"/>
    <w:rsid w:val="00DD2007"/>
    <w:rsid w:val="00DD2ED5"/>
    <w:rsid w:val="00DD353B"/>
    <w:rsid w:val="00DD4ED6"/>
    <w:rsid w:val="00DD58C1"/>
    <w:rsid w:val="00DD6E85"/>
    <w:rsid w:val="00DD79AE"/>
    <w:rsid w:val="00DD79B6"/>
    <w:rsid w:val="00DE0D0D"/>
    <w:rsid w:val="00DE1214"/>
    <w:rsid w:val="00DE2262"/>
    <w:rsid w:val="00DE261B"/>
    <w:rsid w:val="00DE2E0B"/>
    <w:rsid w:val="00DE2E16"/>
    <w:rsid w:val="00DE2E32"/>
    <w:rsid w:val="00DE3A97"/>
    <w:rsid w:val="00DE3C73"/>
    <w:rsid w:val="00DE4AAF"/>
    <w:rsid w:val="00DE5618"/>
    <w:rsid w:val="00DE604E"/>
    <w:rsid w:val="00DE60A6"/>
    <w:rsid w:val="00DE709C"/>
    <w:rsid w:val="00DE71E4"/>
    <w:rsid w:val="00DE75EC"/>
    <w:rsid w:val="00DF090B"/>
    <w:rsid w:val="00DF0C13"/>
    <w:rsid w:val="00DF0D23"/>
    <w:rsid w:val="00DF10BD"/>
    <w:rsid w:val="00DF1B69"/>
    <w:rsid w:val="00DF1DDC"/>
    <w:rsid w:val="00DF2FCC"/>
    <w:rsid w:val="00DF3136"/>
    <w:rsid w:val="00DF44D8"/>
    <w:rsid w:val="00DF4C27"/>
    <w:rsid w:val="00DF4DF4"/>
    <w:rsid w:val="00DF5D9C"/>
    <w:rsid w:val="00DF63E5"/>
    <w:rsid w:val="00DF700D"/>
    <w:rsid w:val="00DF70F1"/>
    <w:rsid w:val="00DF78FB"/>
    <w:rsid w:val="00E000FB"/>
    <w:rsid w:val="00E005E5"/>
    <w:rsid w:val="00E0119E"/>
    <w:rsid w:val="00E0159F"/>
    <w:rsid w:val="00E023A6"/>
    <w:rsid w:val="00E02808"/>
    <w:rsid w:val="00E02A44"/>
    <w:rsid w:val="00E031AD"/>
    <w:rsid w:val="00E041D2"/>
    <w:rsid w:val="00E04DB6"/>
    <w:rsid w:val="00E054F2"/>
    <w:rsid w:val="00E055AD"/>
    <w:rsid w:val="00E0634A"/>
    <w:rsid w:val="00E07C3E"/>
    <w:rsid w:val="00E10478"/>
    <w:rsid w:val="00E11990"/>
    <w:rsid w:val="00E120C5"/>
    <w:rsid w:val="00E120CB"/>
    <w:rsid w:val="00E12430"/>
    <w:rsid w:val="00E128BF"/>
    <w:rsid w:val="00E12A95"/>
    <w:rsid w:val="00E12A99"/>
    <w:rsid w:val="00E12FDB"/>
    <w:rsid w:val="00E13127"/>
    <w:rsid w:val="00E13133"/>
    <w:rsid w:val="00E1316F"/>
    <w:rsid w:val="00E13519"/>
    <w:rsid w:val="00E13C4E"/>
    <w:rsid w:val="00E14313"/>
    <w:rsid w:val="00E14697"/>
    <w:rsid w:val="00E1522A"/>
    <w:rsid w:val="00E1591D"/>
    <w:rsid w:val="00E15F47"/>
    <w:rsid w:val="00E175BB"/>
    <w:rsid w:val="00E17BA0"/>
    <w:rsid w:val="00E20A8F"/>
    <w:rsid w:val="00E214B5"/>
    <w:rsid w:val="00E221A2"/>
    <w:rsid w:val="00E222B4"/>
    <w:rsid w:val="00E2250C"/>
    <w:rsid w:val="00E23BAB"/>
    <w:rsid w:val="00E24AAD"/>
    <w:rsid w:val="00E25AB5"/>
    <w:rsid w:val="00E261B6"/>
    <w:rsid w:val="00E2648C"/>
    <w:rsid w:val="00E26564"/>
    <w:rsid w:val="00E26616"/>
    <w:rsid w:val="00E26B69"/>
    <w:rsid w:val="00E27D16"/>
    <w:rsid w:val="00E303A2"/>
    <w:rsid w:val="00E3051E"/>
    <w:rsid w:val="00E30BFE"/>
    <w:rsid w:val="00E315D3"/>
    <w:rsid w:val="00E315DB"/>
    <w:rsid w:val="00E31D72"/>
    <w:rsid w:val="00E330E9"/>
    <w:rsid w:val="00E333F3"/>
    <w:rsid w:val="00E33E42"/>
    <w:rsid w:val="00E345A1"/>
    <w:rsid w:val="00E3482F"/>
    <w:rsid w:val="00E34EEC"/>
    <w:rsid w:val="00E35735"/>
    <w:rsid w:val="00E35BA5"/>
    <w:rsid w:val="00E365BB"/>
    <w:rsid w:val="00E368AA"/>
    <w:rsid w:val="00E36936"/>
    <w:rsid w:val="00E36F2F"/>
    <w:rsid w:val="00E373A9"/>
    <w:rsid w:val="00E375AD"/>
    <w:rsid w:val="00E4020B"/>
    <w:rsid w:val="00E4021B"/>
    <w:rsid w:val="00E40D11"/>
    <w:rsid w:val="00E40D6D"/>
    <w:rsid w:val="00E41326"/>
    <w:rsid w:val="00E41917"/>
    <w:rsid w:val="00E42502"/>
    <w:rsid w:val="00E42878"/>
    <w:rsid w:val="00E42CBE"/>
    <w:rsid w:val="00E42D3C"/>
    <w:rsid w:val="00E4312D"/>
    <w:rsid w:val="00E439A1"/>
    <w:rsid w:val="00E43C74"/>
    <w:rsid w:val="00E43FDA"/>
    <w:rsid w:val="00E4464C"/>
    <w:rsid w:val="00E454BF"/>
    <w:rsid w:val="00E4569E"/>
    <w:rsid w:val="00E45701"/>
    <w:rsid w:val="00E45DF0"/>
    <w:rsid w:val="00E45E7B"/>
    <w:rsid w:val="00E45E83"/>
    <w:rsid w:val="00E46B11"/>
    <w:rsid w:val="00E47571"/>
    <w:rsid w:val="00E4768A"/>
    <w:rsid w:val="00E477DA"/>
    <w:rsid w:val="00E4798D"/>
    <w:rsid w:val="00E47D0C"/>
    <w:rsid w:val="00E5126A"/>
    <w:rsid w:val="00E5194C"/>
    <w:rsid w:val="00E5210C"/>
    <w:rsid w:val="00E529E4"/>
    <w:rsid w:val="00E52C41"/>
    <w:rsid w:val="00E52CEA"/>
    <w:rsid w:val="00E52F7D"/>
    <w:rsid w:val="00E5403F"/>
    <w:rsid w:val="00E54BC5"/>
    <w:rsid w:val="00E557BD"/>
    <w:rsid w:val="00E55DBB"/>
    <w:rsid w:val="00E5671F"/>
    <w:rsid w:val="00E5693E"/>
    <w:rsid w:val="00E57746"/>
    <w:rsid w:val="00E601AB"/>
    <w:rsid w:val="00E615D6"/>
    <w:rsid w:val="00E61C8A"/>
    <w:rsid w:val="00E61CC9"/>
    <w:rsid w:val="00E6276D"/>
    <w:rsid w:val="00E62BCD"/>
    <w:rsid w:val="00E63D94"/>
    <w:rsid w:val="00E6536B"/>
    <w:rsid w:val="00E6536E"/>
    <w:rsid w:val="00E658BB"/>
    <w:rsid w:val="00E66763"/>
    <w:rsid w:val="00E66E62"/>
    <w:rsid w:val="00E67231"/>
    <w:rsid w:val="00E6735F"/>
    <w:rsid w:val="00E6738F"/>
    <w:rsid w:val="00E706DB"/>
    <w:rsid w:val="00E70738"/>
    <w:rsid w:val="00E7097F"/>
    <w:rsid w:val="00E7165C"/>
    <w:rsid w:val="00E71787"/>
    <w:rsid w:val="00E71AA1"/>
    <w:rsid w:val="00E71E5A"/>
    <w:rsid w:val="00E72382"/>
    <w:rsid w:val="00E7278C"/>
    <w:rsid w:val="00E72F5B"/>
    <w:rsid w:val="00E72F9A"/>
    <w:rsid w:val="00E748CB"/>
    <w:rsid w:val="00E74CC9"/>
    <w:rsid w:val="00E75464"/>
    <w:rsid w:val="00E75500"/>
    <w:rsid w:val="00E75AF2"/>
    <w:rsid w:val="00E75E59"/>
    <w:rsid w:val="00E76448"/>
    <w:rsid w:val="00E766DF"/>
    <w:rsid w:val="00E76D32"/>
    <w:rsid w:val="00E770CE"/>
    <w:rsid w:val="00E77538"/>
    <w:rsid w:val="00E77E66"/>
    <w:rsid w:val="00E80ACD"/>
    <w:rsid w:val="00E80D82"/>
    <w:rsid w:val="00E81547"/>
    <w:rsid w:val="00E81680"/>
    <w:rsid w:val="00E81968"/>
    <w:rsid w:val="00E8237D"/>
    <w:rsid w:val="00E82F56"/>
    <w:rsid w:val="00E83791"/>
    <w:rsid w:val="00E83860"/>
    <w:rsid w:val="00E839D0"/>
    <w:rsid w:val="00E83B7D"/>
    <w:rsid w:val="00E83EFC"/>
    <w:rsid w:val="00E840E4"/>
    <w:rsid w:val="00E84BDF"/>
    <w:rsid w:val="00E84C6E"/>
    <w:rsid w:val="00E85997"/>
    <w:rsid w:val="00E870F2"/>
    <w:rsid w:val="00E8711B"/>
    <w:rsid w:val="00E873CE"/>
    <w:rsid w:val="00E8749F"/>
    <w:rsid w:val="00E87711"/>
    <w:rsid w:val="00E878E6"/>
    <w:rsid w:val="00E906FF"/>
    <w:rsid w:val="00E91268"/>
    <w:rsid w:val="00E9130A"/>
    <w:rsid w:val="00E9228A"/>
    <w:rsid w:val="00E923BE"/>
    <w:rsid w:val="00E92B74"/>
    <w:rsid w:val="00E93430"/>
    <w:rsid w:val="00E93B92"/>
    <w:rsid w:val="00E94529"/>
    <w:rsid w:val="00E949E4"/>
    <w:rsid w:val="00E94A44"/>
    <w:rsid w:val="00E952C0"/>
    <w:rsid w:val="00E95B1D"/>
    <w:rsid w:val="00E95F35"/>
    <w:rsid w:val="00E96225"/>
    <w:rsid w:val="00E96A0B"/>
    <w:rsid w:val="00E97112"/>
    <w:rsid w:val="00E973F9"/>
    <w:rsid w:val="00E979D8"/>
    <w:rsid w:val="00EA0E24"/>
    <w:rsid w:val="00EA0FE8"/>
    <w:rsid w:val="00EA2167"/>
    <w:rsid w:val="00EA2285"/>
    <w:rsid w:val="00EA35A4"/>
    <w:rsid w:val="00EA374C"/>
    <w:rsid w:val="00EA5ABC"/>
    <w:rsid w:val="00EA7155"/>
    <w:rsid w:val="00EA76DD"/>
    <w:rsid w:val="00EA7914"/>
    <w:rsid w:val="00EA7A89"/>
    <w:rsid w:val="00EA7F65"/>
    <w:rsid w:val="00EA7FC1"/>
    <w:rsid w:val="00EB11E5"/>
    <w:rsid w:val="00EB2437"/>
    <w:rsid w:val="00EB300E"/>
    <w:rsid w:val="00EB329F"/>
    <w:rsid w:val="00EB3B2F"/>
    <w:rsid w:val="00EB4702"/>
    <w:rsid w:val="00EB4729"/>
    <w:rsid w:val="00EB4B0F"/>
    <w:rsid w:val="00EB506E"/>
    <w:rsid w:val="00EB58C8"/>
    <w:rsid w:val="00EB5B18"/>
    <w:rsid w:val="00EB63CE"/>
    <w:rsid w:val="00EB6B8C"/>
    <w:rsid w:val="00EC0A57"/>
    <w:rsid w:val="00EC0E08"/>
    <w:rsid w:val="00EC13C9"/>
    <w:rsid w:val="00EC1909"/>
    <w:rsid w:val="00EC1C8A"/>
    <w:rsid w:val="00EC2511"/>
    <w:rsid w:val="00EC2512"/>
    <w:rsid w:val="00EC257A"/>
    <w:rsid w:val="00EC286A"/>
    <w:rsid w:val="00EC294D"/>
    <w:rsid w:val="00EC2B71"/>
    <w:rsid w:val="00EC4011"/>
    <w:rsid w:val="00EC4560"/>
    <w:rsid w:val="00EC4B44"/>
    <w:rsid w:val="00EC50C3"/>
    <w:rsid w:val="00EC5B3F"/>
    <w:rsid w:val="00EC7069"/>
    <w:rsid w:val="00EC7378"/>
    <w:rsid w:val="00EC7EAE"/>
    <w:rsid w:val="00ED0434"/>
    <w:rsid w:val="00ED08E5"/>
    <w:rsid w:val="00ED099D"/>
    <w:rsid w:val="00ED0D13"/>
    <w:rsid w:val="00ED143B"/>
    <w:rsid w:val="00ED1DBB"/>
    <w:rsid w:val="00ED26A0"/>
    <w:rsid w:val="00ED2890"/>
    <w:rsid w:val="00ED291E"/>
    <w:rsid w:val="00ED2E63"/>
    <w:rsid w:val="00ED3DF0"/>
    <w:rsid w:val="00ED3FF6"/>
    <w:rsid w:val="00ED407C"/>
    <w:rsid w:val="00ED4205"/>
    <w:rsid w:val="00ED42E3"/>
    <w:rsid w:val="00ED4686"/>
    <w:rsid w:val="00ED4DCD"/>
    <w:rsid w:val="00ED55CD"/>
    <w:rsid w:val="00ED6B94"/>
    <w:rsid w:val="00ED6C0D"/>
    <w:rsid w:val="00ED7791"/>
    <w:rsid w:val="00ED78CA"/>
    <w:rsid w:val="00ED7F65"/>
    <w:rsid w:val="00EE02E4"/>
    <w:rsid w:val="00EE03CA"/>
    <w:rsid w:val="00EE1085"/>
    <w:rsid w:val="00EE1C80"/>
    <w:rsid w:val="00EE1E49"/>
    <w:rsid w:val="00EE1F00"/>
    <w:rsid w:val="00EE1FAD"/>
    <w:rsid w:val="00EE2E72"/>
    <w:rsid w:val="00EE30E1"/>
    <w:rsid w:val="00EE3116"/>
    <w:rsid w:val="00EE3285"/>
    <w:rsid w:val="00EE3DCF"/>
    <w:rsid w:val="00EE40C7"/>
    <w:rsid w:val="00EE41DD"/>
    <w:rsid w:val="00EE61FE"/>
    <w:rsid w:val="00EE64AF"/>
    <w:rsid w:val="00EE6EF0"/>
    <w:rsid w:val="00EF04C2"/>
    <w:rsid w:val="00EF09B6"/>
    <w:rsid w:val="00EF16F6"/>
    <w:rsid w:val="00EF1810"/>
    <w:rsid w:val="00EF1BB0"/>
    <w:rsid w:val="00EF2D51"/>
    <w:rsid w:val="00EF46F2"/>
    <w:rsid w:val="00EF4E3F"/>
    <w:rsid w:val="00EF5075"/>
    <w:rsid w:val="00EF50C2"/>
    <w:rsid w:val="00EF5EBB"/>
    <w:rsid w:val="00EF703C"/>
    <w:rsid w:val="00EF76EF"/>
    <w:rsid w:val="00EF77CD"/>
    <w:rsid w:val="00EF7989"/>
    <w:rsid w:val="00EF79F1"/>
    <w:rsid w:val="00EF7A97"/>
    <w:rsid w:val="00EF7AE9"/>
    <w:rsid w:val="00EF7F52"/>
    <w:rsid w:val="00F00061"/>
    <w:rsid w:val="00F00231"/>
    <w:rsid w:val="00F01BFA"/>
    <w:rsid w:val="00F01EB6"/>
    <w:rsid w:val="00F02AEA"/>
    <w:rsid w:val="00F02C2D"/>
    <w:rsid w:val="00F03E93"/>
    <w:rsid w:val="00F04492"/>
    <w:rsid w:val="00F0587B"/>
    <w:rsid w:val="00F0620C"/>
    <w:rsid w:val="00F062FF"/>
    <w:rsid w:val="00F06715"/>
    <w:rsid w:val="00F06E50"/>
    <w:rsid w:val="00F07399"/>
    <w:rsid w:val="00F07BDB"/>
    <w:rsid w:val="00F105C1"/>
    <w:rsid w:val="00F1066F"/>
    <w:rsid w:val="00F10A8D"/>
    <w:rsid w:val="00F11453"/>
    <w:rsid w:val="00F11DAC"/>
    <w:rsid w:val="00F12108"/>
    <w:rsid w:val="00F13351"/>
    <w:rsid w:val="00F13ACE"/>
    <w:rsid w:val="00F1471D"/>
    <w:rsid w:val="00F14BA3"/>
    <w:rsid w:val="00F14BFF"/>
    <w:rsid w:val="00F151C2"/>
    <w:rsid w:val="00F15256"/>
    <w:rsid w:val="00F15D96"/>
    <w:rsid w:val="00F16376"/>
    <w:rsid w:val="00F16E8A"/>
    <w:rsid w:val="00F17075"/>
    <w:rsid w:val="00F200E0"/>
    <w:rsid w:val="00F204FA"/>
    <w:rsid w:val="00F207FD"/>
    <w:rsid w:val="00F21A32"/>
    <w:rsid w:val="00F221E0"/>
    <w:rsid w:val="00F2269F"/>
    <w:rsid w:val="00F228DE"/>
    <w:rsid w:val="00F23708"/>
    <w:rsid w:val="00F23F30"/>
    <w:rsid w:val="00F2483B"/>
    <w:rsid w:val="00F24BDA"/>
    <w:rsid w:val="00F2524E"/>
    <w:rsid w:val="00F2669D"/>
    <w:rsid w:val="00F268CD"/>
    <w:rsid w:val="00F26A95"/>
    <w:rsid w:val="00F2707D"/>
    <w:rsid w:val="00F273E5"/>
    <w:rsid w:val="00F273E8"/>
    <w:rsid w:val="00F27611"/>
    <w:rsid w:val="00F27B05"/>
    <w:rsid w:val="00F27C2F"/>
    <w:rsid w:val="00F27DE2"/>
    <w:rsid w:val="00F27F9E"/>
    <w:rsid w:val="00F301DD"/>
    <w:rsid w:val="00F304B8"/>
    <w:rsid w:val="00F3051B"/>
    <w:rsid w:val="00F30DDD"/>
    <w:rsid w:val="00F30F5F"/>
    <w:rsid w:val="00F317BC"/>
    <w:rsid w:val="00F31B13"/>
    <w:rsid w:val="00F323E4"/>
    <w:rsid w:val="00F3332A"/>
    <w:rsid w:val="00F33C07"/>
    <w:rsid w:val="00F34767"/>
    <w:rsid w:val="00F34AA2"/>
    <w:rsid w:val="00F34D47"/>
    <w:rsid w:val="00F34EFC"/>
    <w:rsid w:val="00F3591D"/>
    <w:rsid w:val="00F359AA"/>
    <w:rsid w:val="00F35C31"/>
    <w:rsid w:val="00F35C84"/>
    <w:rsid w:val="00F35D63"/>
    <w:rsid w:val="00F36BF6"/>
    <w:rsid w:val="00F36E24"/>
    <w:rsid w:val="00F37462"/>
    <w:rsid w:val="00F374DC"/>
    <w:rsid w:val="00F37C36"/>
    <w:rsid w:val="00F37EE2"/>
    <w:rsid w:val="00F40C49"/>
    <w:rsid w:val="00F40D08"/>
    <w:rsid w:val="00F41803"/>
    <w:rsid w:val="00F4209E"/>
    <w:rsid w:val="00F42197"/>
    <w:rsid w:val="00F425F0"/>
    <w:rsid w:val="00F42616"/>
    <w:rsid w:val="00F4279A"/>
    <w:rsid w:val="00F42E56"/>
    <w:rsid w:val="00F435FC"/>
    <w:rsid w:val="00F445EE"/>
    <w:rsid w:val="00F44650"/>
    <w:rsid w:val="00F44E51"/>
    <w:rsid w:val="00F45278"/>
    <w:rsid w:val="00F45585"/>
    <w:rsid w:val="00F45A68"/>
    <w:rsid w:val="00F45DA0"/>
    <w:rsid w:val="00F46298"/>
    <w:rsid w:val="00F4694B"/>
    <w:rsid w:val="00F47715"/>
    <w:rsid w:val="00F47AD2"/>
    <w:rsid w:val="00F47E7B"/>
    <w:rsid w:val="00F503BF"/>
    <w:rsid w:val="00F50DDF"/>
    <w:rsid w:val="00F52395"/>
    <w:rsid w:val="00F52EEF"/>
    <w:rsid w:val="00F532FF"/>
    <w:rsid w:val="00F5378C"/>
    <w:rsid w:val="00F53B3B"/>
    <w:rsid w:val="00F5423F"/>
    <w:rsid w:val="00F54400"/>
    <w:rsid w:val="00F5459F"/>
    <w:rsid w:val="00F55346"/>
    <w:rsid w:val="00F55A51"/>
    <w:rsid w:val="00F55B19"/>
    <w:rsid w:val="00F56926"/>
    <w:rsid w:val="00F56B17"/>
    <w:rsid w:val="00F56D6F"/>
    <w:rsid w:val="00F57A04"/>
    <w:rsid w:val="00F57F48"/>
    <w:rsid w:val="00F61559"/>
    <w:rsid w:val="00F619DB"/>
    <w:rsid w:val="00F61F26"/>
    <w:rsid w:val="00F623D0"/>
    <w:rsid w:val="00F6243E"/>
    <w:rsid w:val="00F62B3E"/>
    <w:rsid w:val="00F62FE8"/>
    <w:rsid w:val="00F631A1"/>
    <w:rsid w:val="00F6329F"/>
    <w:rsid w:val="00F632FB"/>
    <w:rsid w:val="00F63A7F"/>
    <w:rsid w:val="00F64027"/>
    <w:rsid w:val="00F646AD"/>
    <w:rsid w:val="00F6480C"/>
    <w:rsid w:val="00F649E3"/>
    <w:rsid w:val="00F653DE"/>
    <w:rsid w:val="00F65D5D"/>
    <w:rsid w:val="00F65E37"/>
    <w:rsid w:val="00F66364"/>
    <w:rsid w:val="00F66476"/>
    <w:rsid w:val="00F668B0"/>
    <w:rsid w:val="00F674FE"/>
    <w:rsid w:val="00F677C7"/>
    <w:rsid w:val="00F67BFA"/>
    <w:rsid w:val="00F70250"/>
    <w:rsid w:val="00F70B57"/>
    <w:rsid w:val="00F70CEA"/>
    <w:rsid w:val="00F71320"/>
    <w:rsid w:val="00F714F5"/>
    <w:rsid w:val="00F7256C"/>
    <w:rsid w:val="00F728CF"/>
    <w:rsid w:val="00F73191"/>
    <w:rsid w:val="00F741B5"/>
    <w:rsid w:val="00F7483F"/>
    <w:rsid w:val="00F74B03"/>
    <w:rsid w:val="00F75224"/>
    <w:rsid w:val="00F752BE"/>
    <w:rsid w:val="00F76794"/>
    <w:rsid w:val="00F7695B"/>
    <w:rsid w:val="00F76D90"/>
    <w:rsid w:val="00F7799F"/>
    <w:rsid w:val="00F77BDA"/>
    <w:rsid w:val="00F8139A"/>
    <w:rsid w:val="00F817D1"/>
    <w:rsid w:val="00F818DC"/>
    <w:rsid w:val="00F826FF"/>
    <w:rsid w:val="00F8281C"/>
    <w:rsid w:val="00F82EB5"/>
    <w:rsid w:val="00F83CA0"/>
    <w:rsid w:val="00F83EFF"/>
    <w:rsid w:val="00F84A03"/>
    <w:rsid w:val="00F84B84"/>
    <w:rsid w:val="00F85045"/>
    <w:rsid w:val="00F85A66"/>
    <w:rsid w:val="00F86983"/>
    <w:rsid w:val="00F87350"/>
    <w:rsid w:val="00F87AF0"/>
    <w:rsid w:val="00F918AA"/>
    <w:rsid w:val="00F92C29"/>
    <w:rsid w:val="00F93070"/>
    <w:rsid w:val="00F934D5"/>
    <w:rsid w:val="00F93E1B"/>
    <w:rsid w:val="00F93E44"/>
    <w:rsid w:val="00F94D00"/>
    <w:rsid w:val="00F94EC3"/>
    <w:rsid w:val="00F9502A"/>
    <w:rsid w:val="00F9683A"/>
    <w:rsid w:val="00F971CD"/>
    <w:rsid w:val="00F97531"/>
    <w:rsid w:val="00F97FA2"/>
    <w:rsid w:val="00FA0350"/>
    <w:rsid w:val="00FA0AB4"/>
    <w:rsid w:val="00FA0B93"/>
    <w:rsid w:val="00FA0C6D"/>
    <w:rsid w:val="00FA116F"/>
    <w:rsid w:val="00FA22E9"/>
    <w:rsid w:val="00FA266E"/>
    <w:rsid w:val="00FA2BAF"/>
    <w:rsid w:val="00FA303D"/>
    <w:rsid w:val="00FA3BB0"/>
    <w:rsid w:val="00FA429F"/>
    <w:rsid w:val="00FA4F40"/>
    <w:rsid w:val="00FA50A4"/>
    <w:rsid w:val="00FA5114"/>
    <w:rsid w:val="00FA5988"/>
    <w:rsid w:val="00FA5C03"/>
    <w:rsid w:val="00FA722D"/>
    <w:rsid w:val="00FA7A70"/>
    <w:rsid w:val="00FB064A"/>
    <w:rsid w:val="00FB07A7"/>
    <w:rsid w:val="00FB0C16"/>
    <w:rsid w:val="00FB0C48"/>
    <w:rsid w:val="00FB0ECA"/>
    <w:rsid w:val="00FB17A6"/>
    <w:rsid w:val="00FB2077"/>
    <w:rsid w:val="00FB2A7D"/>
    <w:rsid w:val="00FB2BC3"/>
    <w:rsid w:val="00FB2C42"/>
    <w:rsid w:val="00FB2D21"/>
    <w:rsid w:val="00FB3332"/>
    <w:rsid w:val="00FB3527"/>
    <w:rsid w:val="00FB61DC"/>
    <w:rsid w:val="00FB64D4"/>
    <w:rsid w:val="00FB652F"/>
    <w:rsid w:val="00FB690B"/>
    <w:rsid w:val="00FB7BB7"/>
    <w:rsid w:val="00FB7BC7"/>
    <w:rsid w:val="00FB7EC7"/>
    <w:rsid w:val="00FC11C8"/>
    <w:rsid w:val="00FC1924"/>
    <w:rsid w:val="00FC19E0"/>
    <w:rsid w:val="00FC1ACB"/>
    <w:rsid w:val="00FC38A5"/>
    <w:rsid w:val="00FC3E0F"/>
    <w:rsid w:val="00FC4E48"/>
    <w:rsid w:val="00FC5397"/>
    <w:rsid w:val="00FC5562"/>
    <w:rsid w:val="00FC7200"/>
    <w:rsid w:val="00FC7246"/>
    <w:rsid w:val="00FC7332"/>
    <w:rsid w:val="00FC78C9"/>
    <w:rsid w:val="00FD0672"/>
    <w:rsid w:val="00FD07D5"/>
    <w:rsid w:val="00FD0D1B"/>
    <w:rsid w:val="00FD103F"/>
    <w:rsid w:val="00FD17BC"/>
    <w:rsid w:val="00FD3A4B"/>
    <w:rsid w:val="00FD416C"/>
    <w:rsid w:val="00FD4A62"/>
    <w:rsid w:val="00FD4F82"/>
    <w:rsid w:val="00FD5517"/>
    <w:rsid w:val="00FD7321"/>
    <w:rsid w:val="00FE049E"/>
    <w:rsid w:val="00FE071E"/>
    <w:rsid w:val="00FE085F"/>
    <w:rsid w:val="00FE0FC7"/>
    <w:rsid w:val="00FE133D"/>
    <w:rsid w:val="00FE26DF"/>
    <w:rsid w:val="00FE50D9"/>
    <w:rsid w:val="00FE50F8"/>
    <w:rsid w:val="00FE61E2"/>
    <w:rsid w:val="00FE62C8"/>
    <w:rsid w:val="00FE7244"/>
    <w:rsid w:val="00FE73B3"/>
    <w:rsid w:val="00FE76EC"/>
    <w:rsid w:val="00FE7789"/>
    <w:rsid w:val="00FE7901"/>
    <w:rsid w:val="00FF033B"/>
    <w:rsid w:val="00FF0C44"/>
    <w:rsid w:val="00FF130A"/>
    <w:rsid w:val="00FF164C"/>
    <w:rsid w:val="00FF2F5F"/>
    <w:rsid w:val="00FF610D"/>
    <w:rsid w:val="00FF641F"/>
    <w:rsid w:val="00FF70B5"/>
    <w:rsid w:val="00FF7831"/>
    <w:rsid w:val="00FF7EDB"/>
    <w:rsid w:val="01D15D76"/>
    <w:rsid w:val="023A0BC4"/>
    <w:rsid w:val="0F120AAF"/>
    <w:rsid w:val="26645D5B"/>
    <w:rsid w:val="30A85481"/>
    <w:rsid w:val="38F82B3F"/>
    <w:rsid w:val="3AC06D8C"/>
    <w:rsid w:val="3FDB7F8B"/>
    <w:rsid w:val="478256C9"/>
    <w:rsid w:val="602A3AA2"/>
    <w:rsid w:val="62F3117D"/>
    <w:rsid w:val="654E76AE"/>
    <w:rsid w:val="67992157"/>
    <w:rsid w:val="72943CE9"/>
    <w:rsid w:val="78EE68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eastAsia="黑体"/>
      <w:b/>
      <w:kern w:val="44"/>
      <w:sz w:val="28"/>
    </w:rPr>
  </w:style>
  <w:style w:type="paragraph" w:styleId="2">
    <w:name w:val="heading 2"/>
    <w:basedOn w:val="1"/>
    <w:next w:val="a"/>
    <w:link w:val="20"/>
    <w:qFormat/>
    <w:pPr>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afterLines="50" w:after="156"/>
      <w:ind w:left="420" w:hanging="420"/>
      <w:outlineLvl w:val="1"/>
    </w:pPr>
    <w:rPr>
      <w:kern w:val="18"/>
      <w:sz w:val="24"/>
      <w:lang w:val="en-AU" w:eastAsia="en-US"/>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szCs w:val="24"/>
    </w:rPr>
  </w:style>
  <w:style w:type="paragraph" w:styleId="a3">
    <w:name w:val="Document Map"/>
    <w:basedOn w:val="a"/>
    <w:link w:val="a4"/>
    <w:semiHidden/>
    <w:qFormat/>
    <w:pPr>
      <w:shd w:val="clear" w:color="auto" w:fill="000080"/>
    </w:pPr>
  </w:style>
  <w:style w:type="paragraph" w:styleId="a5">
    <w:name w:val="annotation text"/>
    <w:basedOn w:val="a"/>
    <w:link w:val="a6"/>
    <w:uiPriority w:val="99"/>
    <w:semiHidden/>
    <w:qFormat/>
    <w:pPr>
      <w:jc w:val="left"/>
    </w:pPr>
  </w:style>
  <w:style w:type="paragraph" w:styleId="a7">
    <w:name w:val="Body Text Indent"/>
    <w:basedOn w:val="a"/>
    <w:link w:val="a8"/>
    <w:qFormat/>
    <w:pPr>
      <w:spacing w:line="400" w:lineRule="atLeast"/>
      <w:ind w:firstLine="480"/>
    </w:pPr>
    <w:rPr>
      <w:sz w:val="24"/>
    </w:rPr>
  </w:style>
  <w:style w:type="paragraph" w:styleId="TOC5">
    <w:name w:val="toc 5"/>
    <w:basedOn w:val="a"/>
    <w:next w:val="a"/>
    <w:uiPriority w:val="39"/>
    <w:pPr>
      <w:ind w:leftChars="800" w:left="1680"/>
    </w:pPr>
    <w:rPr>
      <w:szCs w:val="24"/>
    </w:rPr>
  </w:style>
  <w:style w:type="paragraph" w:styleId="TOC3">
    <w:name w:val="toc 3"/>
    <w:basedOn w:val="a"/>
    <w:next w:val="a"/>
    <w:uiPriority w:val="39"/>
    <w:qFormat/>
    <w:pPr>
      <w:ind w:left="420"/>
      <w:jc w:val="left"/>
    </w:pPr>
    <w:rPr>
      <w:rFonts w:ascii="Calibri" w:hAnsi="Calibri"/>
      <w:i/>
      <w:iCs/>
      <w:sz w:val="20"/>
    </w:rPr>
  </w:style>
  <w:style w:type="paragraph" w:styleId="a9">
    <w:name w:val="Plain Text"/>
    <w:basedOn w:val="a"/>
    <w:link w:val="aa"/>
    <w:qFormat/>
    <w:rPr>
      <w:rFonts w:ascii="宋体" w:hAnsi="Courier New"/>
    </w:rPr>
  </w:style>
  <w:style w:type="paragraph" w:styleId="TOC8">
    <w:name w:val="toc 8"/>
    <w:basedOn w:val="a"/>
    <w:next w:val="a"/>
    <w:uiPriority w:val="39"/>
    <w:qFormat/>
    <w:pPr>
      <w:ind w:leftChars="1400" w:left="2940"/>
    </w:pPr>
    <w:rPr>
      <w:szCs w:val="24"/>
    </w:rPr>
  </w:style>
  <w:style w:type="paragraph" w:styleId="21">
    <w:name w:val="Body Text Indent 2"/>
    <w:basedOn w:val="a"/>
    <w:link w:val="22"/>
    <w:qFormat/>
    <w:pPr>
      <w:spacing w:line="360" w:lineRule="auto"/>
      <w:ind w:firstLine="480"/>
    </w:pPr>
    <w:rPr>
      <w:color w:val="FF0000"/>
      <w:sz w:val="24"/>
    </w:rPr>
  </w:style>
  <w:style w:type="paragraph" w:styleId="ab">
    <w:name w:val="endnote text"/>
    <w:basedOn w:val="a"/>
    <w:link w:val="ac"/>
    <w:uiPriority w:val="99"/>
    <w:unhideWhenUsed/>
    <w:qFormat/>
    <w:pPr>
      <w:snapToGrid w:val="0"/>
      <w:jc w:val="left"/>
    </w:pPr>
    <w:rPr>
      <w:szCs w:val="24"/>
    </w:r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hAnsi="Calibri"/>
      <w:b/>
      <w:bCs/>
      <w:caps/>
      <w:sz w:val="20"/>
    </w:rPr>
  </w:style>
  <w:style w:type="paragraph" w:styleId="TOC4">
    <w:name w:val="toc 4"/>
    <w:basedOn w:val="a"/>
    <w:next w:val="a"/>
    <w:uiPriority w:val="39"/>
    <w:qFormat/>
    <w:pPr>
      <w:ind w:leftChars="600" w:left="1260"/>
    </w:pPr>
    <w:rPr>
      <w:szCs w:val="24"/>
    </w:rPr>
  </w:style>
  <w:style w:type="paragraph" w:styleId="af3">
    <w:name w:val="footnote text"/>
    <w:basedOn w:val="a"/>
    <w:link w:val="af4"/>
    <w:qFormat/>
    <w:rPr>
      <w:rFonts w:asciiTheme="minorHAnsi" w:eastAsiaTheme="minorEastAsia" w:hAnsiTheme="minorHAnsi" w:cstheme="minorBidi"/>
      <w:sz w:val="24"/>
      <w:szCs w:val="24"/>
    </w:rPr>
  </w:style>
  <w:style w:type="paragraph" w:styleId="TOC6">
    <w:name w:val="toc 6"/>
    <w:basedOn w:val="a"/>
    <w:next w:val="a"/>
    <w:uiPriority w:val="39"/>
    <w:qFormat/>
    <w:pPr>
      <w:ind w:leftChars="1000" w:left="2100"/>
    </w:pPr>
    <w:rPr>
      <w:szCs w:val="24"/>
    </w:rPr>
  </w:style>
  <w:style w:type="paragraph" w:styleId="31">
    <w:name w:val="Body Text Indent 3"/>
    <w:basedOn w:val="a"/>
    <w:link w:val="32"/>
    <w:qFormat/>
    <w:pPr>
      <w:spacing w:after="120"/>
      <w:ind w:leftChars="200" w:left="420"/>
    </w:pPr>
    <w:rPr>
      <w:kern w:val="0"/>
      <w:sz w:val="16"/>
    </w:rPr>
  </w:style>
  <w:style w:type="paragraph" w:styleId="TOC2">
    <w:name w:val="toc 2"/>
    <w:basedOn w:val="a"/>
    <w:next w:val="a"/>
    <w:uiPriority w:val="39"/>
    <w:qFormat/>
    <w:pPr>
      <w:tabs>
        <w:tab w:val="left" w:pos="1230"/>
        <w:tab w:val="right" w:leader="dot" w:pos="8296"/>
      </w:tabs>
      <w:spacing w:line="360" w:lineRule="auto"/>
      <w:ind w:leftChars="200" w:left="420"/>
    </w:pPr>
  </w:style>
  <w:style w:type="paragraph" w:styleId="TOC9">
    <w:name w:val="toc 9"/>
    <w:basedOn w:val="a"/>
    <w:next w:val="a"/>
    <w:uiPriority w:val="39"/>
    <w:qFormat/>
    <w:pPr>
      <w:ind w:leftChars="1600" w:left="3360"/>
    </w:pPr>
    <w:rPr>
      <w:szCs w:val="24"/>
    </w:rPr>
  </w:style>
  <w:style w:type="paragraph" w:styleId="af5">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5"/>
    <w:next w:val="a5"/>
    <w:link w:val="af7"/>
    <w:uiPriority w:val="99"/>
    <w:unhideWhenUsed/>
    <w:qFormat/>
    <w:rPr>
      <w:b/>
      <w:bCs/>
      <w:szCs w:val="24"/>
    </w:rPr>
  </w:style>
  <w:style w:type="table" w:styleId="af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uiPriority w:val="99"/>
    <w:unhideWhenUsed/>
    <w:qFormat/>
    <w:rPr>
      <w:vertAlign w:val="superscript"/>
    </w:rPr>
  </w:style>
  <w:style w:type="character" w:styleId="afb">
    <w:name w:val="page number"/>
    <w:basedOn w:val="a0"/>
    <w:qFormat/>
  </w:style>
  <w:style w:type="character" w:styleId="afc">
    <w:name w:val="Hyperlink"/>
    <w:uiPriority w:val="99"/>
    <w:qFormat/>
    <w:rPr>
      <w:color w:val="0000FF"/>
      <w:u w:val="single"/>
    </w:rPr>
  </w:style>
  <w:style w:type="character" w:styleId="afd">
    <w:name w:val="annotation reference"/>
    <w:uiPriority w:val="99"/>
    <w:unhideWhenUsed/>
    <w:qFormat/>
    <w:rPr>
      <w:sz w:val="21"/>
      <w:szCs w:val="21"/>
    </w:rPr>
  </w:style>
  <w:style w:type="character" w:styleId="afe">
    <w:name w:val="footnote reference"/>
    <w:qFormat/>
    <w:rPr>
      <w:vertAlign w:val="superscript"/>
    </w:rPr>
  </w:style>
  <w:style w:type="character" w:customStyle="1" w:styleId="10">
    <w:name w:val="标题 1 字符"/>
    <w:basedOn w:val="a0"/>
    <w:link w:val="1"/>
    <w:qFormat/>
    <w:rPr>
      <w:rFonts w:eastAsia="黑体"/>
      <w:b/>
      <w:kern w:val="44"/>
      <w:sz w:val="28"/>
    </w:rPr>
  </w:style>
  <w:style w:type="character" w:customStyle="1" w:styleId="20">
    <w:name w:val="标题 2 字符"/>
    <w:basedOn w:val="a0"/>
    <w:link w:val="2"/>
    <w:qFormat/>
    <w:rPr>
      <w:rFonts w:eastAsia="黑体"/>
      <w:b/>
      <w:kern w:val="18"/>
      <w:sz w:val="24"/>
      <w:lang w:val="en-AU" w:eastAsia="en-US"/>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f0">
    <w:name w:val="页脚 字符"/>
    <w:basedOn w:val="a0"/>
    <w:link w:val="af"/>
    <w:uiPriority w:val="99"/>
    <w:qFormat/>
    <w:rPr>
      <w:rFonts w:ascii="Times New Roman" w:eastAsia="宋体" w:hAnsi="Times New Roman" w:cs="Times New Roman"/>
      <w:sz w:val="18"/>
      <w:szCs w:val="20"/>
    </w:rPr>
  </w:style>
  <w:style w:type="paragraph" w:customStyle="1" w:styleId="Char2CharCharChar">
    <w:name w:val="Char2 Char Char Char"/>
    <w:basedOn w:val="a"/>
    <w:qFormat/>
  </w:style>
  <w:style w:type="character" w:customStyle="1" w:styleId="af2">
    <w:name w:val="页眉 字符"/>
    <w:basedOn w:val="a0"/>
    <w:link w:val="af1"/>
    <w:uiPriority w:val="99"/>
    <w:qFormat/>
    <w:rPr>
      <w:rFonts w:ascii="Times New Roman" w:eastAsia="宋体" w:hAnsi="Times New Roman" w:cs="Times New Roman"/>
      <w:sz w:val="18"/>
      <w:szCs w:val="18"/>
    </w:rPr>
  </w:style>
  <w:style w:type="character" w:customStyle="1" w:styleId="ae">
    <w:name w:val="批注框文本 字符"/>
    <w:basedOn w:val="a0"/>
    <w:link w:val="ad"/>
    <w:qFormat/>
    <w:rPr>
      <w:rFonts w:ascii="Times New Roman" w:eastAsia="宋体" w:hAnsi="Times New Roman" w:cs="Times New Roman"/>
      <w:sz w:val="18"/>
      <w:szCs w:val="18"/>
    </w:rPr>
  </w:style>
  <w:style w:type="character" w:customStyle="1" w:styleId="a8">
    <w:name w:val="正文文本缩进 字符"/>
    <w:basedOn w:val="a0"/>
    <w:link w:val="a7"/>
    <w:qFormat/>
    <w:rPr>
      <w:rFonts w:ascii="Times New Roman" w:eastAsia="宋体" w:hAnsi="Times New Roman" w:cs="Times New Roman"/>
      <w:sz w:val="24"/>
      <w:szCs w:val="20"/>
    </w:rPr>
  </w:style>
  <w:style w:type="character" w:customStyle="1" w:styleId="22">
    <w:name w:val="正文文本缩进 2 字符"/>
    <w:basedOn w:val="a0"/>
    <w:link w:val="21"/>
    <w:qFormat/>
    <w:rPr>
      <w:rFonts w:ascii="Times New Roman" w:eastAsia="宋体" w:hAnsi="Times New Roman" w:cs="Times New Roman"/>
      <w:color w:val="FF0000"/>
      <w:sz w:val="24"/>
      <w:szCs w:val="20"/>
    </w:rPr>
  </w:style>
  <w:style w:type="paragraph" w:customStyle="1" w:styleId="CharChar">
    <w:name w:val="Char Char"/>
    <w:basedOn w:val="a"/>
    <w:qFormat/>
    <w:pPr>
      <w:tabs>
        <w:tab w:val="left" w:pos="360"/>
      </w:tabs>
    </w:pPr>
    <w:rPr>
      <w:sz w:val="24"/>
      <w:szCs w:val="24"/>
    </w:rPr>
  </w:style>
  <w:style w:type="character" w:customStyle="1" w:styleId="32">
    <w:name w:val="正文文本缩进 3 字符"/>
    <w:basedOn w:val="a0"/>
    <w:link w:val="31"/>
    <w:qFormat/>
    <w:rPr>
      <w:rFonts w:ascii="Times New Roman" w:eastAsia="宋体" w:hAnsi="Times New Roman" w:cs="Times New Roman"/>
      <w:kern w:val="0"/>
      <w:sz w:val="16"/>
      <w:szCs w:val="20"/>
    </w:rPr>
  </w:style>
  <w:style w:type="character" w:customStyle="1" w:styleId="a6">
    <w:name w:val="批注文字 字符"/>
    <w:basedOn w:val="a0"/>
    <w:link w:val="a5"/>
    <w:uiPriority w:val="99"/>
    <w:semiHidden/>
    <w:qFormat/>
    <w:rPr>
      <w:rFonts w:ascii="Times New Roman" w:eastAsia="宋体" w:hAnsi="Times New Roman" w:cs="Times New Roman"/>
      <w:szCs w:val="20"/>
    </w:rPr>
  </w:style>
  <w:style w:type="paragraph" w:customStyle="1" w:styleId="aff">
    <w:name w:val="样式(正文)"/>
    <w:basedOn w:val="a"/>
    <w:qFormat/>
    <w:pPr>
      <w:tabs>
        <w:tab w:val="left" w:pos="3206"/>
        <w:tab w:val="left" w:pos="6120"/>
      </w:tabs>
      <w:spacing w:line="440" w:lineRule="atLeast"/>
      <w:ind w:firstLine="414"/>
    </w:pPr>
    <w:rPr>
      <w:color w:val="000000"/>
    </w:rPr>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4">
    <w:name w:val="Char Char4"/>
    <w:qFormat/>
    <w:rPr>
      <w:rFonts w:ascii="Times New Roman" w:eastAsia="宋体" w:hAnsi="Times New Roman" w:cs="Times New Roman"/>
      <w:b/>
      <w:sz w:val="32"/>
      <w:szCs w:val="20"/>
    </w:rPr>
  </w:style>
  <w:style w:type="character" w:customStyle="1" w:styleId="aa">
    <w:name w:val="纯文本 字符"/>
    <w:basedOn w:val="a0"/>
    <w:link w:val="a9"/>
    <w:qFormat/>
    <w:rPr>
      <w:rFonts w:ascii="宋体" w:eastAsia="宋体" w:hAnsi="Courier New" w:cs="Times New Roman"/>
      <w:szCs w:val="20"/>
    </w:rPr>
  </w:style>
  <w:style w:type="character" w:customStyle="1" w:styleId="CharChar1">
    <w:name w:val="Char Char1"/>
    <w:qFormat/>
    <w:rPr>
      <w:rFonts w:ascii="Times New Roman" w:eastAsia="宋体" w:hAnsi="Times New Roman" w:cs="Times New Roman"/>
      <w:b/>
      <w:bCs/>
      <w:sz w:val="32"/>
      <w:szCs w:val="32"/>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paragraph" w:customStyle="1" w:styleId="Char">
    <w:name w:val="Char"/>
    <w:basedOn w:val="a"/>
    <w:uiPriority w:val="99"/>
    <w:qFormat/>
    <w:pPr>
      <w:widowControl/>
      <w:adjustRightInd w:val="0"/>
      <w:spacing w:after="160" w:line="240" w:lineRule="exact"/>
      <w:jc w:val="left"/>
      <w:textAlignment w:val="baseline"/>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qFormat/>
    <w:pPr>
      <w:ind w:firstLineChars="200" w:firstLine="420"/>
    </w:pPr>
    <w:rPr>
      <w:rFonts w:ascii="Calibri" w:hAnsi="Calibri" w:cs="Calibri"/>
      <w:szCs w:val="21"/>
    </w:rPr>
  </w:style>
  <w:style w:type="character" w:customStyle="1" w:styleId="a4">
    <w:name w:val="文档结构图 字符"/>
    <w:basedOn w:val="a0"/>
    <w:link w:val="a3"/>
    <w:semiHidden/>
    <w:qFormat/>
    <w:rPr>
      <w:rFonts w:ascii="Times New Roman" w:eastAsia="宋体" w:hAnsi="Times New Roman" w:cs="Times New Roman"/>
      <w:szCs w:val="20"/>
      <w:shd w:val="clear" w:color="auto" w:fill="000080"/>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qFormat/>
    <w:pPr>
      <w:widowControl/>
      <w:spacing w:line="440" w:lineRule="atLeast"/>
      <w:ind w:firstLine="414"/>
    </w:pPr>
    <w:rPr>
      <w:color w:val="000000"/>
      <w:kern w:val="0"/>
      <w:szCs w:val="21"/>
    </w:rPr>
  </w:style>
  <w:style w:type="paragraph" w:customStyle="1" w:styleId="p0">
    <w:name w:val="p0"/>
    <w:basedOn w:val="a"/>
    <w:qFormat/>
    <w:pPr>
      <w:widowControl/>
    </w:pPr>
    <w:rPr>
      <w:kern w:val="0"/>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bCs/>
      <w:color w:val="365F91"/>
      <w:kern w:val="0"/>
      <w:szCs w:val="28"/>
    </w:rPr>
  </w:style>
  <w:style w:type="paragraph" w:customStyle="1" w:styleId="23">
    <w:name w:val="列出段落2"/>
    <w:basedOn w:val="a"/>
    <w:uiPriority w:val="99"/>
    <w:qFormat/>
    <w:pPr>
      <w:ind w:firstLineChars="200" w:firstLine="420"/>
    </w:pPr>
    <w:rPr>
      <w:rFonts w:ascii="Calibri" w:hAnsi="Calibri"/>
      <w:szCs w:val="22"/>
    </w:rPr>
  </w:style>
  <w:style w:type="character" w:customStyle="1" w:styleId="af4">
    <w:name w:val="脚注文本 字符"/>
    <w:link w:val="af3"/>
    <w:qFormat/>
    <w:rPr>
      <w:sz w:val="24"/>
      <w:szCs w:val="24"/>
    </w:rPr>
  </w:style>
  <w:style w:type="character" w:customStyle="1" w:styleId="Char1">
    <w:name w:val="脚注文本 Char1"/>
    <w:basedOn w:val="a0"/>
    <w:qFormat/>
    <w:rPr>
      <w:rFonts w:ascii="Times New Roman" w:eastAsia="宋体" w:hAnsi="Times New Roman" w:cs="Times New Roman"/>
      <w:sz w:val="18"/>
      <w:szCs w:val="18"/>
    </w:rPr>
  </w:style>
  <w:style w:type="character" w:customStyle="1" w:styleId="ac">
    <w:name w:val="尾注文本 字符"/>
    <w:basedOn w:val="a0"/>
    <w:link w:val="ab"/>
    <w:uiPriority w:val="99"/>
    <w:qFormat/>
    <w:rPr>
      <w:rFonts w:ascii="Times New Roman" w:eastAsia="宋体" w:hAnsi="Times New Roman" w:cs="Times New Roman"/>
      <w:szCs w:val="24"/>
    </w:rPr>
  </w:style>
  <w:style w:type="character" w:customStyle="1" w:styleId="af7">
    <w:name w:val="批注主题 字符"/>
    <w:basedOn w:val="a6"/>
    <w:link w:val="af6"/>
    <w:uiPriority w:val="99"/>
    <w:qFormat/>
    <w:rPr>
      <w:rFonts w:ascii="Times New Roman" w:eastAsia="宋体" w:hAnsi="Times New Roman" w:cs="Times New Roman"/>
      <w:b/>
      <w:bCs/>
      <w:szCs w:val="24"/>
    </w:rPr>
  </w:style>
  <w:style w:type="paragraph" w:customStyle="1" w:styleId="210">
    <w:name w:val="列出段落21"/>
    <w:basedOn w:val="a"/>
    <w:uiPriority w:val="99"/>
    <w:qFormat/>
    <w:pPr>
      <w:ind w:firstLineChars="200" w:firstLine="420"/>
    </w:pPr>
    <w:rPr>
      <w:rFonts w:ascii="Calibri" w:hAnsi="Calibri"/>
      <w:szCs w:val="22"/>
      <w:u w:color="000000"/>
    </w:rPr>
  </w:style>
  <w:style w:type="paragraph" w:styleId="aff0">
    <w:name w:val="List Paragraph"/>
    <w:basedOn w:val="a"/>
    <w:uiPriority w:val="34"/>
    <w:qFormat/>
    <w:pPr>
      <w:widowControl/>
      <w:ind w:left="720"/>
      <w:contextualSpacing/>
      <w:jc w:val="left"/>
    </w:pPr>
    <w:rPr>
      <w:kern w:val="0"/>
      <w:sz w:val="24"/>
      <w:szCs w:val="24"/>
      <w:lang w:eastAsia="en-US"/>
    </w:rPr>
  </w:style>
  <w:style w:type="paragraph" w:customStyle="1" w:styleId="aff1">
    <w:name w:val="表格居中"/>
    <w:basedOn w:val="a"/>
    <w:link w:val="Char0"/>
    <w:qFormat/>
    <w:pPr>
      <w:widowControl/>
      <w:snapToGrid w:val="0"/>
      <w:spacing w:line="288" w:lineRule="auto"/>
      <w:jc w:val="center"/>
    </w:pPr>
    <w:rPr>
      <w:szCs w:val="22"/>
    </w:rPr>
  </w:style>
  <w:style w:type="character" w:customStyle="1" w:styleId="Char0">
    <w:name w:val="表格居中 Char"/>
    <w:basedOn w:val="a0"/>
    <w:link w:val="aff1"/>
    <w:qFormat/>
    <w:rPr>
      <w:kern w:val="2"/>
      <w:sz w:val="21"/>
      <w:szCs w:val="22"/>
    </w:rPr>
  </w:style>
  <w:style w:type="paragraph" w:customStyle="1" w:styleId="12">
    <w:name w:val="修订1"/>
    <w:hidden/>
    <w:uiPriority w:val="99"/>
    <w:semiHidden/>
    <w:qFormat/>
    <w:rPr>
      <w:kern w:val="2"/>
      <w:sz w:val="21"/>
    </w:rPr>
  </w:style>
  <w:style w:type="paragraph" w:customStyle="1" w:styleId="24">
    <w:name w:val="修订2"/>
    <w:hidden/>
    <w:uiPriority w:val="99"/>
    <w:semiHidden/>
    <w:qFormat/>
    <w:rPr>
      <w:kern w:val="2"/>
      <w:sz w:val="21"/>
    </w:rPr>
  </w:style>
  <w:style w:type="paragraph" w:customStyle="1" w:styleId="33">
    <w:name w:val="修订3"/>
    <w:hidden/>
    <w:uiPriority w:val="99"/>
    <w:semiHidden/>
    <w:qFormat/>
    <w:rPr>
      <w:kern w:val="2"/>
      <w:sz w:val="21"/>
    </w:rPr>
  </w:style>
  <w:style w:type="paragraph" w:customStyle="1" w:styleId="4">
    <w:name w:val="修订4"/>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33E02-F658-4550-9151-98741A53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2237</Words>
  <Characters>12755</Characters>
  <Application>Microsoft Office Word</Application>
  <DocSecurity>0</DocSecurity>
  <Lines>106</Lines>
  <Paragraphs>29</Paragraphs>
  <ScaleCrop>false</ScaleCrop>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2025-06-03T11:57:00Z</dcterms:created>
  <dcterms:modified xsi:type="dcterms:W3CDTF">2025-06-03T11:57:00Z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A73B49410DCC4801A2464BFDBFA3DB77</vt:lpwstr>
  </property>
</Properties>
</file>